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C6118">
        <w:rPr>
          <w:sz w:val="28"/>
          <w:szCs w:val="28"/>
        </w:rPr>
        <w:t>186536</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C6118">
        <w:rPr>
          <w:rFonts w:ascii="Times New Roman" w:hAnsi="Times New Roman" w:cs="Times New Roman"/>
          <w:sz w:val="28"/>
          <w:szCs w:val="28"/>
        </w:rPr>
        <w:t>25.06.2024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4C6118" w:rsidP="00281FE0">
            <w:pPr>
              <w:ind w:firstLine="290"/>
              <w:jc w:val="both"/>
              <w:rPr>
                <w:sz w:val="28"/>
                <w:szCs w:val="28"/>
                <w:lang w:val="en-US"/>
              </w:rPr>
            </w:pPr>
            <w:r>
              <w:rPr>
                <w:sz w:val="28"/>
                <w:szCs w:val="28"/>
                <w:lang w:val="en-US"/>
              </w:rPr>
              <w:t>ООО "АРКТУР"</w:t>
            </w:r>
            <w:r w:rsidR="00D342DA" w:rsidRPr="00E600A4">
              <w:rPr>
                <w:sz w:val="28"/>
                <w:szCs w:val="28"/>
                <w:lang w:val="en-US"/>
              </w:rPr>
              <w:t xml:space="preserve">, </w:t>
            </w:r>
          </w:p>
          <w:p w:rsidR="00D342DA" w:rsidRPr="001D2D62" w:rsidRDefault="004C6118" w:rsidP="00281FE0">
            <w:pPr>
              <w:ind w:firstLine="290"/>
              <w:jc w:val="both"/>
              <w:rPr>
                <w:sz w:val="28"/>
                <w:szCs w:val="28"/>
                <w:lang w:val="en-US"/>
              </w:rPr>
            </w:pPr>
            <w:r>
              <w:rPr>
                <w:sz w:val="28"/>
                <w:szCs w:val="28"/>
                <w:lang w:val="en-US"/>
              </w:rPr>
              <w:t>156000, г. Кострома, просп. Мира, д. 21</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1154437001883</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4415007956</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C6118" w:rsidRDefault="004C6118"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4C6118"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4C6118" w:rsidP="00281FE0">
            <w:pPr>
              <w:ind w:firstLine="290"/>
              <w:jc w:val="both"/>
              <w:rPr>
                <w:sz w:val="28"/>
                <w:szCs w:val="28"/>
                <w:lang w:val="en-US"/>
              </w:rPr>
            </w:pPr>
            <w:r>
              <w:rPr>
                <w:sz w:val="28"/>
                <w:szCs w:val="28"/>
                <w:lang w:val="en-US"/>
              </w:rPr>
              <w:t>Арбитражный суд Костромской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А31-1695/2021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4C6118"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Костромской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13.10.2022</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4C6118" w:rsidRDefault="004C61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Право требования к ООО «Золотов» (ИНН 7706665338, ОГРН 1077758453101, адрес местонахождения: 115054, г. Москва, ул. Дубининская, дом 41, стр. 2) в размере 148660179,59 руб.;</w:t>
            </w:r>
          </w:p>
          <w:p w:rsidR="00D342DA" w:rsidRPr="001D2D62" w:rsidRDefault="004C6118"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2: право требования к Авдакушину Алексею Игоревичу (адрес регистрации: г. Москва, Рязанский просп., д. 76/2 кв. 257, дата рождения: 25.05.1970, место рождения: гор. Москва, ИНН 772738483409, СНИЛС 019-811-265 50) в размере 148660179,59 </w:t>
            </w:r>
            <w:r>
              <w:rPr>
                <w:rFonts w:ascii="Times New Roman" w:hAnsi="Times New Roman" w:cs="Times New Roman"/>
                <w:color w:val="000000"/>
                <w:sz w:val="28"/>
                <w:szCs w:val="28"/>
              </w:rPr>
              <w:lastRenderedPageBreak/>
              <w:t>руб..</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C61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4C6118">
              <w:rPr>
                <w:sz w:val="28"/>
                <w:szCs w:val="28"/>
              </w:rPr>
              <w:t>20.05.2024</w:t>
            </w:r>
            <w:r w:rsidRPr="001D2D62">
              <w:rPr>
                <w:sz w:val="28"/>
                <w:szCs w:val="28"/>
              </w:rPr>
              <w:t xml:space="preserve"> г. и заканчивается </w:t>
            </w:r>
            <w:r w:rsidR="004C6118">
              <w:rPr>
                <w:sz w:val="28"/>
                <w:szCs w:val="28"/>
              </w:rPr>
              <w:t>24.06.2024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4C6118"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w:t>
            </w:r>
            <w:r>
              <w:rPr>
                <w:bCs/>
                <w:sz w:val="28"/>
                <w:szCs w:val="28"/>
              </w:rPr>
              <w:lastRenderedPageBreak/>
              <w:t>руководителем которой является конкурсный управляющий. 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C6118"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C6118" w:rsidRDefault="004C61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14 866 017.96 руб.</w:t>
            </w:r>
          </w:p>
          <w:p w:rsidR="004C6118" w:rsidRDefault="004C61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14 866 017.96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4C6118"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Размер задатка 10% от начальной цены продажи. Задаток вносится не позднее даты окончания срока приема </w:t>
            </w:r>
            <w:r>
              <w:rPr>
                <w:rFonts w:ascii="Times New Roman" w:hAnsi="Times New Roman" w:cs="Times New Roman"/>
                <w:bCs/>
                <w:color w:val="000000"/>
                <w:sz w:val="28"/>
                <w:szCs w:val="28"/>
                <w:lang w:val="en-US"/>
              </w:rPr>
              <w:lastRenderedPageBreak/>
              <w:t>заявок на участие в торгах,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E600A4" w:rsidRDefault="004C6118"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ООО "Арктур", сп./сч: 40702.810.7.29000001372 в КОСТРОМСКОЕ ОТДЕЛЕНИЕ N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4C6118" w:rsidRDefault="004C6118"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148 660 179.59 руб.</w:t>
            </w:r>
          </w:p>
          <w:p w:rsidR="004C6118" w:rsidRDefault="004C6118"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148 660 179.59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C6118" w:rsidRDefault="004C6118" w:rsidP="00281FE0">
            <w:pPr>
              <w:ind w:firstLine="290"/>
              <w:jc w:val="both"/>
              <w:rPr>
                <w:color w:val="auto"/>
                <w:sz w:val="28"/>
                <w:szCs w:val="28"/>
              </w:rPr>
            </w:pPr>
            <w:r>
              <w:rPr>
                <w:color w:val="auto"/>
                <w:sz w:val="28"/>
                <w:szCs w:val="28"/>
              </w:rPr>
              <w:t xml:space="preserve"> Лот 1: 7 433 008.98 руб.</w:t>
            </w:r>
          </w:p>
          <w:p w:rsidR="004C6118" w:rsidRDefault="004C6118" w:rsidP="00281FE0">
            <w:pPr>
              <w:ind w:firstLine="290"/>
              <w:jc w:val="both"/>
              <w:rPr>
                <w:color w:val="auto"/>
                <w:sz w:val="28"/>
                <w:szCs w:val="28"/>
              </w:rPr>
            </w:pPr>
            <w:r>
              <w:rPr>
                <w:color w:val="auto"/>
                <w:sz w:val="28"/>
                <w:szCs w:val="28"/>
              </w:rPr>
              <w:t>Лот 2: 7 433 008.98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600A4" w:rsidRDefault="004C6118" w:rsidP="00281FE0">
            <w:pPr>
              <w:ind w:firstLine="290"/>
              <w:jc w:val="both"/>
              <w:rPr>
                <w:sz w:val="28"/>
                <w:szCs w:val="28"/>
                <w:lang w:val="en-US"/>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4C6118" w:rsidP="00281FE0">
            <w:pPr>
              <w:ind w:firstLine="290"/>
              <w:jc w:val="both"/>
              <w:rPr>
                <w:sz w:val="28"/>
                <w:szCs w:val="28"/>
              </w:rPr>
            </w:pPr>
            <w:r>
              <w:rPr>
                <w:color w:val="auto"/>
                <w:sz w:val="28"/>
                <w:szCs w:val="28"/>
              </w:rPr>
              <w:t>Результаты торгов будут подведены не позднее 18:00 25.06.2024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C6118"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w:t>
            </w:r>
            <w:r>
              <w:rPr>
                <w:color w:val="auto"/>
                <w:sz w:val="28"/>
                <w:szCs w:val="28"/>
              </w:rPr>
              <w:lastRenderedPageBreak/>
              <w:t>заключен в течение пяти дней с даты получения победителем торгов предложения о заключении данного договора. 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4C6118" w:rsidP="00281FE0">
            <w:pPr>
              <w:ind w:firstLine="290"/>
              <w:jc w:val="both"/>
              <w:rPr>
                <w:sz w:val="28"/>
                <w:szCs w:val="28"/>
                <w:lang w:val="en-US"/>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4C6118">
              <w:rPr>
                <w:rFonts w:ascii="Times New Roman" w:hAnsi="Times New Roman" w:cs="Times New Roman"/>
                <w:color w:val="000000"/>
                <w:sz w:val="28"/>
                <w:szCs w:val="28"/>
                <w:lang w:val="en-US"/>
              </w:rPr>
              <w:t>Ратьков Евгений Павлович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4C6118">
              <w:rPr>
                <w:rFonts w:ascii="Times New Roman" w:hAnsi="Times New Roman" w:cs="Times New Roman"/>
                <w:color w:val="000000"/>
                <w:sz w:val="28"/>
                <w:szCs w:val="28"/>
                <w:lang w:val="en-US"/>
              </w:rPr>
              <w:t>440100024019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4C6118">
              <w:rPr>
                <w:rFonts w:ascii="Times New Roman" w:hAnsi="Times New Roman" w:cs="Times New Roman"/>
                <w:color w:val="000000"/>
                <w:sz w:val="28"/>
                <w:szCs w:val="28"/>
                <w:lang w:val="en-US"/>
              </w:rPr>
              <w:t>г. Кострома, ул. 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4C6118">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4C6118">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w:t>
            </w:r>
            <w:r w:rsidRPr="001D2D62">
              <w:rPr>
                <w:sz w:val="28"/>
                <w:szCs w:val="28"/>
              </w:rPr>
              <w:lastRenderedPageBreak/>
              <w:t>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4C6118"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18.05.2024</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367C22"/>
    <w:rsid w:val="00412493"/>
    <w:rsid w:val="00451D73"/>
    <w:rsid w:val="004757FF"/>
    <w:rsid w:val="004C6118"/>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8639</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2024-05-16T06:33:00Z</dcterms:created>
  <dcterms:modified xsi:type="dcterms:W3CDTF">2024-05-16T06:33:00Z</dcterms:modified>
</cp:coreProperties>
</file>