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имов Рифат Хайдарович (05.05.1996г.р., место рожд: п. Винзили Тюменского р-на Тюменской обл., адрес рег: 625520, Тюменская обл, Тюменский р-н, Марай д, Новая ул, д. 4, СНИЛС14247094250, ИНН 722410744947, паспорт РФ серия 7116, номер 214986, выдан 02.06.2016, кем выдан Отделом УФМС России по Тюменской области в Тюменском районе , код подразделения 720-004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3.02.2022г. по делу №А70-23086/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6.2024г. по продаже имущества Галимова Рифата Хайд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Teana, VIN: Z8NBCWJ32CS036425,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имова Рифата Хайдаровича 408178106501761252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мов Рифат Хайдарович (05.05.1996г.р., место рожд: п. Винзили Тюменского р-на Тюменской обл., адрес рег: 625520, Тюменская обл, Тюменский р-н, Марай д, Новая ул, д. 4, СНИЛС14247094250, ИНН 722410744947, паспорт РФ серия 7116, номер 214986, выдан 02.06.2016, кем выдан Отделом УФМС России по Тюменской области в Тюменском районе , код подразделения 720-004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имова Рифата Хайдаровича 408178106501761252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мова Рифата Хайда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