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Жидконожкин Игорь Владимирович (20.08.1974г.р., место рожд: г. Семилуки Семилукский р-н Воронежская обл., адрес рег: 396900, Воронежская обл, Семилукский р-н, Семилуки г, Калинина ул, дом № 12, СНИЛС03614604427, ИНН 362801332336, паспорт РФ серия 2019, номер 329690, выдан 09.10.2019, кем выдан ГУ МВД России по Воронежской области, код подразделения 360-037),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Воронежской области от 06.02.2023г. по делу №А14-18895/2022,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04.04.2024г. по продаже имущества Жидконожкина Игоря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1 000м², адрес (местонахождение): Российская Федерация, Липецкая обл., Добровский м-р-н., с.п. Кореневщинский с/с, с. Кореневщино, ул. Победы, з/у 13, разрешенное использование: для ведения личного подсобного хозяйства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04.04.2024г. на сайте https://lot-online.ru/, и указана в Протоколе  от 04.04.2024г.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Жидконожкин Игорь Владимирович (ИНН 362801332336),</w:t>
              <w:br/>
              <w:t>Р/СЧ 40817810050167982845</w:t>
              <w:br/>
              <w:t>ИНН БАНКА 4401116480</w:t>
              <w:br/>
              <w:t>БИК 045004763</w:t>
              <w:br/>
              <w:t>КР/СЧ 30101810150040000763</w:t>
              <w:b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Жидконожкин Игорь Владимирович (20.08.1974г.р., место рожд: г. Семилуки Семилукский р-н Воронежская обл., адрес рег: 396900, Воронежская обл, Семилукский р-н, Семилуки г, Калинина ул, дом № 12, СНИЛС03614604427, ИНН 362801332336, паспорт РФ серия 2019, номер 329690, выдан 09.10.2019, кем выдан ГУ МВД России по Воронежской области, код подразделения 360-037)</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 Жидконожкин Игорь Владимирович (ИНН 362801332336),</w:t>
              <w:br/>
              <w:t>Р/СЧ 40817810050167982845</w:t>
              <w:br/>
              <w:t>ИНН БАНКА 4401116480</w:t>
              <w:br/>
              <w:t>БИК 045004763</w:t>
              <w:br/>
              <w:t>КР/СЧ 30101810150040000763</w:t>
              <w:b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Жидконожкина Игоря Владимировича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Шелестов Дмитрий Юрьевич</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1097</Words>
  <Characters>7902</Characters>
  <CharactersWithSpaces>9447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2024-05-20T09:45:46Z</dcterms:modified>
  <cp:revision>1</cp:revision>
  <dc:subject/>
  <dc:title/>
</cp:coreProperties>
</file>