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79371" w14:textId="61876A5A" w:rsidR="00170FFC" w:rsidRPr="00441DCF" w:rsidRDefault="00160B5D" w:rsidP="00D333B7">
      <w:pPr>
        <w:jc w:val="both"/>
        <w:rPr>
          <w:sz w:val="25"/>
          <w:szCs w:val="25"/>
        </w:rPr>
      </w:pPr>
      <w:r w:rsidRPr="00160B5D">
        <w:rPr>
          <w:shd w:val="clear" w:color="auto" w:fill="FFFFFF" w:themeFill="background1"/>
        </w:rPr>
        <w:t>Организатор торгов АО «Российский аукционный дом» (ОГРН 1097847233351 ИНН 7838430413, 190000, Санкт-Петербург, пер. Гривцова, д.5, лит. В, 8(473)2106431, 8(800)7775757, kartavov@auction-house.ru) (далее-ОТ), действующее на основании договора поручения с  гражданином Российской Федерации Барсуковым Сергеем Александровичем (дата рождения 26.08.1991, место рождения г.Рассказово Тамбовской обл., (ИНН 682803378182, СНИЛС 137-507-634 67), место жительства: Тамбовская обл., г. Рассказово, ул. Пушкина, д.4, кв.6, в лице финансового управляющего Казариной Марины Михайловны (ИНН 683211077358, СНИЛС 066-424-801 64, рег.№ 14674), адрес для корреспонденции: 392000, г. Тамбов, ул. Студенецкая, д. 14, оф. 302, член СРО Ассоциация арбитражных управляющих "СИБИРСКИЙ ЦЕНТР ЭКСПЕРТОВ АНТИКРИЗИСНОГО УПРАВЛЕНИЯ" (ИНН 5406245522, ОГРН 1035402470036, адрес: 630091, г. Новосибирск, ул. Писарева, д. 4), действующей на основании Решения Арбитражного суда Тамбовской области от 05.10.2022 г. по делу № А64-1279/2022 (далее – Финансовый управляющий, ФУ)</w:t>
      </w:r>
      <w:r w:rsidR="00CD30E9" w:rsidRPr="00CD30E9">
        <w:rPr>
          <w:rFonts w:eastAsiaTheme="minorHAnsi"/>
          <w:sz w:val="25"/>
          <w:szCs w:val="25"/>
          <w:lang w:eastAsia="en-US"/>
        </w:rPr>
        <w:t>,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="00CD30E9" w:rsidRPr="00CD30E9">
        <w:rPr>
          <w:rFonts w:eastAsiaTheme="minorHAnsi"/>
          <w:sz w:val="25"/>
          <w:szCs w:val="25"/>
          <w:lang w:eastAsia="en-US"/>
        </w:rPr>
        <w:t xml:space="preserve">сообщает </w:t>
      </w:r>
      <w:r w:rsidR="00CD30E9">
        <w:rPr>
          <w:rFonts w:eastAsiaTheme="minorHAnsi"/>
          <w:sz w:val="25"/>
          <w:szCs w:val="25"/>
          <w:lang w:eastAsia="en-US"/>
        </w:rPr>
        <w:t xml:space="preserve">что </w:t>
      </w:r>
      <w:r w:rsidR="00CD30E9">
        <w:rPr>
          <w:rFonts w:eastAsia="Calibri"/>
          <w:sz w:val="25"/>
          <w:szCs w:val="25"/>
          <w:lang w:eastAsia="en-US"/>
        </w:rPr>
        <w:t xml:space="preserve">по </w:t>
      </w:r>
      <w:r w:rsidR="00CD30E9" w:rsidRPr="00CD30E9">
        <w:rPr>
          <w:rFonts w:eastAsia="Calibri"/>
          <w:sz w:val="25"/>
          <w:szCs w:val="25"/>
          <w:lang w:eastAsia="en-US"/>
        </w:rPr>
        <w:t>результата</w:t>
      </w:r>
      <w:r w:rsidR="00CD30E9">
        <w:rPr>
          <w:rFonts w:eastAsia="Calibri"/>
          <w:sz w:val="25"/>
          <w:szCs w:val="25"/>
          <w:lang w:eastAsia="en-US"/>
        </w:rPr>
        <w:t>м</w:t>
      </w:r>
      <w:r>
        <w:rPr>
          <w:rFonts w:eastAsia="Calibri"/>
          <w:sz w:val="25"/>
          <w:szCs w:val="25"/>
          <w:lang w:eastAsia="en-US"/>
        </w:rPr>
        <w:t xml:space="preserve"> первых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торгов </w:t>
      </w:r>
      <w:r>
        <w:rPr>
          <w:rFonts w:eastAsia="Calibri"/>
          <w:sz w:val="25"/>
          <w:szCs w:val="25"/>
          <w:lang w:eastAsia="en-US"/>
        </w:rPr>
        <w:t>в форме аукциона</w:t>
      </w:r>
      <w:r w:rsidRPr="00160B5D">
        <w:rPr>
          <w:rFonts w:eastAsia="Calibri"/>
          <w:sz w:val="25"/>
          <w:szCs w:val="25"/>
          <w:lang w:eastAsia="en-US"/>
        </w:rPr>
        <w:t>, открытого по составу участников с открытой формой подачи предложений о цене (далее - Торги 1), на электронной площадке АО «Российский аукционный дом», по адресу в сети интернет: bankruptcy.lot-online.ru (№ Торгов: 179916), проведенных 17.04.2024г по Лоту 1 (РАД-365113</w:t>
      </w:r>
      <w:r>
        <w:rPr>
          <w:rFonts w:eastAsia="Calibri"/>
          <w:sz w:val="25"/>
          <w:szCs w:val="25"/>
          <w:lang w:eastAsia="en-US"/>
        </w:rPr>
        <w:t xml:space="preserve">)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заключен договор купли-продажи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№ </w:t>
      </w:r>
      <w:r w:rsidR="0099724A">
        <w:rPr>
          <w:rFonts w:eastAsia="Calibri"/>
          <w:b/>
          <w:bCs/>
          <w:sz w:val="25"/>
          <w:szCs w:val="25"/>
          <w:lang w:eastAsia="en-US"/>
        </w:rPr>
        <w:t>169677</w:t>
      </w:r>
      <w:r w:rsidR="00367B47" w:rsidRPr="00367B47">
        <w:t xml:space="preserve"> </w:t>
      </w:r>
      <w:r w:rsidRPr="00160B5D">
        <w:rPr>
          <w:b/>
          <w:bCs/>
        </w:rPr>
        <w:t>б/н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от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>
        <w:rPr>
          <w:rFonts w:eastAsia="Calibri"/>
          <w:b/>
          <w:bCs/>
          <w:sz w:val="25"/>
          <w:szCs w:val="25"/>
          <w:lang w:eastAsia="en-US"/>
        </w:rPr>
        <w:t>23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</w:t>
      </w:r>
      <w:r w:rsidR="00367B47">
        <w:rPr>
          <w:rFonts w:eastAsia="Calibri"/>
          <w:b/>
          <w:bCs/>
          <w:sz w:val="25"/>
          <w:szCs w:val="25"/>
          <w:lang w:eastAsia="en-US"/>
        </w:rPr>
        <w:t>0</w:t>
      </w:r>
      <w:r>
        <w:rPr>
          <w:rFonts w:eastAsia="Calibri"/>
          <w:b/>
          <w:bCs/>
          <w:sz w:val="25"/>
          <w:szCs w:val="25"/>
          <w:lang w:eastAsia="en-US"/>
        </w:rPr>
        <w:t>4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.202</w:t>
      </w:r>
      <w:r w:rsidR="00367B47">
        <w:rPr>
          <w:rFonts w:eastAsia="Calibri"/>
          <w:b/>
          <w:bCs/>
          <w:sz w:val="25"/>
          <w:szCs w:val="25"/>
          <w:lang w:eastAsia="en-US"/>
        </w:rPr>
        <w:t>4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г</w:t>
      </w:r>
      <w:r w:rsidR="00386C2A" w:rsidRPr="00E40082">
        <w:rPr>
          <w:rFonts w:eastAsia="Calibri"/>
          <w:sz w:val="25"/>
          <w:szCs w:val="25"/>
          <w:lang w:eastAsia="en-US"/>
        </w:rPr>
        <w:t>.</w:t>
      </w:r>
      <w:r w:rsidR="00E55B32">
        <w:rPr>
          <w:rFonts w:eastAsia="Calibri"/>
          <w:sz w:val="25"/>
          <w:szCs w:val="25"/>
          <w:lang w:eastAsia="en-US"/>
        </w:rPr>
        <w:t xml:space="preserve"> </w:t>
      </w:r>
      <w:r w:rsidR="00037ADB">
        <w:rPr>
          <w:rFonts w:eastAsia="Calibri"/>
          <w:sz w:val="25"/>
          <w:szCs w:val="25"/>
          <w:lang w:eastAsia="en-US"/>
        </w:rPr>
        <w:t xml:space="preserve">Договор заключен </w:t>
      </w:r>
      <w:r w:rsidR="00CD30E9" w:rsidRPr="00E40082">
        <w:rPr>
          <w:rFonts w:eastAsia="Calibri"/>
          <w:b/>
          <w:bCs/>
          <w:sz w:val="25"/>
          <w:szCs w:val="25"/>
          <w:lang w:eastAsia="en-US"/>
        </w:rPr>
        <w:t>с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b/>
          <w:bCs/>
          <w:sz w:val="25"/>
          <w:szCs w:val="25"/>
          <w:lang w:eastAsia="en-US"/>
        </w:rPr>
        <w:t>Победителем Торгов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160B5D">
        <w:rPr>
          <w:rFonts w:eastAsia="Calibri"/>
          <w:b/>
          <w:bCs/>
          <w:sz w:val="25"/>
          <w:szCs w:val="25"/>
          <w:lang w:eastAsia="en-US"/>
        </w:rPr>
        <w:t>Пономаренко Серге</w:t>
      </w:r>
      <w:r>
        <w:rPr>
          <w:rFonts w:eastAsia="Calibri"/>
          <w:b/>
          <w:bCs/>
          <w:sz w:val="25"/>
          <w:szCs w:val="25"/>
          <w:lang w:eastAsia="en-US"/>
        </w:rPr>
        <w:t>ем</w:t>
      </w:r>
      <w:r w:rsidRPr="00160B5D">
        <w:rPr>
          <w:rFonts w:eastAsia="Calibri"/>
          <w:b/>
          <w:bCs/>
          <w:sz w:val="25"/>
          <w:szCs w:val="25"/>
          <w:lang w:eastAsia="en-US"/>
        </w:rPr>
        <w:t xml:space="preserve"> Николаевич</w:t>
      </w:r>
      <w:r>
        <w:rPr>
          <w:rFonts w:eastAsia="Calibri"/>
          <w:b/>
          <w:bCs/>
          <w:sz w:val="25"/>
          <w:szCs w:val="25"/>
          <w:lang w:eastAsia="en-US"/>
        </w:rPr>
        <w:t>ем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 xml:space="preserve"> (ИНН </w:t>
      </w:r>
      <w:r w:rsidRPr="00160B5D">
        <w:rPr>
          <w:rFonts w:eastAsia="Calibri"/>
          <w:b/>
          <w:bCs/>
          <w:sz w:val="25"/>
          <w:szCs w:val="25"/>
          <w:lang w:eastAsia="en-US"/>
        </w:rPr>
        <w:t>771505014515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>)</w:t>
      </w:r>
      <w:r w:rsidR="00F012F7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>по предложенной победителем цен</w:t>
      </w:r>
      <w:r w:rsidR="00EB54AA" w:rsidRPr="00386C2A">
        <w:rPr>
          <w:rFonts w:eastAsia="Calibri"/>
          <w:sz w:val="25"/>
          <w:szCs w:val="25"/>
          <w:lang w:eastAsia="en-US"/>
        </w:rPr>
        <w:t>е</w:t>
      </w:r>
      <w:r w:rsidR="00E40082">
        <w:rPr>
          <w:rFonts w:eastAsia="Calibri"/>
          <w:sz w:val="25"/>
          <w:szCs w:val="25"/>
          <w:lang w:eastAsia="en-US"/>
        </w:rPr>
        <w:t xml:space="preserve"> </w:t>
      </w:r>
      <w:r w:rsidR="00E40082" w:rsidRPr="00BC756E">
        <w:rPr>
          <w:rFonts w:eastAsia="Calibri"/>
          <w:b/>
          <w:bCs/>
          <w:sz w:val="25"/>
          <w:szCs w:val="25"/>
          <w:lang w:eastAsia="en-US"/>
        </w:rPr>
        <w:t xml:space="preserve"> -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441DCF" w:rsidRPr="00441DCF">
        <w:rPr>
          <w:rFonts w:eastAsia="Calibri"/>
          <w:b/>
          <w:bCs/>
          <w:sz w:val="25"/>
          <w:szCs w:val="25"/>
          <w:lang w:eastAsia="en-US"/>
        </w:rPr>
        <w:t>288 750.00 руб</w:t>
      </w:r>
      <w:r w:rsidR="00031065" w:rsidRPr="00031065">
        <w:rPr>
          <w:rFonts w:eastAsia="Calibri"/>
          <w:b/>
          <w:bCs/>
          <w:sz w:val="25"/>
          <w:szCs w:val="25"/>
          <w:lang w:eastAsia="en-US"/>
        </w:rPr>
        <w:t>.</w:t>
      </w:r>
      <w:r w:rsidR="00441DCF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441DCF" w:rsidRPr="00441DCF">
        <w:rPr>
          <w:rFonts w:eastAsia="Calibri"/>
          <w:sz w:val="25"/>
          <w:szCs w:val="25"/>
          <w:lang w:eastAsia="en-US"/>
        </w:rPr>
        <w:t>Заинтересованности победителей торгов по отношению к должнику, кредиторам, конкурсному управляющему нет. Конкурсный управляющий, СРО Ассоциация арбитражных управляющих "СИБИРСКИЙ ЦЕНТР ЭКСПЕРТОВ АНТИКРИЗИСНОГО УПРАВЛЕНИЯ" в капитале победителя торгов не участвуют.</w:t>
      </w:r>
    </w:p>
    <w:sectPr w:rsidR="00170FFC" w:rsidRPr="00441DCF" w:rsidSect="004B756E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05488" w14:textId="77777777" w:rsidR="004B756E" w:rsidRDefault="004B756E" w:rsidP="00310303">
      <w:r>
        <w:separator/>
      </w:r>
    </w:p>
  </w:endnote>
  <w:endnote w:type="continuationSeparator" w:id="0">
    <w:p w14:paraId="03518DC4" w14:textId="77777777" w:rsidR="004B756E" w:rsidRDefault="004B756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D759F" w14:textId="77777777" w:rsidR="004B756E" w:rsidRDefault="004B756E" w:rsidP="00310303">
      <w:r>
        <w:separator/>
      </w:r>
    </w:p>
  </w:footnote>
  <w:footnote w:type="continuationSeparator" w:id="0">
    <w:p w14:paraId="570515ED" w14:textId="77777777" w:rsidR="004B756E" w:rsidRDefault="004B756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31065"/>
    <w:rsid w:val="00037ADB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0B5D"/>
    <w:rsid w:val="00165C25"/>
    <w:rsid w:val="00170FFC"/>
    <w:rsid w:val="00171D44"/>
    <w:rsid w:val="002849B1"/>
    <w:rsid w:val="0029332E"/>
    <w:rsid w:val="00297B18"/>
    <w:rsid w:val="002A45FD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67B47"/>
    <w:rsid w:val="00375F9A"/>
    <w:rsid w:val="00377F47"/>
    <w:rsid w:val="00380BC7"/>
    <w:rsid w:val="00386C2A"/>
    <w:rsid w:val="003879F0"/>
    <w:rsid w:val="00395B7D"/>
    <w:rsid w:val="003B7959"/>
    <w:rsid w:val="003F4D88"/>
    <w:rsid w:val="00423F55"/>
    <w:rsid w:val="004406E4"/>
    <w:rsid w:val="00441239"/>
    <w:rsid w:val="00441DCF"/>
    <w:rsid w:val="00471086"/>
    <w:rsid w:val="0047548A"/>
    <w:rsid w:val="00476DEE"/>
    <w:rsid w:val="0048519C"/>
    <w:rsid w:val="00486677"/>
    <w:rsid w:val="00497EF3"/>
    <w:rsid w:val="004B756E"/>
    <w:rsid w:val="00507A67"/>
    <w:rsid w:val="00557CEC"/>
    <w:rsid w:val="00575DDD"/>
    <w:rsid w:val="00576B75"/>
    <w:rsid w:val="00586218"/>
    <w:rsid w:val="0059463E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62132"/>
    <w:rsid w:val="007746CC"/>
    <w:rsid w:val="00794DD3"/>
    <w:rsid w:val="007978D5"/>
    <w:rsid w:val="007B0D26"/>
    <w:rsid w:val="007C312F"/>
    <w:rsid w:val="007D0746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94E42"/>
    <w:rsid w:val="0099724A"/>
    <w:rsid w:val="009A2C09"/>
    <w:rsid w:val="009C5E23"/>
    <w:rsid w:val="00A03534"/>
    <w:rsid w:val="00A048B1"/>
    <w:rsid w:val="00A07414"/>
    <w:rsid w:val="00A46818"/>
    <w:rsid w:val="00A468CF"/>
    <w:rsid w:val="00A66FA4"/>
    <w:rsid w:val="00A7295E"/>
    <w:rsid w:val="00A75937"/>
    <w:rsid w:val="00A83FEE"/>
    <w:rsid w:val="00A84E57"/>
    <w:rsid w:val="00A915D6"/>
    <w:rsid w:val="00AA23A3"/>
    <w:rsid w:val="00AB41AF"/>
    <w:rsid w:val="00AD4171"/>
    <w:rsid w:val="00AE1067"/>
    <w:rsid w:val="00AF3A2C"/>
    <w:rsid w:val="00B20112"/>
    <w:rsid w:val="00B223C0"/>
    <w:rsid w:val="00B25C04"/>
    <w:rsid w:val="00B44C55"/>
    <w:rsid w:val="00B572AA"/>
    <w:rsid w:val="00B61909"/>
    <w:rsid w:val="00BA051E"/>
    <w:rsid w:val="00BB60EB"/>
    <w:rsid w:val="00BC756E"/>
    <w:rsid w:val="00C0083D"/>
    <w:rsid w:val="00C70E85"/>
    <w:rsid w:val="00C72FB8"/>
    <w:rsid w:val="00C76D89"/>
    <w:rsid w:val="00CD30E9"/>
    <w:rsid w:val="00CD379D"/>
    <w:rsid w:val="00CE3867"/>
    <w:rsid w:val="00D2364C"/>
    <w:rsid w:val="00D333B7"/>
    <w:rsid w:val="00D57AA8"/>
    <w:rsid w:val="00D65EC7"/>
    <w:rsid w:val="00D73C7F"/>
    <w:rsid w:val="00D743E5"/>
    <w:rsid w:val="00DC52C6"/>
    <w:rsid w:val="00DE2BEC"/>
    <w:rsid w:val="00DF6B4A"/>
    <w:rsid w:val="00E16D53"/>
    <w:rsid w:val="00E309A0"/>
    <w:rsid w:val="00E3290F"/>
    <w:rsid w:val="00E40082"/>
    <w:rsid w:val="00E55B32"/>
    <w:rsid w:val="00E83654"/>
    <w:rsid w:val="00E852F5"/>
    <w:rsid w:val="00E909A4"/>
    <w:rsid w:val="00E96D9E"/>
    <w:rsid w:val="00EA76C4"/>
    <w:rsid w:val="00EB54AA"/>
    <w:rsid w:val="00EC2B38"/>
    <w:rsid w:val="00EC3DFE"/>
    <w:rsid w:val="00EC6C4C"/>
    <w:rsid w:val="00ED6282"/>
    <w:rsid w:val="00EF0DB1"/>
    <w:rsid w:val="00F012F7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D2831A2D-6636-4F2C-B3E7-7EC67AE1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Картавов Кирилл Олегович</cp:lastModifiedBy>
  <cp:revision>7</cp:revision>
  <cp:lastPrinted>2018-07-19T11:23:00Z</cp:lastPrinted>
  <dcterms:created xsi:type="dcterms:W3CDTF">2023-11-22T06:18:00Z</dcterms:created>
  <dcterms:modified xsi:type="dcterms:W3CDTF">2024-05-27T13:00:00Z</dcterms:modified>
</cp:coreProperties>
</file>