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Муслимов Ренат Радикович (04.11.1982г.р., место рожд: п/з ч-Буруны Ногайского р-на Респ. Дагестан, адрес рег: 628414, Ханты-Мансийский Автономный округ - Югра, Сургут г, Привокзальная ул, дом № 4А, квартира 27, СНИЛС12428006016, ИНН 052500330860, паспорт РФ серия 6719, номер 357345, выдан 24.12.2013,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13.10.2023г. по делу №А75-15739/2023,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09.04.2024г. по продаже имущества Муслимова Рената Радиковича,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XTAGFL110NY651359,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Муслимова Рената Радиковича 40817810050173154269,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Муслимов Ренат Радикович (04.11.1982г.р., место рожд: п/з ч-Буруны Ногайского р-на Респ. Дагестан, адрес рег: 628414, Ханты-Мансийский Автономный округ - Югра, Сургут г, Привокзальная ул, дом № 4А, квартира 27, СНИЛС12428006016, ИНН 052500330860, паспорт РФ серия 6719, номер 357345, выдан 24.12.2013, кем выдан Отделом УФМС России по Ханты-Мансийскому Автоном. окр. - Югре в городе Сургуте, код подразделения 860-003)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Муслимова Рената Радиковича 40817810050173154269,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Муслимова Рената Радиковича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