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4DA9C" w14:textId="77777777" w:rsidR="003018A7" w:rsidRPr="000D1AED" w:rsidRDefault="003018A7" w:rsidP="00253BC8">
      <w:pPr>
        <w:jc w:val="center"/>
        <w:rPr>
          <w:rFonts w:ascii="Times New Roman" w:hAnsi="Times New Roman" w:cs="Times New Roman"/>
        </w:rPr>
      </w:pPr>
    </w:p>
    <w:p w14:paraId="04B6CA39" w14:textId="77777777" w:rsidR="003018A7" w:rsidRPr="000D1AED" w:rsidRDefault="003018A7" w:rsidP="00253BC8">
      <w:pPr>
        <w:jc w:val="center"/>
        <w:rPr>
          <w:rFonts w:ascii="Times New Roman" w:hAnsi="Times New Roman" w:cs="Times New Roman"/>
        </w:rPr>
      </w:pPr>
    </w:p>
    <w:p w14:paraId="2690994F" w14:textId="71599541" w:rsidR="00106290" w:rsidRPr="000D1AED" w:rsidRDefault="00253BC8" w:rsidP="00253BC8">
      <w:pPr>
        <w:jc w:val="center"/>
        <w:rPr>
          <w:rFonts w:ascii="Times New Roman" w:hAnsi="Times New Roman" w:cs="Times New Roman"/>
        </w:rPr>
      </w:pPr>
      <w:r w:rsidRPr="000D1AED">
        <w:rPr>
          <w:rFonts w:ascii="Times New Roman" w:hAnsi="Times New Roman" w:cs="Times New Roman"/>
        </w:rPr>
        <w:t>Акт осмотра изъятого предмета лизинга</w:t>
      </w:r>
      <w:r w:rsidR="00F234D1" w:rsidRPr="000D1AED">
        <w:rPr>
          <w:rFonts w:ascii="Times New Roman" w:hAnsi="Times New Roman" w:cs="Times New Roman"/>
        </w:rPr>
        <w:t xml:space="preserve"> </w:t>
      </w:r>
      <w:r w:rsidR="00755C81" w:rsidRPr="000D1AED">
        <w:rPr>
          <w:rFonts w:ascii="Times New Roman" w:hAnsi="Times New Roman" w:cs="Times New Roman"/>
        </w:rPr>
        <w:t>16874СП4-ТЭК/01/2022</w:t>
      </w:r>
    </w:p>
    <w:p w14:paraId="2B2635CD" w14:textId="73EABF27" w:rsidR="00253BC8" w:rsidRPr="000D1AED" w:rsidRDefault="00253BC8" w:rsidP="00253BC8">
      <w:pPr>
        <w:rPr>
          <w:rFonts w:ascii="Times New Roman" w:hAnsi="Times New Roman" w:cs="Times New Roman"/>
        </w:rPr>
      </w:pPr>
    </w:p>
    <w:tbl>
      <w:tblPr>
        <w:tblStyle w:val="a3"/>
        <w:tblW w:w="0" w:type="auto"/>
        <w:tblLook w:val="04A0" w:firstRow="1" w:lastRow="0" w:firstColumn="1" w:lastColumn="0" w:noHBand="0" w:noVBand="1"/>
      </w:tblPr>
      <w:tblGrid>
        <w:gridCol w:w="2972"/>
        <w:gridCol w:w="6373"/>
      </w:tblGrid>
      <w:tr w:rsidR="00253BC8" w:rsidRPr="000D1AED" w14:paraId="6EBB3AAC" w14:textId="77777777" w:rsidTr="00253BC8">
        <w:tc>
          <w:tcPr>
            <w:tcW w:w="2972" w:type="dxa"/>
          </w:tcPr>
          <w:p w14:paraId="17A2250B" w14:textId="0936AFAE" w:rsidR="00253BC8" w:rsidRPr="000D1AED" w:rsidRDefault="00253BC8" w:rsidP="00253BC8">
            <w:pPr>
              <w:rPr>
                <w:rFonts w:ascii="Times New Roman" w:hAnsi="Times New Roman" w:cs="Times New Roman"/>
              </w:rPr>
            </w:pPr>
            <w:r w:rsidRPr="000D1AED">
              <w:rPr>
                <w:rFonts w:ascii="Times New Roman" w:hAnsi="Times New Roman" w:cs="Times New Roman"/>
                <w:lang w:val="en-US"/>
              </w:rPr>
              <w:t>VIN</w:t>
            </w:r>
            <w:r w:rsidRPr="000D1AED">
              <w:rPr>
                <w:rFonts w:ascii="Times New Roman" w:hAnsi="Times New Roman" w:cs="Times New Roman"/>
              </w:rPr>
              <w:t xml:space="preserve"> </w:t>
            </w:r>
          </w:p>
        </w:tc>
        <w:tc>
          <w:tcPr>
            <w:tcW w:w="6373" w:type="dxa"/>
          </w:tcPr>
          <w:p w14:paraId="4273C78D" w14:textId="7D1196AE" w:rsidR="00253BC8" w:rsidRPr="000D1AED" w:rsidRDefault="000D1AED" w:rsidP="00253BC8">
            <w:pPr>
              <w:rPr>
                <w:rFonts w:ascii="Times New Roman" w:hAnsi="Times New Roman" w:cs="Times New Roman"/>
              </w:rPr>
            </w:pPr>
            <w:r w:rsidRPr="000D1AED">
              <w:rPr>
                <w:rFonts w:ascii="Times New Roman" w:hAnsi="Times New Roman" w:cs="Times New Roman"/>
              </w:rPr>
              <w:t>XTC549005J2505763</w:t>
            </w:r>
          </w:p>
        </w:tc>
      </w:tr>
      <w:tr w:rsidR="00F0724C" w:rsidRPr="000D1AED" w14:paraId="38E50563" w14:textId="77777777" w:rsidTr="00253BC8">
        <w:tc>
          <w:tcPr>
            <w:tcW w:w="2972" w:type="dxa"/>
          </w:tcPr>
          <w:p w14:paraId="72D86C25" w14:textId="5DED504C" w:rsidR="00F0724C" w:rsidRPr="000D1AED" w:rsidRDefault="00F0724C" w:rsidP="00253BC8">
            <w:pPr>
              <w:rPr>
                <w:rFonts w:ascii="Times New Roman" w:hAnsi="Times New Roman" w:cs="Times New Roman"/>
                <w:lang w:val="en-US"/>
              </w:rPr>
            </w:pPr>
            <w:r w:rsidRPr="000D1AED">
              <w:rPr>
                <w:rFonts w:ascii="Times New Roman" w:hAnsi="Times New Roman" w:cs="Times New Roman"/>
              </w:rPr>
              <w:t>Тип ТС</w:t>
            </w:r>
          </w:p>
        </w:tc>
        <w:tc>
          <w:tcPr>
            <w:tcW w:w="6373" w:type="dxa"/>
          </w:tcPr>
          <w:p w14:paraId="73B9C5C5" w14:textId="676FBF77" w:rsidR="00F0724C" w:rsidRPr="000D1AED" w:rsidRDefault="000D1AED" w:rsidP="00253BC8">
            <w:pPr>
              <w:rPr>
                <w:rFonts w:ascii="Times New Roman" w:hAnsi="Times New Roman" w:cs="Times New Roman"/>
              </w:rPr>
            </w:pPr>
            <w:r w:rsidRPr="000D1AED">
              <w:rPr>
                <w:rFonts w:ascii="Times New Roman" w:hAnsi="Times New Roman" w:cs="Times New Roman"/>
              </w:rPr>
              <w:t>Грузовой тягач седельный</w:t>
            </w:r>
          </w:p>
        </w:tc>
      </w:tr>
      <w:tr w:rsidR="00253BC8" w:rsidRPr="000D1AED" w14:paraId="58783AD5" w14:textId="77777777" w:rsidTr="00253BC8">
        <w:tc>
          <w:tcPr>
            <w:tcW w:w="2972" w:type="dxa"/>
          </w:tcPr>
          <w:p w14:paraId="1FC6B925" w14:textId="3033ADA0" w:rsidR="00253BC8" w:rsidRPr="000D1AED" w:rsidRDefault="00253BC8" w:rsidP="00253BC8">
            <w:pPr>
              <w:rPr>
                <w:rFonts w:ascii="Times New Roman" w:hAnsi="Times New Roman" w:cs="Times New Roman"/>
              </w:rPr>
            </w:pPr>
            <w:r w:rsidRPr="000D1AED">
              <w:rPr>
                <w:rFonts w:ascii="Times New Roman" w:hAnsi="Times New Roman" w:cs="Times New Roman"/>
              </w:rPr>
              <w:t>Марка</w:t>
            </w:r>
          </w:p>
        </w:tc>
        <w:tc>
          <w:tcPr>
            <w:tcW w:w="6373" w:type="dxa"/>
          </w:tcPr>
          <w:p w14:paraId="25B98035" w14:textId="07B9FE39" w:rsidR="00253BC8" w:rsidRPr="000D1AED" w:rsidRDefault="000D1AED" w:rsidP="00253BC8">
            <w:pPr>
              <w:rPr>
                <w:rFonts w:ascii="Times New Roman" w:hAnsi="Times New Roman" w:cs="Times New Roman"/>
              </w:rPr>
            </w:pPr>
            <w:r w:rsidRPr="000D1AED">
              <w:rPr>
                <w:rFonts w:ascii="Times New Roman" w:hAnsi="Times New Roman" w:cs="Times New Roman"/>
              </w:rPr>
              <w:t>КАМАЗ</w:t>
            </w:r>
          </w:p>
        </w:tc>
      </w:tr>
      <w:tr w:rsidR="00253BC8" w:rsidRPr="000D1AED" w14:paraId="44497712" w14:textId="77777777" w:rsidTr="00253BC8">
        <w:tc>
          <w:tcPr>
            <w:tcW w:w="2972" w:type="dxa"/>
          </w:tcPr>
          <w:p w14:paraId="1775E575" w14:textId="0B33DE56" w:rsidR="00253BC8" w:rsidRPr="000D1AED" w:rsidRDefault="00253BC8" w:rsidP="00253BC8">
            <w:pPr>
              <w:rPr>
                <w:rFonts w:ascii="Times New Roman" w:hAnsi="Times New Roman" w:cs="Times New Roman"/>
              </w:rPr>
            </w:pPr>
            <w:r w:rsidRPr="000D1AED">
              <w:rPr>
                <w:rFonts w:ascii="Times New Roman" w:hAnsi="Times New Roman" w:cs="Times New Roman"/>
              </w:rPr>
              <w:t>Модель</w:t>
            </w:r>
          </w:p>
        </w:tc>
        <w:tc>
          <w:tcPr>
            <w:tcW w:w="6373" w:type="dxa"/>
          </w:tcPr>
          <w:p w14:paraId="20F07872" w14:textId="50324FA1" w:rsidR="00253BC8" w:rsidRPr="000D1AED" w:rsidRDefault="000D1AED" w:rsidP="00253BC8">
            <w:pPr>
              <w:rPr>
                <w:rFonts w:ascii="Times New Roman" w:hAnsi="Times New Roman" w:cs="Times New Roman"/>
                <w:lang w:val="en-US"/>
              </w:rPr>
            </w:pPr>
            <w:r w:rsidRPr="000D1AED">
              <w:rPr>
                <w:rFonts w:ascii="Times New Roman" w:hAnsi="Times New Roman" w:cs="Times New Roman"/>
              </w:rPr>
              <w:t>5490-S5</w:t>
            </w:r>
          </w:p>
        </w:tc>
      </w:tr>
      <w:tr w:rsidR="00F0724C" w:rsidRPr="000D1AED" w14:paraId="6BF72409" w14:textId="77777777" w:rsidTr="00253BC8">
        <w:tc>
          <w:tcPr>
            <w:tcW w:w="2972" w:type="dxa"/>
          </w:tcPr>
          <w:p w14:paraId="6AA370A1" w14:textId="3354BC02" w:rsidR="00F0724C" w:rsidRPr="000D1AED" w:rsidRDefault="00F0724C" w:rsidP="00253BC8">
            <w:pPr>
              <w:rPr>
                <w:rFonts w:ascii="Times New Roman" w:hAnsi="Times New Roman" w:cs="Times New Roman"/>
              </w:rPr>
            </w:pPr>
            <w:r w:rsidRPr="000D1AED">
              <w:rPr>
                <w:rFonts w:ascii="Times New Roman" w:hAnsi="Times New Roman" w:cs="Times New Roman"/>
              </w:rPr>
              <w:t xml:space="preserve">Категория </w:t>
            </w:r>
            <w:r w:rsidR="002D4AE9" w:rsidRPr="000D1AED">
              <w:rPr>
                <w:rFonts w:ascii="Times New Roman" w:hAnsi="Times New Roman" w:cs="Times New Roman"/>
              </w:rPr>
              <w:t>ТС</w:t>
            </w:r>
          </w:p>
        </w:tc>
        <w:tc>
          <w:tcPr>
            <w:tcW w:w="6373" w:type="dxa"/>
          </w:tcPr>
          <w:p w14:paraId="1B24C06F" w14:textId="26CE7E3C" w:rsidR="00F0724C" w:rsidRPr="000D1AED" w:rsidRDefault="000D1AED" w:rsidP="00253BC8">
            <w:pPr>
              <w:rPr>
                <w:rFonts w:ascii="Times New Roman" w:hAnsi="Times New Roman" w:cs="Times New Roman"/>
              </w:rPr>
            </w:pPr>
            <w:r w:rsidRPr="000D1AED">
              <w:rPr>
                <w:rFonts w:ascii="Times New Roman" w:hAnsi="Times New Roman" w:cs="Times New Roman"/>
              </w:rPr>
              <w:t>С</w:t>
            </w:r>
          </w:p>
        </w:tc>
      </w:tr>
      <w:tr w:rsidR="00253BC8" w:rsidRPr="000D1AED" w14:paraId="5B76FC12" w14:textId="77777777" w:rsidTr="00253BC8">
        <w:tc>
          <w:tcPr>
            <w:tcW w:w="2972" w:type="dxa"/>
          </w:tcPr>
          <w:p w14:paraId="5169B638" w14:textId="6A8752D5" w:rsidR="00253BC8" w:rsidRPr="000D1AED" w:rsidRDefault="00253BC8" w:rsidP="00253BC8">
            <w:pPr>
              <w:rPr>
                <w:rFonts w:ascii="Times New Roman" w:hAnsi="Times New Roman" w:cs="Times New Roman"/>
              </w:rPr>
            </w:pPr>
            <w:r w:rsidRPr="000D1AED">
              <w:rPr>
                <w:rFonts w:ascii="Times New Roman" w:hAnsi="Times New Roman" w:cs="Times New Roman"/>
              </w:rPr>
              <w:t>Год выпуска</w:t>
            </w:r>
          </w:p>
        </w:tc>
        <w:tc>
          <w:tcPr>
            <w:tcW w:w="6373" w:type="dxa"/>
          </w:tcPr>
          <w:p w14:paraId="5F806386" w14:textId="6F16B265" w:rsidR="00253BC8" w:rsidRPr="000D1AED" w:rsidRDefault="000D1AED" w:rsidP="00253BC8">
            <w:pPr>
              <w:rPr>
                <w:rFonts w:ascii="Times New Roman" w:hAnsi="Times New Roman" w:cs="Times New Roman"/>
              </w:rPr>
            </w:pPr>
            <w:r w:rsidRPr="000D1AED">
              <w:rPr>
                <w:rFonts w:ascii="Times New Roman" w:hAnsi="Times New Roman" w:cs="Times New Roman"/>
              </w:rPr>
              <w:t>2018</w:t>
            </w:r>
          </w:p>
        </w:tc>
      </w:tr>
      <w:tr w:rsidR="002D4AE9" w:rsidRPr="000D1AED" w14:paraId="1551DC1C" w14:textId="77777777" w:rsidTr="00253BC8">
        <w:tc>
          <w:tcPr>
            <w:tcW w:w="2972" w:type="dxa"/>
          </w:tcPr>
          <w:p w14:paraId="276D63E6" w14:textId="08F82703" w:rsidR="002D4AE9" w:rsidRPr="000D1AED" w:rsidRDefault="002D4AE9" w:rsidP="00253BC8">
            <w:pPr>
              <w:rPr>
                <w:rFonts w:ascii="Times New Roman" w:hAnsi="Times New Roman" w:cs="Times New Roman"/>
              </w:rPr>
            </w:pPr>
            <w:r w:rsidRPr="000D1AED">
              <w:rPr>
                <w:rFonts w:ascii="Times New Roman" w:hAnsi="Times New Roman" w:cs="Times New Roman"/>
              </w:rPr>
              <w:t>Колесная формула</w:t>
            </w:r>
          </w:p>
        </w:tc>
        <w:tc>
          <w:tcPr>
            <w:tcW w:w="6373" w:type="dxa"/>
          </w:tcPr>
          <w:p w14:paraId="2A9E488C" w14:textId="2C077D8F" w:rsidR="002D4AE9" w:rsidRPr="000D1AED" w:rsidRDefault="000D1AED" w:rsidP="00253BC8">
            <w:pPr>
              <w:rPr>
                <w:rFonts w:ascii="Times New Roman" w:hAnsi="Times New Roman" w:cs="Times New Roman"/>
              </w:rPr>
            </w:pPr>
            <w:r w:rsidRPr="000D1AED">
              <w:rPr>
                <w:rFonts w:ascii="Times New Roman" w:hAnsi="Times New Roman" w:cs="Times New Roman"/>
              </w:rPr>
              <w:t>4х2</w:t>
            </w:r>
          </w:p>
        </w:tc>
      </w:tr>
      <w:tr w:rsidR="00253BC8" w:rsidRPr="000D1AED" w14:paraId="7C5E4D49" w14:textId="77777777" w:rsidTr="00253BC8">
        <w:tc>
          <w:tcPr>
            <w:tcW w:w="2972" w:type="dxa"/>
          </w:tcPr>
          <w:p w14:paraId="14412EED" w14:textId="33CB596A" w:rsidR="00253BC8" w:rsidRPr="000D1AED" w:rsidRDefault="00253BC8" w:rsidP="00253BC8">
            <w:pPr>
              <w:rPr>
                <w:rFonts w:ascii="Times New Roman" w:hAnsi="Times New Roman" w:cs="Times New Roman"/>
              </w:rPr>
            </w:pPr>
            <w:r w:rsidRPr="000D1AED">
              <w:rPr>
                <w:rFonts w:ascii="Times New Roman" w:hAnsi="Times New Roman" w:cs="Times New Roman"/>
              </w:rPr>
              <w:t>Цвет</w:t>
            </w:r>
          </w:p>
        </w:tc>
        <w:tc>
          <w:tcPr>
            <w:tcW w:w="6373" w:type="dxa"/>
          </w:tcPr>
          <w:p w14:paraId="23B1F059" w14:textId="438729BC" w:rsidR="00253BC8" w:rsidRPr="000D1AED" w:rsidRDefault="000D1AED" w:rsidP="00253BC8">
            <w:pPr>
              <w:rPr>
                <w:rFonts w:ascii="Times New Roman" w:hAnsi="Times New Roman" w:cs="Times New Roman"/>
              </w:rPr>
            </w:pPr>
            <w:r w:rsidRPr="000D1AED">
              <w:rPr>
                <w:rFonts w:ascii="Times New Roman" w:hAnsi="Times New Roman" w:cs="Times New Roman"/>
              </w:rPr>
              <w:t>Белый RAL 9010</w:t>
            </w:r>
          </w:p>
        </w:tc>
      </w:tr>
      <w:tr w:rsidR="00253BC8" w:rsidRPr="000D1AED" w14:paraId="12A04D88" w14:textId="77777777" w:rsidTr="00253BC8">
        <w:tc>
          <w:tcPr>
            <w:tcW w:w="2972" w:type="dxa"/>
          </w:tcPr>
          <w:p w14:paraId="61B34CDC" w14:textId="1F291C67" w:rsidR="00253BC8" w:rsidRPr="000D1AED" w:rsidRDefault="00253BC8" w:rsidP="00253BC8">
            <w:pPr>
              <w:rPr>
                <w:rFonts w:ascii="Times New Roman" w:hAnsi="Times New Roman" w:cs="Times New Roman"/>
              </w:rPr>
            </w:pPr>
            <w:r w:rsidRPr="000D1AED">
              <w:rPr>
                <w:rFonts w:ascii="Times New Roman" w:hAnsi="Times New Roman" w:cs="Times New Roman"/>
              </w:rPr>
              <w:t xml:space="preserve">Пробег / наработка </w:t>
            </w:r>
          </w:p>
        </w:tc>
        <w:tc>
          <w:tcPr>
            <w:tcW w:w="6373" w:type="dxa"/>
          </w:tcPr>
          <w:p w14:paraId="36987A80" w14:textId="3E519B79" w:rsidR="00253BC8" w:rsidRPr="000D1AED" w:rsidRDefault="000D1AED" w:rsidP="00253BC8">
            <w:pPr>
              <w:rPr>
                <w:rFonts w:ascii="Times New Roman" w:hAnsi="Times New Roman" w:cs="Times New Roman"/>
              </w:rPr>
            </w:pPr>
            <w:r w:rsidRPr="000D1AED">
              <w:rPr>
                <w:rFonts w:ascii="Times New Roman" w:hAnsi="Times New Roman" w:cs="Times New Roman"/>
              </w:rPr>
              <w:t>667 050,00</w:t>
            </w:r>
            <w:r w:rsidRPr="000D1AED">
              <w:rPr>
                <w:rFonts w:ascii="Times New Roman" w:hAnsi="Times New Roman" w:cs="Times New Roman"/>
              </w:rPr>
              <w:t xml:space="preserve"> км</w:t>
            </w:r>
          </w:p>
        </w:tc>
      </w:tr>
    </w:tbl>
    <w:p w14:paraId="0FB43887" w14:textId="6481B727" w:rsidR="00253BC8" w:rsidRPr="000D1AED" w:rsidRDefault="00253BC8" w:rsidP="00253BC8">
      <w:pPr>
        <w:rPr>
          <w:rFonts w:ascii="Times New Roman" w:hAnsi="Times New Roman" w:cs="Times New Roman"/>
        </w:rPr>
      </w:pPr>
    </w:p>
    <w:tbl>
      <w:tblPr>
        <w:tblStyle w:val="a3"/>
        <w:tblW w:w="0" w:type="auto"/>
        <w:tblLook w:val="04A0" w:firstRow="1" w:lastRow="0" w:firstColumn="1" w:lastColumn="0" w:noHBand="0" w:noVBand="1"/>
      </w:tblPr>
      <w:tblGrid>
        <w:gridCol w:w="2972"/>
        <w:gridCol w:w="6373"/>
      </w:tblGrid>
      <w:tr w:rsidR="00253BC8" w:rsidRPr="000D1AED" w14:paraId="299F03C8" w14:textId="77777777" w:rsidTr="00253BC8">
        <w:tc>
          <w:tcPr>
            <w:tcW w:w="2972" w:type="dxa"/>
          </w:tcPr>
          <w:p w14:paraId="0C994403" w14:textId="53A5F65E" w:rsidR="00253BC8" w:rsidRPr="000D1AED" w:rsidRDefault="00253BC8" w:rsidP="00253BC8">
            <w:pPr>
              <w:rPr>
                <w:rFonts w:ascii="Times New Roman" w:hAnsi="Times New Roman" w:cs="Times New Roman"/>
              </w:rPr>
            </w:pPr>
            <w:r w:rsidRPr="000D1AED">
              <w:rPr>
                <w:rFonts w:ascii="Times New Roman" w:hAnsi="Times New Roman" w:cs="Times New Roman"/>
              </w:rPr>
              <w:t>Дата изъятия</w:t>
            </w:r>
          </w:p>
        </w:tc>
        <w:tc>
          <w:tcPr>
            <w:tcW w:w="6373" w:type="dxa"/>
          </w:tcPr>
          <w:p w14:paraId="6ED2D76B" w14:textId="50F2B29E" w:rsidR="00253BC8" w:rsidRPr="000D1AED" w:rsidRDefault="000D1AED" w:rsidP="00253BC8">
            <w:pPr>
              <w:rPr>
                <w:rFonts w:ascii="Times New Roman" w:hAnsi="Times New Roman" w:cs="Times New Roman"/>
              </w:rPr>
            </w:pPr>
            <w:r w:rsidRPr="000D1AED">
              <w:rPr>
                <w:rFonts w:ascii="Times New Roman" w:hAnsi="Times New Roman" w:cs="Times New Roman"/>
              </w:rPr>
              <w:t>23.12.2022</w:t>
            </w:r>
          </w:p>
        </w:tc>
      </w:tr>
      <w:tr w:rsidR="00253BC8" w:rsidRPr="000D1AED" w14:paraId="55D478D5" w14:textId="77777777" w:rsidTr="00253BC8">
        <w:tc>
          <w:tcPr>
            <w:tcW w:w="2972" w:type="dxa"/>
          </w:tcPr>
          <w:p w14:paraId="296B8DC3" w14:textId="6A6187A5" w:rsidR="00253BC8" w:rsidRPr="000D1AED" w:rsidRDefault="00253BC8" w:rsidP="00253BC8">
            <w:pPr>
              <w:rPr>
                <w:rFonts w:ascii="Times New Roman" w:hAnsi="Times New Roman" w:cs="Times New Roman"/>
              </w:rPr>
            </w:pPr>
            <w:r w:rsidRPr="000D1AED">
              <w:rPr>
                <w:rFonts w:ascii="Times New Roman" w:hAnsi="Times New Roman" w:cs="Times New Roman"/>
              </w:rPr>
              <w:t>Место хранения</w:t>
            </w:r>
          </w:p>
        </w:tc>
        <w:tc>
          <w:tcPr>
            <w:tcW w:w="6373" w:type="dxa"/>
          </w:tcPr>
          <w:p w14:paraId="1E2A3F8B" w14:textId="1098700A" w:rsidR="00253BC8" w:rsidRPr="000D1AED" w:rsidRDefault="000D1AED" w:rsidP="00253BC8">
            <w:pPr>
              <w:rPr>
                <w:rFonts w:ascii="Times New Roman" w:hAnsi="Times New Roman" w:cs="Times New Roman"/>
              </w:rPr>
            </w:pPr>
            <w:r w:rsidRPr="000D1AED">
              <w:rPr>
                <w:rFonts w:ascii="Times New Roman" w:hAnsi="Times New Roman" w:cs="Times New Roman"/>
              </w:rPr>
              <w:t xml:space="preserve">Санкт-Петербург,  дор. </w:t>
            </w:r>
            <w:proofErr w:type="spellStart"/>
            <w:r w:rsidRPr="000D1AED">
              <w:rPr>
                <w:rFonts w:ascii="Times New Roman" w:hAnsi="Times New Roman" w:cs="Times New Roman"/>
              </w:rPr>
              <w:t>Анисимовская</w:t>
            </w:r>
            <w:proofErr w:type="spellEnd"/>
            <w:r w:rsidRPr="000D1AED">
              <w:rPr>
                <w:rFonts w:ascii="Times New Roman" w:hAnsi="Times New Roman" w:cs="Times New Roman"/>
              </w:rPr>
              <w:t>, дом 17, корпус 2, литер А</w:t>
            </w:r>
          </w:p>
        </w:tc>
      </w:tr>
    </w:tbl>
    <w:p w14:paraId="5F5C4415" w14:textId="20E96152" w:rsidR="00253BC8" w:rsidRPr="000D1AED" w:rsidRDefault="00253BC8" w:rsidP="00253BC8">
      <w:pPr>
        <w:rPr>
          <w:rFonts w:ascii="Times New Roman" w:hAnsi="Times New Roman" w:cs="Times New Roman"/>
        </w:rPr>
      </w:pPr>
    </w:p>
    <w:p w14:paraId="34475338" w14:textId="492D5DD3" w:rsidR="00253BC8" w:rsidRPr="000D1AED" w:rsidRDefault="006660A3" w:rsidP="00253BC8">
      <w:pPr>
        <w:rPr>
          <w:rFonts w:ascii="Times New Roman" w:hAnsi="Times New Roman" w:cs="Times New Roman"/>
        </w:rPr>
      </w:pPr>
      <w:r w:rsidRPr="000D1AED">
        <w:rPr>
          <w:rFonts w:ascii="Times New Roman" w:hAnsi="Times New Roman" w:cs="Times New Roman"/>
        </w:rPr>
        <w:t xml:space="preserve">Осмотр произведен визуально, на дату изъятия и без применения </w:t>
      </w:r>
      <w:r w:rsidR="00A7442A" w:rsidRPr="000D1AED">
        <w:rPr>
          <w:rFonts w:ascii="Times New Roman" w:hAnsi="Times New Roman" w:cs="Times New Roman"/>
        </w:rPr>
        <w:t>специальных технических устройств и оборудования.</w:t>
      </w:r>
    </w:p>
    <w:tbl>
      <w:tblPr>
        <w:tblStyle w:val="a3"/>
        <w:tblW w:w="0" w:type="auto"/>
        <w:tblLook w:val="04A0" w:firstRow="1" w:lastRow="0" w:firstColumn="1" w:lastColumn="0" w:noHBand="0" w:noVBand="1"/>
      </w:tblPr>
      <w:tblGrid>
        <w:gridCol w:w="2972"/>
        <w:gridCol w:w="6373"/>
      </w:tblGrid>
      <w:tr w:rsidR="003951F4" w:rsidRPr="000D1AED" w14:paraId="7F9FBE14" w14:textId="77777777" w:rsidTr="003951F4">
        <w:tc>
          <w:tcPr>
            <w:tcW w:w="2972" w:type="dxa"/>
          </w:tcPr>
          <w:p w14:paraId="3D6C8FCE" w14:textId="77777777" w:rsidR="003951F4" w:rsidRPr="000D1AED" w:rsidRDefault="003951F4" w:rsidP="003951F4">
            <w:pPr>
              <w:rPr>
                <w:rFonts w:ascii="Times New Roman" w:hAnsi="Times New Roman" w:cs="Times New Roman"/>
              </w:rPr>
            </w:pPr>
            <w:r w:rsidRPr="000D1AED">
              <w:rPr>
                <w:rFonts w:ascii="Times New Roman" w:hAnsi="Times New Roman" w:cs="Times New Roman"/>
              </w:rPr>
              <w:t>Результаты осмотра:</w:t>
            </w:r>
          </w:p>
          <w:p w14:paraId="0790545A" w14:textId="77777777" w:rsidR="003951F4" w:rsidRPr="000D1AED" w:rsidRDefault="003951F4" w:rsidP="00253BC8">
            <w:pPr>
              <w:rPr>
                <w:rFonts w:ascii="Times New Roman" w:hAnsi="Times New Roman" w:cs="Times New Roman"/>
              </w:rPr>
            </w:pPr>
          </w:p>
        </w:tc>
        <w:tc>
          <w:tcPr>
            <w:tcW w:w="6373" w:type="dxa"/>
          </w:tcPr>
          <w:p w14:paraId="106B19F2" w14:textId="71157279" w:rsidR="000D1AED" w:rsidRPr="000D1AED" w:rsidRDefault="000D1AED" w:rsidP="000D1AED">
            <w:pPr>
              <w:rPr>
                <w:rFonts w:ascii="Times New Roman" w:hAnsi="Times New Roman" w:cs="Times New Roman"/>
              </w:rPr>
            </w:pPr>
            <w:r w:rsidRPr="000D1AED">
              <w:rPr>
                <w:rFonts w:ascii="Times New Roman" w:hAnsi="Times New Roman" w:cs="Times New Roman"/>
              </w:rPr>
              <w:t>П</w:t>
            </w:r>
            <w:r w:rsidRPr="000D1AED">
              <w:rPr>
                <w:rFonts w:ascii="Times New Roman" w:hAnsi="Times New Roman" w:cs="Times New Roman"/>
              </w:rPr>
              <w:t>овреждение проводки в ходе хранения на улице. Седельный тягач 4х2 газодизельный высокая кабина Ошибка по подвеске, лобовое под замену, задняя резина под замену, нет верхней части ЗЛ брызговика, эксплуатационные сколы, царапины Диагностика не проводилась. (ПТС бумажный).</w:t>
            </w:r>
          </w:p>
          <w:p w14:paraId="02646A00" w14:textId="2279C7C3" w:rsidR="00F0724C" w:rsidRPr="000D1AED" w:rsidRDefault="000D1AED" w:rsidP="000D1AED">
            <w:pPr>
              <w:rPr>
                <w:rFonts w:ascii="Times New Roman" w:hAnsi="Times New Roman" w:cs="Times New Roman"/>
              </w:rPr>
            </w:pPr>
            <w:r w:rsidRPr="000D1AED">
              <w:rPr>
                <w:rFonts w:ascii="Times New Roman" w:hAnsi="Times New Roman" w:cs="Times New Roman"/>
              </w:rPr>
              <w:t xml:space="preserve">На </w:t>
            </w:r>
            <w:r w:rsidRPr="000D1AED">
              <w:rPr>
                <w:rFonts w:ascii="Times New Roman" w:hAnsi="Times New Roman" w:cs="Times New Roman"/>
              </w:rPr>
              <w:t>ТС</w:t>
            </w:r>
            <w:r w:rsidRPr="000D1AED">
              <w:rPr>
                <w:rFonts w:ascii="Times New Roman" w:hAnsi="Times New Roman" w:cs="Times New Roman"/>
              </w:rPr>
              <w:t xml:space="preserve"> перестало работать сцепление ( не включаются передачи) проблема по гидроблокам привода</w:t>
            </w:r>
            <w:r w:rsidRPr="000D1AED">
              <w:rPr>
                <w:rFonts w:ascii="Times New Roman" w:hAnsi="Times New Roman" w:cs="Times New Roman"/>
              </w:rPr>
              <w:t>.</w:t>
            </w:r>
          </w:p>
          <w:p w14:paraId="687051A0" w14:textId="77777777" w:rsidR="00F0724C" w:rsidRPr="000D1AED" w:rsidRDefault="00F0724C" w:rsidP="00253BC8">
            <w:pPr>
              <w:rPr>
                <w:rFonts w:ascii="Times New Roman" w:hAnsi="Times New Roman" w:cs="Times New Roman"/>
              </w:rPr>
            </w:pPr>
          </w:p>
          <w:p w14:paraId="4C1A3BCC" w14:textId="77777777" w:rsidR="00F0724C" w:rsidRPr="000D1AED" w:rsidRDefault="00F0724C" w:rsidP="00253BC8">
            <w:pPr>
              <w:rPr>
                <w:rFonts w:ascii="Times New Roman" w:hAnsi="Times New Roman" w:cs="Times New Roman"/>
              </w:rPr>
            </w:pPr>
          </w:p>
          <w:p w14:paraId="0D628093" w14:textId="77777777" w:rsidR="00F0724C" w:rsidRPr="000D1AED" w:rsidRDefault="00F0724C" w:rsidP="00253BC8">
            <w:pPr>
              <w:rPr>
                <w:rFonts w:ascii="Times New Roman" w:hAnsi="Times New Roman" w:cs="Times New Roman"/>
              </w:rPr>
            </w:pPr>
          </w:p>
          <w:p w14:paraId="4700AAA8" w14:textId="2574D029" w:rsidR="00F0724C" w:rsidRPr="000D1AED" w:rsidRDefault="00F0724C" w:rsidP="00253BC8">
            <w:pPr>
              <w:rPr>
                <w:rFonts w:ascii="Times New Roman" w:hAnsi="Times New Roman" w:cs="Times New Roman"/>
              </w:rPr>
            </w:pPr>
          </w:p>
        </w:tc>
      </w:tr>
    </w:tbl>
    <w:p w14:paraId="3EE0E115" w14:textId="77777777" w:rsidR="003951F4" w:rsidRPr="000D1AED" w:rsidRDefault="003951F4" w:rsidP="00253BC8">
      <w:pPr>
        <w:rPr>
          <w:rFonts w:ascii="Times New Roman" w:hAnsi="Times New Roman" w:cs="Times New Roman"/>
        </w:rPr>
      </w:pPr>
    </w:p>
    <w:p w14:paraId="12C1016B" w14:textId="586C0043" w:rsidR="003951F4" w:rsidRPr="000D1AED" w:rsidRDefault="003951F4" w:rsidP="00253BC8">
      <w:pPr>
        <w:rPr>
          <w:rFonts w:ascii="Times New Roman" w:hAnsi="Times New Roman" w:cs="Times New Roman"/>
        </w:rPr>
      </w:pPr>
    </w:p>
    <w:sectPr w:rsidR="003951F4" w:rsidRPr="000D1AED">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A3BE2" w14:textId="77777777" w:rsidR="003E70AC" w:rsidRDefault="003E70AC" w:rsidP="003018A7">
      <w:pPr>
        <w:spacing w:after="0" w:line="240" w:lineRule="auto"/>
      </w:pPr>
      <w:r>
        <w:separator/>
      </w:r>
    </w:p>
  </w:endnote>
  <w:endnote w:type="continuationSeparator" w:id="0">
    <w:p w14:paraId="4B5FFC55" w14:textId="77777777" w:rsidR="003E70AC" w:rsidRDefault="003E70AC" w:rsidP="00301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450D5" w14:textId="64F84555" w:rsidR="00A01BFE" w:rsidRPr="00A01BFE" w:rsidRDefault="00A01BFE" w:rsidP="00A01BFE">
    <w:pPr>
      <w:pStyle w:val="a6"/>
      <w:jc w:val="center"/>
      <w:rPr>
        <w:rFonts w:ascii="Times New Roman" w:hAnsi="Times New Roman" w:cs="Times New Roman"/>
        <w:sz w:val="20"/>
        <w:szCs w:val="20"/>
      </w:rPr>
    </w:pPr>
    <w:r w:rsidRPr="00A01BFE">
      <w:rPr>
        <w:rFonts w:ascii="Times New Roman" w:hAnsi="Times New Roman" w:cs="Times New Roman"/>
        <w:sz w:val="20"/>
        <w:szCs w:val="20"/>
      </w:rPr>
      <w:t xml:space="preserve">ООО "РЕСО-Лизинг", 115230, г. Москва, 1-й </w:t>
    </w:r>
    <w:proofErr w:type="spellStart"/>
    <w:r w:rsidRPr="00A01BFE">
      <w:rPr>
        <w:rFonts w:ascii="Times New Roman" w:hAnsi="Times New Roman" w:cs="Times New Roman"/>
        <w:sz w:val="20"/>
        <w:szCs w:val="20"/>
      </w:rPr>
      <w:t>Нагатинский</w:t>
    </w:r>
    <w:proofErr w:type="spellEnd"/>
    <w:r w:rsidRPr="00A01BFE">
      <w:rPr>
        <w:rFonts w:ascii="Times New Roman" w:hAnsi="Times New Roman" w:cs="Times New Roman"/>
        <w:sz w:val="20"/>
        <w:szCs w:val="20"/>
      </w:rPr>
      <w:t xml:space="preserve"> проезд, д.10, стр.1, БЦ "NEWTONE PLAZA"</w:t>
    </w:r>
  </w:p>
  <w:p w14:paraId="03FAEEDD" w14:textId="46DDD093" w:rsidR="00A01BFE" w:rsidRPr="00A01BFE" w:rsidRDefault="00A01BFE" w:rsidP="00A01BFE">
    <w:pPr>
      <w:pStyle w:val="a6"/>
      <w:jc w:val="center"/>
      <w:rPr>
        <w:rFonts w:ascii="Times New Roman" w:hAnsi="Times New Roman" w:cs="Times New Roman"/>
        <w:sz w:val="20"/>
        <w:szCs w:val="20"/>
      </w:rPr>
    </w:pPr>
    <w:r w:rsidRPr="00A01BFE">
      <w:rPr>
        <w:rFonts w:ascii="Times New Roman" w:hAnsi="Times New Roman" w:cs="Times New Roman"/>
        <w:sz w:val="20"/>
        <w:szCs w:val="20"/>
      </w:rPr>
      <w:t>Тел./факс: (495) 980-08-83, E-mail: leasing@resoleasing.com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1CE72" w14:textId="77777777" w:rsidR="003E70AC" w:rsidRDefault="003E70AC" w:rsidP="003018A7">
      <w:pPr>
        <w:spacing w:after="0" w:line="240" w:lineRule="auto"/>
      </w:pPr>
      <w:r>
        <w:separator/>
      </w:r>
    </w:p>
  </w:footnote>
  <w:footnote w:type="continuationSeparator" w:id="0">
    <w:p w14:paraId="045A8D26" w14:textId="77777777" w:rsidR="003E70AC" w:rsidRDefault="003E70AC" w:rsidP="00301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914B" w14:textId="2101E2DE" w:rsidR="003018A7" w:rsidRDefault="003018A7">
    <w:pPr>
      <w:pStyle w:val="a4"/>
    </w:pPr>
    <w:r>
      <w:rPr>
        <w:noProof/>
      </w:rPr>
      <w:drawing>
        <wp:inline distT="0" distB="0" distL="0" distR="0" wp14:anchorId="60691CFD" wp14:editId="376B09FD">
          <wp:extent cx="1784284" cy="63817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19103" cy="65062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BC8"/>
    <w:rsid w:val="000D1AED"/>
    <w:rsid w:val="00106290"/>
    <w:rsid w:val="00253BC8"/>
    <w:rsid w:val="002D4AE9"/>
    <w:rsid w:val="003018A7"/>
    <w:rsid w:val="003951F4"/>
    <w:rsid w:val="003C217F"/>
    <w:rsid w:val="003E70AC"/>
    <w:rsid w:val="006660A3"/>
    <w:rsid w:val="00755C81"/>
    <w:rsid w:val="00A01BFE"/>
    <w:rsid w:val="00A7442A"/>
    <w:rsid w:val="00F0724C"/>
    <w:rsid w:val="00F23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9BD4B"/>
  <w15:chartTrackingRefBased/>
  <w15:docId w15:val="{9612D896-4365-4BDB-B106-D5442E78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3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18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18A7"/>
  </w:style>
  <w:style w:type="paragraph" w:styleId="a6">
    <w:name w:val="footer"/>
    <w:basedOn w:val="a"/>
    <w:link w:val="a7"/>
    <w:uiPriority w:val="99"/>
    <w:unhideWhenUsed/>
    <w:rsid w:val="003018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1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3854">
      <w:bodyDiv w:val="1"/>
      <w:marLeft w:val="0"/>
      <w:marRight w:val="0"/>
      <w:marTop w:val="0"/>
      <w:marBottom w:val="0"/>
      <w:divBdr>
        <w:top w:val="none" w:sz="0" w:space="0" w:color="auto"/>
        <w:left w:val="none" w:sz="0" w:space="0" w:color="auto"/>
        <w:bottom w:val="none" w:sz="0" w:space="0" w:color="auto"/>
        <w:right w:val="none" w:sz="0" w:space="0" w:color="auto"/>
      </w:divBdr>
    </w:div>
    <w:div w:id="1743332789">
      <w:bodyDiv w:val="1"/>
      <w:marLeft w:val="0"/>
      <w:marRight w:val="0"/>
      <w:marTop w:val="0"/>
      <w:marBottom w:val="0"/>
      <w:divBdr>
        <w:top w:val="none" w:sz="0" w:space="0" w:color="auto"/>
        <w:left w:val="none" w:sz="0" w:space="0" w:color="auto"/>
        <w:bottom w:val="none" w:sz="0" w:space="0" w:color="auto"/>
        <w:right w:val="none" w:sz="0" w:space="0" w:color="auto"/>
      </w:divBdr>
    </w:div>
    <w:div w:id="187557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64ABE-4260-465D-9124-9F28FB1CE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130</Words>
  <Characters>742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Курносенков Алексей Павлович</dc:creator>
  <cp:keywords/>
  <dc:description/>
  <cp:lastModifiedBy>Курносенков Алексей Павлович</cp:lastModifiedBy>
  <cp:revision>3</cp:revision>
  <dcterms:created xsi:type="dcterms:W3CDTF">2024-05-16T13:07:00Z</dcterms:created>
  <dcterms:modified xsi:type="dcterms:W3CDTF">2024-05-16T13:13:00Z</dcterms:modified>
</cp:coreProperties>
</file>