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2418" w14:textId="77777777" w:rsidR="000C7513" w:rsidRPr="001F4360" w:rsidRDefault="000C7513" w:rsidP="000C7513">
      <w:bookmarkStart w:id="0" w:name="_GoBack"/>
      <w:bookmarkEnd w:id="0"/>
    </w:p>
    <w:p w14:paraId="6550AC05" w14:textId="4396D810" w:rsidR="0037580B" w:rsidRDefault="008F542B" w:rsidP="00573D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Арбитражного суда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Республики Башкортостан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21 июля 2021</w:t>
      </w:r>
      <w:r w:rsidR="00FE113A" w:rsidRPr="006A1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г. по делу №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А07-9566/2019</w:t>
      </w:r>
      <w:r w:rsidR="00FE113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РОСКОМСНАББАНК (публичное акционерное общество)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13A" w:rsidRPr="00FE113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E113A" w:rsidRPr="00FE113A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«РОСКОМСНАББАНК» (ПАО)</w:t>
      </w:r>
      <w:r w:rsidR="00FE113A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FE113A" w:rsidRPr="00FC10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450076, Республика Башкортостан, г. Уфа, ул. Гафури, </w:t>
      </w:r>
      <w:r w:rsidR="00FE113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д.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54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0274051857</w:t>
      </w:r>
      <w:r w:rsidR="00FE113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FE113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1020200001634</w:t>
      </w:r>
      <w:r w:rsidR="00B84DC6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организация), сообщает, </w:t>
      </w:r>
      <w:r w:rsidR="000C7513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</w:t>
      </w:r>
      <w:r w:rsidR="00E80C45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113A">
        <w:rPr>
          <w:rStyle w:val="2"/>
        </w:rPr>
        <w:t>первых</w:t>
      </w:r>
      <w:r w:rsid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торгов </w:t>
      </w:r>
      <w:r w:rsidR="00F5030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форме открытого аукциона с открытой формой представления предложений о цене приобретения имущества"/>
            </w:textInput>
          </w:ffData>
        </w:fldChar>
      </w:r>
      <w:r w:rsidR="00F5030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50308">
        <w:rPr>
          <w:rFonts w:ascii="Times New Roman" w:hAnsi="Times New Roman" w:cs="Times New Roman"/>
          <w:sz w:val="24"/>
          <w:szCs w:val="24"/>
        </w:rPr>
      </w:r>
      <w:r w:rsidR="00F50308">
        <w:rPr>
          <w:rFonts w:ascii="Times New Roman" w:hAnsi="Times New Roman" w:cs="Times New Roman"/>
          <w:sz w:val="24"/>
          <w:szCs w:val="24"/>
        </w:rPr>
        <w:fldChar w:fldCharType="separate"/>
      </w:r>
      <w:r w:rsidR="00F50308">
        <w:rPr>
          <w:rFonts w:ascii="Times New Roman" w:hAnsi="Times New Roman" w:cs="Times New Roman"/>
          <w:noProof/>
          <w:sz w:val="24"/>
          <w:szCs w:val="24"/>
        </w:rPr>
        <w:t>в форме открытого аукциона с открытой формой представления предложений о цене приобретения имущества</w:t>
      </w:r>
      <w:r w:rsidR="00F50308">
        <w:rPr>
          <w:rFonts w:ascii="Times New Roman" w:hAnsi="Times New Roman" w:cs="Times New Roman"/>
          <w:sz w:val="24"/>
          <w:szCs w:val="24"/>
        </w:rPr>
        <w:fldChar w:fldCharType="end"/>
      </w:r>
      <w:r w:rsidR="00AE3872" w:rsidRPr="00177DD7">
        <w:rPr>
          <w:rFonts w:ascii="Times New Roman" w:hAnsi="Times New Roman" w:cs="Times New Roman"/>
          <w:sz w:val="24"/>
          <w:szCs w:val="24"/>
        </w:rPr>
        <w:t xml:space="preserve"> 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177DD7">
        <w:rPr>
          <w:rFonts w:ascii="Times New Roman" w:hAnsi="Times New Roman" w:cs="Times New Roman"/>
          <w:sz w:val="24"/>
          <w:szCs w:val="24"/>
        </w:rPr>
        <w:t>организации (</w:t>
      </w:r>
      <w:r w:rsidR="00FE113A" w:rsidRPr="0012355A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7035815299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77035815299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FE113A" w:rsidRPr="0012355A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FE113A" w:rsidRPr="001235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FE113A" w:rsidRPr="0012355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 w:rsidRPr="0012355A">
        <w:rPr>
          <w:rFonts w:ascii="Times New Roman" w:hAnsi="Times New Roman" w:cs="Times New Roman"/>
          <w:sz w:val="24"/>
          <w:szCs w:val="24"/>
        </w:rPr>
      </w:r>
      <w:r w:rsidR="00FE113A" w:rsidRPr="0012355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 w:rsidRPr="0012355A">
        <w:rPr>
          <w:rFonts w:ascii="Times New Roman" w:hAnsi="Times New Roman" w:cs="Times New Roman"/>
          <w:sz w:val="24"/>
          <w:szCs w:val="24"/>
        </w:rPr>
        <w:t>«Коммерсантъ»</w:t>
      </w:r>
      <w:r w:rsidR="00FE113A" w:rsidRPr="0012355A">
        <w:rPr>
          <w:rFonts w:ascii="Times New Roman" w:hAnsi="Times New Roman" w:cs="Times New Roman"/>
          <w:sz w:val="24"/>
          <w:szCs w:val="24"/>
        </w:rPr>
        <w:fldChar w:fldCharType="end"/>
      </w:r>
      <w:r w:rsidR="00FE113A" w:rsidRPr="0012355A">
        <w:rPr>
          <w:rFonts w:ascii="Times New Roman" w:hAnsi="Times New Roman" w:cs="Times New Roman"/>
          <w:sz w:val="24"/>
          <w:szCs w:val="24"/>
        </w:rPr>
        <w:t xml:space="preserve"> от 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30 марта 2024 г."/>
              <w:format w:val="d MMMM yyyy 'г.'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30 марта 2024 г.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FE113A">
        <w:rPr>
          <w:rFonts w:ascii="Times New Roman" w:hAnsi="Times New Roman" w:cs="Times New Roman"/>
          <w:sz w:val="24"/>
          <w:szCs w:val="24"/>
        </w:rPr>
        <w:t xml:space="preserve"> </w:t>
      </w:r>
      <w:r w:rsidR="00FE113A" w:rsidRPr="0012355A">
        <w:rPr>
          <w:rFonts w:ascii="Times New Roman" w:hAnsi="Times New Roman" w:cs="Times New Roman"/>
          <w:sz w:val="24"/>
          <w:szCs w:val="24"/>
        </w:rPr>
        <w:t>№</w:t>
      </w:r>
      <w:r w:rsidR="00FE113A">
        <w:rPr>
          <w:rFonts w:ascii="Times New Roman" w:hAnsi="Times New Roman" w:cs="Times New Roman"/>
          <w:sz w:val="24"/>
          <w:szCs w:val="24"/>
        </w:rPr>
        <w:t xml:space="preserve"> 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56 (7746)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56 (7746)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hAnsi="Times New Roman" w:cs="Times New Roman"/>
          <w:sz w:val="24"/>
          <w:szCs w:val="24"/>
        </w:rPr>
        <w:t>, проведенных</w:t>
      </w:r>
      <w:r w:rsidR="00B2561A" w:rsidRPr="00B2561A">
        <w:rPr>
          <w:rFonts w:ascii="Times New Roman" w:hAnsi="Times New Roman" w:cs="Times New Roman"/>
          <w:sz w:val="24"/>
          <w:szCs w:val="24"/>
        </w:rPr>
        <w:t xml:space="preserve"> </w:t>
      </w:r>
      <w:r w:rsidR="00FE113A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2024 г.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, </w:t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н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й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</w:t>
      </w:r>
      <w:r w:rsidR="00FE11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FE11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E113A">
        <w:rPr>
          <w:rFonts w:ascii="Times New Roman" w:hAnsi="Times New Roman" w:cs="Times New Roman"/>
          <w:sz w:val="24"/>
          <w:szCs w:val="24"/>
        </w:rPr>
      </w:r>
      <w:r w:rsidR="00FE113A">
        <w:rPr>
          <w:rFonts w:ascii="Times New Roman" w:hAnsi="Times New Roman" w:cs="Times New Roman"/>
          <w:sz w:val="24"/>
          <w:szCs w:val="24"/>
        </w:rPr>
        <w:fldChar w:fldCharType="separate"/>
      </w:r>
      <w:r w:rsidR="00FE113A">
        <w:rPr>
          <w:rFonts w:ascii="Times New Roman" w:hAnsi="Times New Roman" w:cs="Times New Roman"/>
          <w:noProof/>
          <w:sz w:val="24"/>
          <w:szCs w:val="24"/>
        </w:rPr>
        <w:t>р</w:t>
      </w:r>
      <w:r w:rsidR="00FE11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701"/>
        <w:gridCol w:w="1420"/>
        <w:gridCol w:w="2126"/>
        <w:gridCol w:w="3252"/>
      </w:tblGrid>
      <w:tr w:rsidR="0037580B" w:rsidRPr="001F4360" w14:paraId="073CEC59" w14:textId="77777777" w:rsidTr="00FE113A">
        <w:trPr>
          <w:trHeight w:val="253"/>
          <w:jc w:val="center"/>
        </w:trPr>
        <w:tc>
          <w:tcPr>
            <w:tcW w:w="45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2D08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6A0775A" w14:textId="77777777" w:rsidR="0037580B" w:rsidRPr="001F4360" w:rsidRDefault="0037580B" w:rsidP="005B743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 w:rsidR="005B74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50FA3AB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A725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74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70FFA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7580B" w:rsidRPr="001F4360" w14:paraId="34588D6F" w14:textId="77777777" w:rsidTr="00FE113A">
        <w:trPr>
          <w:trHeight w:val="49"/>
          <w:jc w:val="center"/>
        </w:trPr>
        <w:tc>
          <w:tcPr>
            <w:tcW w:w="45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D5FE" w14:textId="473C9282" w:rsidR="0037580B" w:rsidRPr="00FE113A" w:rsidRDefault="00FE113A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754BF1" w14:textId="560FC8FE" w:rsidR="0037580B" w:rsidRPr="00FE113A" w:rsidRDefault="00FE113A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2024-1732/121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EEF07C8" w14:textId="00B38208" w:rsidR="0037580B" w:rsidRPr="00FE113A" w:rsidRDefault="00FE113A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11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7C71" w14:textId="6AB97034" w:rsidR="0037580B" w:rsidRPr="00FE113A" w:rsidRDefault="00FE113A" w:rsidP="00FE11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13A">
              <w:rPr>
                <w:rFonts w:ascii="Times New Roman" w:hAnsi="Times New Roman" w:cs="Times New Roman"/>
                <w:sz w:val="24"/>
                <w:szCs w:val="24"/>
              </w:rPr>
              <w:t>943 500,00</w:t>
            </w:r>
          </w:p>
        </w:tc>
        <w:tc>
          <w:tcPr>
            <w:tcW w:w="174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4CD66" w14:textId="40540A31" w:rsidR="0037580B" w:rsidRPr="00FE113A" w:rsidRDefault="00FE113A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1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Малышихина</w:t>
            </w:r>
            <w:proofErr w:type="spellEnd"/>
            <w:r w:rsidRPr="00FE1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Петровна</w:t>
            </w:r>
          </w:p>
        </w:tc>
      </w:tr>
    </w:tbl>
    <w:p w14:paraId="4436AAD3" w14:textId="77777777" w:rsidR="00AD49F6" w:rsidRDefault="00AD49F6" w:rsidP="0037580B">
      <w:pPr>
        <w:pStyle w:val="a3"/>
        <w:jc w:val="both"/>
      </w:pPr>
    </w:p>
    <w:p w14:paraId="00442FC8" w14:textId="77777777" w:rsidR="00D04F6C" w:rsidRDefault="00D04F6C" w:rsidP="00E53051">
      <w:pPr>
        <w:pStyle w:val="a3"/>
        <w:jc w:val="both"/>
        <w:rPr>
          <w:rFonts w:ascii="Arial" w:hAnsi="Arial" w:cs="Arial"/>
          <w:b/>
          <w:sz w:val="24"/>
          <w:szCs w:val="35"/>
        </w:rPr>
      </w:pPr>
    </w:p>
    <w:sectPr w:rsidR="00D04F6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F4D88"/>
    <w:rsid w:val="004131B8"/>
    <w:rsid w:val="00573D3C"/>
    <w:rsid w:val="005B743E"/>
    <w:rsid w:val="00626697"/>
    <w:rsid w:val="00684CCE"/>
    <w:rsid w:val="00803697"/>
    <w:rsid w:val="00827A91"/>
    <w:rsid w:val="008450EC"/>
    <w:rsid w:val="008F542B"/>
    <w:rsid w:val="009E76A6"/>
    <w:rsid w:val="009F6EEA"/>
    <w:rsid w:val="00A037F6"/>
    <w:rsid w:val="00A06B2F"/>
    <w:rsid w:val="00A61982"/>
    <w:rsid w:val="00AD49F6"/>
    <w:rsid w:val="00AE3872"/>
    <w:rsid w:val="00AE5962"/>
    <w:rsid w:val="00B2561A"/>
    <w:rsid w:val="00B84DC6"/>
    <w:rsid w:val="00BA3E38"/>
    <w:rsid w:val="00C441B5"/>
    <w:rsid w:val="00D04F6C"/>
    <w:rsid w:val="00D622E2"/>
    <w:rsid w:val="00D7162E"/>
    <w:rsid w:val="00DC4F57"/>
    <w:rsid w:val="00E24CCF"/>
    <w:rsid w:val="00E53051"/>
    <w:rsid w:val="00E80C45"/>
    <w:rsid w:val="00F50308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CAE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2016-09-09T13:37:00Z</cp:lastPrinted>
  <dcterms:created xsi:type="dcterms:W3CDTF">2024-05-29T14:49:00Z</dcterms:created>
  <dcterms:modified xsi:type="dcterms:W3CDTF">2024-05-29T14:49:00Z</dcterms:modified>
</cp:coreProperties>
</file>