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Царева Надежда Васильевна (Белоликова Надежда Васильевна) (02.09.1958г.р., место рожд: пгт. Шексна Шекснинского р-на Вологодской обл. , адрес рег: 162611, Вологодская обл, Череповец г, Клубный проезд, дом № 4, квартира 72, СНИЛС10658726167, ИНН 352801925650, паспорт РФ серия 1908, номер 608310, выдан 07.04.2009, кем выдан  Отделом УФМС России по Вологодской области в городе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20.12.2023г. по делу №А13-12106/2023,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17.04.2024г. по продаже имущества Царевой Надежды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17.04.2024г. на сайте https://lot-online.ru/, и указана в Протоколе  от 17.04.2024г.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Царевой Надежды Васильевны 40817810850172784021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Царева Надежда Васильевна (Белоликова Надежда Васильевна) (02.09.1958г.р., место рожд: пгт. Шексна Шекснинского р-на Вологодской обл. , адрес рег: 162611, Вологодская обл, Череповец г, Клубный проезд, дом № 4, квартира 72, СНИЛС10658726167, ИНН 352801925650, паспорт РФ серия 1908, номер 608310, выдан 07.04.2009, кем выдан  Отделом УФМС России по Вологодской области в городе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Царевой Надежды Васильевны 40817810850172784021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Царевой Надежды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