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705A2C02" w:rsidR="006802F2" w:rsidRPr="0075389D" w:rsidRDefault="0080268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89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5389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5389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5389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5389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5389D">
        <w:rPr>
          <w:rFonts w:ascii="Times New Roman" w:hAnsi="Times New Roman" w:cs="Times New Roman"/>
          <w:sz w:val="24"/>
          <w:szCs w:val="24"/>
        </w:rPr>
        <w:t>, (812)334-26-04, 8(800) 777-5</w:t>
      </w:r>
      <w:r w:rsidR="00D9787E" w:rsidRPr="0075389D">
        <w:rPr>
          <w:rFonts w:ascii="Times New Roman" w:hAnsi="Times New Roman" w:cs="Times New Roman"/>
          <w:sz w:val="24"/>
          <w:szCs w:val="24"/>
        </w:rPr>
        <w:t>7-57, vyrtosu@auction-house.ru)</w:t>
      </w:r>
      <w:r w:rsidRPr="0075389D">
        <w:rPr>
          <w:rFonts w:ascii="Times New Roman" w:hAnsi="Times New Roman" w:cs="Times New Roman"/>
          <w:sz w:val="24"/>
          <w:szCs w:val="24"/>
        </w:rPr>
        <w:t xml:space="preserve">, действующее на основании договора с Акционерным Обществом «РУНА-БАНК» (АО «РУНА-БАНК»), (адрес регистрации: 101000, г. Москва, ул. Мясницкая, д. 42/2, стр. 2, ИНН </w:t>
      </w:r>
      <w:r w:rsidR="00D9787E" w:rsidRPr="0075389D">
        <w:rPr>
          <w:rFonts w:ascii="Times New Roman" w:hAnsi="Times New Roman" w:cs="Times New Roman"/>
          <w:sz w:val="24"/>
          <w:szCs w:val="24"/>
        </w:rPr>
        <w:t>7701041336, ОГРН 1027739295968)</w:t>
      </w:r>
      <w:r w:rsidRPr="0075389D">
        <w:rPr>
          <w:rFonts w:ascii="Times New Roman" w:hAnsi="Times New Roman" w:cs="Times New Roman"/>
          <w:sz w:val="24"/>
          <w:szCs w:val="24"/>
        </w:rPr>
        <w:t>, конкурсным управляющим (ликвидатором) которого на основании решения Арбитражного суда г. Москвы от 17 сентября 2021 г. по делу № А40-171423/21-157-444</w:t>
      </w:r>
      <w:r w:rsidR="00AD7422" w:rsidRPr="0075389D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75389D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75389D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7538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75389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75389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D4901" w:rsidRPr="0075389D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75389D" w:rsidRPr="0075389D">
        <w:rPr>
          <w:rFonts w:ascii="Times New Roman" w:hAnsi="Times New Roman" w:cs="Times New Roman"/>
          <w:sz w:val="24"/>
          <w:szCs w:val="24"/>
          <w:lang w:eastAsia="ru-RU"/>
        </w:rPr>
        <w:t>02030265770</w:t>
      </w:r>
      <w:r w:rsidR="004D4901" w:rsidRPr="0075389D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75389D" w:rsidRPr="0075389D">
        <w:rPr>
          <w:rFonts w:ascii="Times New Roman" w:hAnsi="Times New Roman" w:cs="Times New Roman"/>
          <w:sz w:val="24"/>
          <w:szCs w:val="24"/>
          <w:lang w:eastAsia="ru-RU"/>
        </w:rPr>
        <w:t>№78(7768) от 04.05.2024</w:t>
      </w:r>
      <w:r w:rsidR="004D4901" w:rsidRPr="0075389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D7422" w:rsidRPr="0075389D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75389D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75389D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75389D" w:rsidRPr="0075389D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9542B0" w:rsidRPr="007538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75389D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75389D" w:rsidRPr="0075389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F64BB" w:rsidRPr="0075389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D6521A0" w14:textId="77777777" w:rsidR="0075389D" w:rsidRPr="0075389D" w:rsidRDefault="004D4901" w:rsidP="0075389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389D">
        <w:rPr>
          <w:rFonts w:ascii="Times New Roman" w:hAnsi="Times New Roman" w:cs="Times New Roman"/>
          <w:sz w:val="24"/>
          <w:szCs w:val="24"/>
          <w:lang w:eastAsia="ru-RU"/>
        </w:rPr>
        <w:t xml:space="preserve">Лот 1 – </w:t>
      </w:r>
      <w:r w:rsidR="0075389D" w:rsidRPr="0075389D">
        <w:rPr>
          <w:rFonts w:ascii="Times New Roman" w:hAnsi="Times New Roman" w:cs="Times New Roman"/>
          <w:sz w:val="24"/>
          <w:szCs w:val="24"/>
          <w:lang w:eastAsia="ru-RU"/>
        </w:rPr>
        <w:t xml:space="preserve">ООО «МЕТАЛЛХАУС», ИНН 7743346682, поручители </w:t>
      </w:r>
      <w:proofErr w:type="spellStart"/>
      <w:r w:rsidR="0075389D" w:rsidRPr="0075389D">
        <w:rPr>
          <w:rFonts w:ascii="Times New Roman" w:hAnsi="Times New Roman" w:cs="Times New Roman"/>
          <w:sz w:val="24"/>
          <w:szCs w:val="24"/>
          <w:lang w:eastAsia="ru-RU"/>
        </w:rPr>
        <w:t>Носовицкий</w:t>
      </w:r>
      <w:proofErr w:type="spellEnd"/>
      <w:r w:rsidR="0075389D" w:rsidRPr="0075389D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Валерьевич, Бондаренко Владимир Леонидович, Левина Светлана Викторовна, КД 60170 КД от 29.12.2020, решение </w:t>
      </w:r>
      <w:proofErr w:type="spellStart"/>
      <w:r w:rsidR="0075389D" w:rsidRPr="0075389D">
        <w:rPr>
          <w:rFonts w:ascii="Times New Roman" w:hAnsi="Times New Roman" w:cs="Times New Roman"/>
          <w:sz w:val="24"/>
          <w:szCs w:val="24"/>
          <w:lang w:eastAsia="ru-RU"/>
        </w:rPr>
        <w:t>Головинского</w:t>
      </w:r>
      <w:proofErr w:type="spellEnd"/>
      <w:r w:rsidR="0075389D" w:rsidRPr="0075389D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суда г. Москвы от 08.06.2023 по делу 2-2392/23, определение АС г. Москвы от 07.09.2023 по делу А40-246578/22 о включении в РТК третьей очереди, </w:t>
      </w:r>
      <w:proofErr w:type="spellStart"/>
      <w:r w:rsidR="0075389D" w:rsidRPr="0075389D">
        <w:rPr>
          <w:rFonts w:ascii="Times New Roman" w:hAnsi="Times New Roman" w:cs="Times New Roman"/>
          <w:sz w:val="24"/>
          <w:szCs w:val="24"/>
          <w:lang w:eastAsia="ru-RU"/>
        </w:rPr>
        <w:t>Носовицкий</w:t>
      </w:r>
      <w:proofErr w:type="spellEnd"/>
      <w:r w:rsidR="0075389D" w:rsidRPr="0075389D">
        <w:rPr>
          <w:rFonts w:ascii="Times New Roman" w:hAnsi="Times New Roman" w:cs="Times New Roman"/>
          <w:sz w:val="24"/>
          <w:szCs w:val="24"/>
          <w:lang w:eastAsia="ru-RU"/>
        </w:rPr>
        <w:t xml:space="preserve"> С.В. находится в процедуре банкротства (8 696 967,89 руб.).</w:t>
      </w:r>
      <w:proofErr w:type="gramEnd"/>
    </w:p>
    <w:p w14:paraId="1E4956AD" w14:textId="2BC7F801" w:rsidR="00C7670D" w:rsidRPr="00C7670D" w:rsidRDefault="00C7670D" w:rsidP="0075389D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89D">
        <w:rPr>
          <w:rFonts w:ascii="Times New Roman" w:hAnsi="Times New Roman" w:cs="Times New Roman"/>
          <w:sz w:val="24"/>
          <w:szCs w:val="24"/>
          <w:lang w:eastAsia="ru-RU"/>
        </w:rPr>
        <w:t>Торги отменены.</w:t>
      </w:r>
      <w:bookmarkStart w:id="0" w:name="_GoBack"/>
      <w:bookmarkEnd w:id="0"/>
    </w:p>
    <w:sectPr w:rsidR="00C7670D" w:rsidRPr="00C7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4D4901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5389D"/>
    <w:rsid w:val="007C1324"/>
    <w:rsid w:val="00802687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7670D"/>
    <w:rsid w:val="00CF64BB"/>
    <w:rsid w:val="00D10A1F"/>
    <w:rsid w:val="00D9787E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2016-10-26T09:11:00Z</cp:lastPrinted>
  <dcterms:created xsi:type="dcterms:W3CDTF">2018-08-16T09:05:00Z</dcterms:created>
  <dcterms:modified xsi:type="dcterms:W3CDTF">2024-06-03T12:42:00Z</dcterms:modified>
</cp:coreProperties>
</file>