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Цицилина Ксения Игоревна (Романова Ксения Игоревна) (12.07.2000г.р., место рожд: г. Череповец Вологодская обл., адрес рег: 162612, Вологодская обл, Череповец г, Гоголя ул, дом № 17, квартира 63, СНИЛС13835469891, ИНН 352815801768, паспорт РФ серия 1922, номер 428923, выдан 03.11.2022, кем выдан УМВД России по Вологодской области, код подразделения 350-003),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Вологодской области от 11.04.2023г. по делу №А13-9945/2022,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24.05.2024г. по продаже имущества Цицилиной Ксении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Цицилиной Ксении Игоревны 40817810050169040921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Цицилина Ксения Игоревна (Романова Ксения Игоревна) (12.07.2000г.р., место рожд: г. Череповец Вологодская обл., адрес рег: 162612, Вологодская обл, Череповец г, Гоголя ул, дом № 17, квартира 63, СНИЛС13835469891, ИНН 352815801768, паспорт РФ серия 1922, номер 428923, выдан 03.11.2022, кем выдан УМВД России по Вологодской области,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Цицилиной Ксении Игоревны 40817810050169040921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Цицилиной Ксении Игоревны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