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5537D" w14:textId="12B58CE3" w:rsidR="00224DEF" w:rsidRPr="00C77D8D" w:rsidRDefault="00224DEF" w:rsidP="00224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7D8D">
        <w:rPr>
          <w:rFonts w:ascii="Times New Roman" w:hAnsi="Times New Roman" w:cs="Times New Roman"/>
          <w:sz w:val="20"/>
          <w:szCs w:val="20"/>
        </w:rPr>
        <w:t>АО «Р</w:t>
      </w:r>
      <w:r w:rsidR="00DD3CDC" w:rsidRPr="00C77D8D">
        <w:rPr>
          <w:rFonts w:ascii="Times New Roman" w:hAnsi="Times New Roman" w:cs="Times New Roman"/>
          <w:sz w:val="20"/>
          <w:szCs w:val="20"/>
        </w:rPr>
        <w:t>АД</w:t>
      </w:r>
      <w:r w:rsidRPr="00C77D8D">
        <w:rPr>
          <w:rFonts w:ascii="Times New Roman" w:hAnsi="Times New Roman" w:cs="Times New Roman"/>
          <w:sz w:val="20"/>
          <w:szCs w:val="20"/>
        </w:rPr>
        <w:t>» (ОГРН 1097847233351, ИНН 7838430413, 190000, Санкт-Петербург, пер. Гривцова, д. 5, лит. В, 8(800)7775757, vega@auction-house.ru, далее –</w:t>
      </w:r>
      <w:r w:rsidR="00E74D8F" w:rsidRPr="00C77D8D">
        <w:rPr>
          <w:rFonts w:ascii="Times New Roman" w:hAnsi="Times New Roman" w:cs="Times New Roman"/>
          <w:sz w:val="20"/>
          <w:szCs w:val="20"/>
        </w:rPr>
        <w:t xml:space="preserve"> </w:t>
      </w:r>
      <w:r w:rsidRPr="00C77D8D">
        <w:rPr>
          <w:rFonts w:ascii="Times New Roman" w:hAnsi="Times New Roman" w:cs="Times New Roman"/>
          <w:sz w:val="20"/>
          <w:szCs w:val="20"/>
        </w:rPr>
        <w:t xml:space="preserve">ОТ), действующее на основании договора поручения с </w:t>
      </w:r>
      <w:r w:rsidR="00BE5DC7" w:rsidRPr="00C77D8D">
        <w:rPr>
          <w:rFonts w:ascii="Times New Roman" w:hAnsi="Times New Roman" w:cs="Times New Roman"/>
          <w:b/>
          <w:sz w:val="20"/>
          <w:szCs w:val="20"/>
        </w:rPr>
        <w:t>ООО «</w:t>
      </w:r>
      <w:r w:rsidR="00BE5DC7" w:rsidRPr="00C77D8D">
        <w:rPr>
          <w:rFonts w:ascii="Times New Roman" w:hAnsi="Times New Roman" w:cs="Times New Roman"/>
          <w:b/>
          <w:bCs/>
          <w:iCs/>
          <w:sz w:val="20"/>
          <w:szCs w:val="20"/>
        </w:rPr>
        <w:t>Капитал Групп</w:t>
      </w:r>
      <w:r w:rsidR="00BE5DC7" w:rsidRPr="00C77D8D">
        <w:rPr>
          <w:rFonts w:ascii="Times New Roman" w:hAnsi="Times New Roman" w:cs="Times New Roman"/>
          <w:b/>
          <w:sz w:val="20"/>
          <w:szCs w:val="20"/>
        </w:rPr>
        <w:t>»</w:t>
      </w:r>
      <w:r w:rsidR="00BE5DC7" w:rsidRPr="00C77D8D">
        <w:rPr>
          <w:rFonts w:ascii="Times New Roman" w:hAnsi="Times New Roman" w:cs="Times New Roman"/>
          <w:sz w:val="20"/>
          <w:szCs w:val="20"/>
        </w:rPr>
        <w:t xml:space="preserve"> (ИНН </w:t>
      </w:r>
      <w:r w:rsidR="00BE5DC7" w:rsidRPr="00C77D8D">
        <w:rPr>
          <w:rFonts w:ascii="Times New Roman" w:hAnsi="Times New Roman" w:cs="Times New Roman"/>
          <w:bCs/>
          <w:iCs/>
          <w:sz w:val="20"/>
          <w:szCs w:val="20"/>
        </w:rPr>
        <w:t>7727191015</w:t>
      </w:r>
      <w:r w:rsidR="00BE5DC7" w:rsidRPr="00C77D8D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="00BE5DC7" w:rsidRPr="00C77D8D">
        <w:rPr>
          <w:rFonts w:ascii="Times New Roman" w:hAnsi="Times New Roman" w:cs="Times New Roman"/>
          <w:b/>
          <w:sz w:val="20"/>
          <w:szCs w:val="20"/>
        </w:rPr>
        <w:t>в лице</w:t>
      </w:r>
      <w:r w:rsidR="00BE5DC7" w:rsidRPr="00C77D8D">
        <w:rPr>
          <w:rFonts w:ascii="Times New Roman" w:hAnsi="Times New Roman" w:cs="Times New Roman"/>
          <w:sz w:val="20"/>
          <w:szCs w:val="20"/>
        </w:rPr>
        <w:t xml:space="preserve"> </w:t>
      </w:r>
      <w:r w:rsidR="00BE5DC7" w:rsidRPr="00C77D8D">
        <w:rPr>
          <w:rFonts w:ascii="Times New Roman" w:hAnsi="Times New Roman" w:cs="Times New Roman"/>
          <w:b/>
          <w:sz w:val="20"/>
          <w:szCs w:val="20"/>
        </w:rPr>
        <w:t>конкурсного управляющего Макарова М.Н.</w:t>
      </w:r>
      <w:r w:rsidR="00BE5DC7" w:rsidRPr="00C77D8D">
        <w:rPr>
          <w:rFonts w:ascii="Times New Roman" w:hAnsi="Times New Roman" w:cs="Times New Roman"/>
          <w:sz w:val="20"/>
          <w:szCs w:val="20"/>
        </w:rPr>
        <w:t xml:space="preserve"> (ИНН 330403369408, далее-КУ), член САУ СРО «Дело» (ИНН 5010029544), действующего на </w:t>
      </w:r>
      <w:proofErr w:type="spellStart"/>
      <w:r w:rsidR="00BE5DC7" w:rsidRPr="00C77D8D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BE5DC7" w:rsidRPr="00C77D8D">
        <w:rPr>
          <w:rFonts w:ascii="Times New Roman" w:hAnsi="Times New Roman" w:cs="Times New Roman"/>
          <w:sz w:val="20"/>
          <w:szCs w:val="20"/>
        </w:rPr>
        <w:t>. решения Арбитражного суда города Москвы от 28.05.2020 по делу №А40-222680/2019</w:t>
      </w:r>
      <w:r w:rsidR="00CD43A4" w:rsidRPr="00C77D8D">
        <w:rPr>
          <w:rFonts w:ascii="Times New Roman" w:hAnsi="Times New Roman" w:cs="Times New Roman"/>
          <w:sz w:val="20"/>
          <w:szCs w:val="20"/>
        </w:rPr>
        <w:t xml:space="preserve">, </w:t>
      </w:r>
      <w:r w:rsidRPr="00C77D8D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C77D8D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повторных электронных торгов</w:t>
      </w:r>
      <w:r w:rsidRPr="00C77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Pr="00C77D8D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Повторные торги), проведенных </w:t>
      </w:r>
      <w:r w:rsidR="00BE5DC7" w:rsidRPr="00C77D8D">
        <w:rPr>
          <w:rFonts w:ascii="Times New Roman" w:hAnsi="Times New Roman" w:cs="Times New Roman"/>
          <w:sz w:val="20"/>
          <w:szCs w:val="20"/>
        </w:rPr>
        <w:t>16</w:t>
      </w:r>
      <w:r w:rsidRPr="00C77D8D">
        <w:rPr>
          <w:rFonts w:ascii="Times New Roman" w:hAnsi="Times New Roman" w:cs="Times New Roman"/>
          <w:sz w:val="20"/>
          <w:szCs w:val="20"/>
        </w:rPr>
        <w:t>.</w:t>
      </w:r>
      <w:r w:rsidR="00BE5DC7" w:rsidRPr="00C77D8D">
        <w:rPr>
          <w:rFonts w:ascii="Times New Roman" w:hAnsi="Times New Roman" w:cs="Times New Roman"/>
          <w:sz w:val="20"/>
          <w:szCs w:val="20"/>
        </w:rPr>
        <w:t>05</w:t>
      </w:r>
      <w:r w:rsidRPr="00C77D8D">
        <w:rPr>
          <w:rFonts w:ascii="Times New Roman" w:hAnsi="Times New Roman" w:cs="Times New Roman"/>
          <w:sz w:val="20"/>
          <w:szCs w:val="20"/>
        </w:rPr>
        <w:t>.2024 на электронной площадке АО «Р</w:t>
      </w:r>
      <w:r w:rsidR="00DD3CDC" w:rsidRPr="00C77D8D">
        <w:rPr>
          <w:rFonts w:ascii="Times New Roman" w:hAnsi="Times New Roman" w:cs="Times New Roman"/>
          <w:sz w:val="20"/>
          <w:szCs w:val="20"/>
        </w:rPr>
        <w:t>АД</w:t>
      </w:r>
      <w:r w:rsidRPr="00C77D8D">
        <w:rPr>
          <w:rFonts w:ascii="Times New Roman" w:hAnsi="Times New Roman" w:cs="Times New Roman"/>
          <w:sz w:val="20"/>
          <w:szCs w:val="20"/>
        </w:rPr>
        <w:t xml:space="preserve">», по адресу в сети Интернет: http://lot-online.ru/ (далее – ЭП) (№ торгов: </w:t>
      </w:r>
      <w:r w:rsidR="00BE5DC7" w:rsidRPr="00C77D8D">
        <w:rPr>
          <w:rFonts w:ascii="Times New Roman" w:hAnsi="Times New Roman" w:cs="Times New Roman"/>
          <w:sz w:val="20"/>
          <w:szCs w:val="20"/>
        </w:rPr>
        <w:t>181810</w:t>
      </w:r>
      <w:r w:rsidRPr="00C77D8D">
        <w:rPr>
          <w:rFonts w:ascii="Times New Roman" w:hAnsi="Times New Roman" w:cs="Times New Roman"/>
          <w:sz w:val="20"/>
          <w:szCs w:val="20"/>
        </w:rPr>
        <w:t xml:space="preserve">): </w:t>
      </w:r>
      <w:r w:rsidRPr="00C77D8D">
        <w:rPr>
          <w:rFonts w:ascii="Times New Roman" w:hAnsi="Times New Roman" w:cs="Times New Roman"/>
          <w:b/>
          <w:sz w:val="20"/>
          <w:szCs w:val="20"/>
        </w:rPr>
        <w:t>по лоту 1</w:t>
      </w:r>
      <w:r w:rsidRPr="00C77D8D">
        <w:rPr>
          <w:rFonts w:ascii="Times New Roman" w:hAnsi="Times New Roman" w:cs="Times New Roman"/>
          <w:sz w:val="20"/>
          <w:szCs w:val="20"/>
        </w:rPr>
        <w:t xml:space="preserve"> Повторные торги признаны несостоявшимися в связи с отсутствием заявок. </w:t>
      </w:r>
    </w:p>
    <w:p w14:paraId="4A519821" w14:textId="26713C9D" w:rsidR="00C05A85" w:rsidRPr="00C05A85" w:rsidRDefault="00224DEF" w:rsidP="008F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7D8D">
        <w:rPr>
          <w:rFonts w:ascii="Times New Roman" w:hAnsi="Times New Roman" w:cs="Times New Roman"/>
          <w:sz w:val="20"/>
          <w:szCs w:val="20"/>
        </w:rPr>
        <w:t xml:space="preserve">ОТ </w:t>
      </w:r>
      <w:r w:rsidR="00CD43A4" w:rsidRPr="00C77D8D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C77D8D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C77D8D">
        <w:rPr>
          <w:rFonts w:ascii="Times New Roman" w:hAnsi="Times New Roman" w:cs="Times New Roman"/>
          <w:sz w:val="20"/>
          <w:szCs w:val="20"/>
        </w:rPr>
        <w:t xml:space="preserve"> </w:t>
      </w:r>
      <w:r w:rsidR="004B6930" w:rsidRPr="00C77D8D">
        <w:rPr>
          <w:rFonts w:ascii="Times New Roman" w:hAnsi="Times New Roman" w:cs="Times New Roman"/>
          <w:sz w:val="20"/>
          <w:szCs w:val="20"/>
        </w:rPr>
        <w:t>ЭП.</w:t>
      </w:r>
      <w:r w:rsidR="0039127B" w:rsidRPr="00C77D8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7C02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482B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CD43A4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C02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="00CD43A4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B7317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C77D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E23867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1F6876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F6876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789 660 </w:t>
      </w:r>
      <w:r w:rsidR="002F7AB6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77D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5A85" w:rsidRPr="00C05A85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Лот): </w:t>
      </w:r>
    </w:p>
    <w:p w14:paraId="3745F84A" w14:textId="5A2F85BD" w:rsidR="00C05A85" w:rsidRPr="00C05A85" w:rsidRDefault="00C05A85" w:rsidP="00C0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5A85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C05A85">
        <w:rPr>
          <w:rFonts w:ascii="Times New Roman" w:hAnsi="Times New Roman" w:cs="Times New Roman"/>
          <w:color w:val="000000" w:themeColor="text1"/>
          <w:sz w:val="20"/>
          <w:szCs w:val="20"/>
        </w:rPr>
        <w:t>Право требования (дебиторская задолженность) к ООО «Сервисный центр «Селена Моторс» (ИНН 7727328541, ОГРН 1177746930888) в размере 8 774 000,00 руб. на основании Решения Арбитражного суда города Москвы от 09.02.2022 по делу №А40-150024/21-127-1082.</w:t>
      </w:r>
      <w:r w:rsidRPr="00C05A85">
        <w:rPr>
          <w:rFonts w:ascii="Times New Roman" w:hAnsi="Times New Roman" w:cs="Times New Roman"/>
          <w:sz w:val="20"/>
          <w:szCs w:val="20"/>
        </w:rPr>
        <w:t xml:space="preserve"> </w:t>
      </w:r>
      <w:r w:rsidRPr="00C05A85">
        <w:rPr>
          <w:rFonts w:ascii="Times New Roman" w:hAnsi="Times New Roman" w:cs="Times New Roman"/>
          <w:b/>
          <w:sz w:val="20"/>
          <w:szCs w:val="20"/>
        </w:rPr>
        <w:t xml:space="preserve">Нач. цена – 7 896 600 руб. </w:t>
      </w:r>
      <w:r w:rsidRPr="00C05A85">
        <w:rPr>
          <w:rFonts w:ascii="Times New Roman" w:hAnsi="Times New Roman" w:cs="Times New Roman"/>
          <w:sz w:val="20"/>
          <w:szCs w:val="20"/>
        </w:rPr>
        <w:t xml:space="preserve">Ознакомление с документами в отношении Лота производится по предварительной договоренности в раб. дни с 11:00 до 18:00, тел.: 8(495)680-11-93, эл. почта: </w:t>
      </w:r>
      <w:hyperlink r:id="rId5" w:history="1">
        <w:r w:rsidRPr="00C05A8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fmsk@mail.ru</w:t>
        </w:r>
      </w:hyperlink>
      <w:r w:rsidRPr="00C05A85">
        <w:rPr>
          <w:rFonts w:ascii="Times New Roman" w:hAnsi="Times New Roman" w:cs="Times New Roman"/>
          <w:sz w:val="20"/>
          <w:szCs w:val="20"/>
        </w:rPr>
        <w:t xml:space="preserve"> </w:t>
      </w:r>
      <w:r w:rsidR="008F3D05" w:rsidRPr="004C3148">
        <w:rPr>
          <w:rFonts w:ascii="Times New Roman" w:hAnsi="Times New Roman" w:cs="Times New Roman"/>
          <w:sz w:val="20"/>
          <w:szCs w:val="20"/>
        </w:rPr>
        <w:t>(</w:t>
      </w:r>
      <w:r w:rsidRPr="00C05A85">
        <w:rPr>
          <w:rFonts w:ascii="Times New Roman" w:hAnsi="Times New Roman" w:cs="Times New Roman"/>
          <w:sz w:val="20"/>
          <w:szCs w:val="20"/>
        </w:rPr>
        <w:t xml:space="preserve">КУ), а также у ОТ: </w:t>
      </w:r>
      <w:r w:rsidR="004C3148" w:rsidRPr="004C3148">
        <w:rPr>
          <w:rFonts w:ascii="Times New Roman" w:hAnsi="Times New Roman" w:cs="Times New Roman"/>
          <w:sz w:val="20"/>
          <w:szCs w:val="20"/>
        </w:rPr>
        <w:t xml:space="preserve">тел. 7921-994-22-36, эл. почта: </w:t>
      </w:r>
      <w:hyperlink r:id="rId6" w:history="1">
        <w:r w:rsidR="004C3148" w:rsidRPr="004C3148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Pr="00C05A85">
        <w:rPr>
          <w:rFonts w:ascii="Times New Roman" w:hAnsi="Times New Roman" w:cs="Times New Roman"/>
          <w:sz w:val="20"/>
          <w:szCs w:val="20"/>
        </w:rPr>
        <w:t>.</w:t>
      </w:r>
    </w:p>
    <w:p w14:paraId="088AB97C" w14:textId="25002F99" w:rsidR="003D6BFD" w:rsidRDefault="00925822" w:rsidP="003D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C3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8F7547" w:rsidRPr="004C3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4C3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нач. цены Лота, установленный для определенного периода Торгов,</w:t>
      </w:r>
      <w:r w:rsidRPr="004C31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8F7547" w:rsidRPr="004C31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</w:t>
      </w:r>
      <w:r w:rsidR="00DD3CDC" w:rsidRPr="004C31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</w:t>
      </w:r>
      <w:r w:rsidR="008F7547" w:rsidRPr="004C31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</w:t>
      </w:r>
      <w:r w:rsidR="008F7547" w:rsidRPr="00C77D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операций по обеспечению участия в электронных процедурах. НДС не облагается». </w:t>
      </w:r>
      <w:r w:rsidRPr="00C77D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</w:t>
      </w:r>
      <w:r w:rsidR="008F7547" w:rsidRPr="00C77D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C77D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14:paraId="79AC26BF" w14:textId="77777777" w:rsidR="003D6BFD" w:rsidRPr="003D6BFD" w:rsidRDefault="003D6BFD" w:rsidP="003D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BF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D6BF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Pr="003D6BF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bookmarkStart w:id="0" w:name="_GoBack"/>
      <w:bookmarkEnd w:id="0"/>
    </w:p>
    <w:p w14:paraId="6F64C948" w14:textId="132ECFB6" w:rsidR="003D6BFD" w:rsidRPr="003D6BFD" w:rsidRDefault="003D6BFD" w:rsidP="003D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BF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4BCD5B0C" w14:textId="01DE0091" w:rsidR="006B7317" w:rsidRPr="00C77D8D" w:rsidRDefault="00566AE8" w:rsidP="0056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D8D">
        <w:rPr>
          <w:rFonts w:ascii="Times New Roman" w:hAnsi="Times New Roman" w:cs="Times New Roman"/>
          <w:sz w:val="20"/>
          <w:szCs w:val="20"/>
        </w:rPr>
        <w:t xml:space="preserve">Проект договора уступки прав требований (цессии) (далее - Договор) размещен на ЭП. Договор заключается с победителем в течение 5 дней с даты получения победителем Договора от КУ. Оплата – в течение 30 дней со дня подписания ДКП на спец. счет Должника: </w:t>
      </w:r>
      <w:r w:rsidR="00E60841" w:rsidRPr="00C77D8D">
        <w:rPr>
          <w:rFonts w:ascii="Times New Roman" w:hAnsi="Times New Roman" w:cs="Times New Roman"/>
          <w:sz w:val="20"/>
          <w:szCs w:val="20"/>
        </w:rPr>
        <w:t>р/с 40702810200030000220 в ООО «МИБ «</w:t>
      </w:r>
      <w:proofErr w:type="spellStart"/>
      <w:r w:rsidR="00E60841" w:rsidRPr="00C77D8D">
        <w:rPr>
          <w:rFonts w:ascii="Times New Roman" w:hAnsi="Times New Roman" w:cs="Times New Roman"/>
          <w:sz w:val="20"/>
          <w:szCs w:val="20"/>
        </w:rPr>
        <w:t>Далена</w:t>
      </w:r>
      <w:proofErr w:type="spellEnd"/>
      <w:r w:rsidR="00E60841" w:rsidRPr="00C77D8D">
        <w:rPr>
          <w:rFonts w:ascii="Times New Roman" w:hAnsi="Times New Roman" w:cs="Times New Roman"/>
          <w:sz w:val="20"/>
          <w:szCs w:val="20"/>
        </w:rPr>
        <w:t>» г. Москва, к/с 30101810845250000371, БИК 044525371</w:t>
      </w:r>
      <w:r w:rsidRPr="00C77D8D">
        <w:rPr>
          <w:rFonts w:ascii="Times New Roman" w:hAnsi="Times New Roman" w:cs="Times New Roman"/>
          <w:sz w:val="20"/>
          <w:szCs w:val="20"/>
        </w:rPr>
        <w:t>.</w:t>
      </w:r>
    </w:p>
    <w:p w14:paraId="6829C044" w14:textId="77777777" w:rsidR="00E74D8F" w:rsidRPr="00C77D8D" w:rsidRDefault="00E74D8F" w:rsidP="00E74D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C72E60" w14:textId="05E32567" w:rsidR="00160BF7" w:rsidRPr="00C77D8D" w:rsidRDefault="00160BF7" w:rsidP="0056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160BF7" w:rsidRPr="00C77D8D" w:rsidSect="001F687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572C7"/>
    <w:rsid w:val="00160BF7"/>
    <w:rsid w:val="00191D07"/>
    <w:rsid w:val="001B5612"/>
    <w:rsid w:val="001E6E51"/>
    <w:rsid w:val="001F6876"/>
    <w:rsid w:val="00214DCD"/>
    <w:rsid w:val="00224488"/>
    <w:rsid w:val="00224DEF"/>
    <w:rsid w:val="00263C22"/>
    <w:rsid w:val="00294098"/>
    <w:rsid w:val="002A7CCB"/>
    <w:rsid w:val="002F7AB6"/>
    <w:rsid w:val="00390A28"/>
    <w:rsid w:val="0039127B"/>
    <w:rsid w:val="003D6BFD"/>
    <w:rsid w:val="00432F1F"/>
    <w:rsid w:val="00437FD0"/>
    <w:rsid w:val="00482BE2"/>
    <w:rsid w:val="004B6930"/>
    <w:rsid w:val="004C3148"/>
    <w:rsid w:val="004E56FE"/>
    <w:rsid w:val="00507C48"/>
    <w:rsid w:val="00534ED1"/>
    <w:rsid w:val="00552A86"/>
    <w:rsid w:val="00566AE8"/>
    <w:rsid w:val="00573F80"/>
    <w:rsid w:val="005C202A"/>
    <w:rsid w:val="005F4614"/>
    <w:rsid w:val="0066699D"/>
    <w:rsid w:val="00677E82"/>
    <w:rsid w:val="00685F47"/>
    <w:rsid w:val="006B7317"/>
    <w:rsid w:val="00740953"/>
    <w:rsid w:val="007C0245"/>
    <w:rsid w:val="007F0E12"/>
    <w:rsid w:val="008E7A4E"/>
    <w:rsid w:val="008F3D05"/>
    <w:rsid w:val="008F7547"/>
    <w:rsid w:val="0091244E"/>
    <w:rsid w:val="00925822"/>
    <w:rsid w:val="009952AA"/>
    <w:rsid w:val="009B78D0"/>
    <w:rsid w:val="00A11390"/>
    <w:rsid w:val="00A67457"/>
    <w:rsid w:val="00A83FB5"/>
    <w:rsid w:val="00AF35D8"/>
    <w:rsid w:val="00B55CA3"/>
    <w:rsid w:val="00BE5DC7"/>
    <w:rsid w:val="00C05A85"/>
    <w:rsid w:val="00C54C18"/>
    <w:rsid w:val="00C77D8D"/>
    <w:rsid w:val="00CA5B16"/>
    <w:rsid w:val="00CB061B"/>
    <w:rsid w:val="00CB4916"/>
    <w:rsid w:val="00CD43A4"/>
    <w:rsid w:val="00CD5215"/>
    <w:rsid w:val="00CD7BCD"/>
    <w:rsid w:val="00D11E6F"/>
    <w:rsid w:val="00DD3CDC"/>
    <w:rsid w:val="00E172B3"/>
    <w:rsid w:val="00E23867"/>
    <w:rsid w:val="00E60841"/>
    <w:rsid w:val="00E74D8F"/>
    <w:rsid w:val="00F01488"/>
    <w:rsid w:val="00F13E62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CD3F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C3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mailto:fm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68D59-6F23-4728-8A1E-36FF1AB0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33</cp:revision>
  <cp:lastPrinted>2024-05-30T13:12:00Z</cp:lastPrinted>
  <dcterms:created xsi:type="dcterms:W3CDTF">2020-08-23T17:18:00Z</dcterms:created>
  <dcterms:modified xsi:type="dcterms:W3CDTF">2024-06-05T05:42:00Z</dcterms:modified>
</cp:coreProperties>
</file>