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B95C" w14:textId="77777777" w:rsidR="00B672E6" w:rsidRDefault="00472B0E" w:rsidP="00472B0E">
      <w:pPr>
        <w:jc w:val="center"/>
      </w:pPr>
      <w:r>
        <w:t>Договор уступки права требования</w:t>
      </w:r>
    </w:p>
    <w:p w14:paraId="61DAC9DF" w14:textId="608F9A43" w:rsidR="00472B0E" w:rsidRDefault="00472B0E">
      <w:r>
        <w:t xml:space="preserve">г. Москва </w:t>
      </w:r>
      <w:r w:rsidR="009E440E">
        <w:t xml:space="preserve">                                                                                                        </w:t>
      </w:r>
      <w:r w:rsidR="00C27CCF">
        <w:t xml:space="preserve">                       </w:t>
      </w:r>
      <w:r w:rsidR="00FA78CA">
        <w:t>____________</w:t>
      </w:r>
      <w:r w:rsidR="000817D8">
        <w:t xml:space="preserve"> 202</w:t>
      </w:r>
      <w:r w:rsidR="00FA78CA">
        <w:t>4</w:t>
      </w:r>
      <w:r w:rsidR="001A04A9">
        <w:t xml:space="preserve"> </w:t>
      </w:r>
      <w:r w:rsidR="009E440E">
        <w:t>г.</w:t>
      </w:r>
    </w:p>
    <w:p w14:paraId="5C50A232" w14:textId="54FCDAE5" w:rsidR="00091146" w:rsidRDefault="00AE4060" w:rsidP="00472B0E">
      <w:pPr>
        <w:jc w:val="both"/>
        <w:rPr>
          <w:bCs/>
        </w:rPr>
      </w:pPr>
      <w:r w:rsidRPr="00AC4350">
        <w:rPr>
          <w:bCs/>
        </w:rPr>
        <w:t>Обществ</w:t>
      </w:r>
      <w:r>
        <w:rPr>
          <w:bCs/>
        </w:rPr>
        <w:t>о</w:t>
      </w:r>
      <w:r w:rsidRPr="00AC4350">
        <w:rPr>
          <w:bCs/>
        </w:rPr>
        <w:t xml:space="preserve"> с ограниченной ответственностью </w:t>
      </w:r>
      <w:r w:rsidR="006B3799" w:rsidRPr="006B3799">
        <w:rPr>
          <w:bCs/>
        </w:rPr>
        <w:t>«</w:t>
      </w:r>
      <w:bookmarkStart w:id="0" w:name="_Hlk156902507"/>
      <w:r w:rsidR="006B3799" w:rsidRPr="006B3799">
        <w:rPr>
          <w:bCs/>
        </w:rPr>
        <w:t>Капитал Групп</w:t>
      </w:r>
      <w:bookmarkEnd w:id="0"/>
      <w:r w:rsidR="006B3799" w:rsidRPr="006B3799">
        <w:rPr>
          <w:bCs/>
        </w:rPr>
        <w:t>»  (адрес 117303, г. Москва, ул. Юшуньская Б., д. 7, ОГРН 1157746570630, ИНН 7727191015)</w:t>
      </w:r>
      <w:r w:rsidR="006B3799" w:rsidRPr="006B3799">
        <w:rPr>
          <w:bCs/>
        </w:rPr>
        <w:t xml:space="preserve"> </w:t>
      </w:r>
      <w:r w:rsidRPr="00AC4350">
        <w:rPr>
          <w:bCs/>
        </w:rPr>
        <w:t xml:space="preserve">в лице конкурсного управляющего </w:t>
      </w:r>
      <w:r w:rsidR="006B3799" w:rsidRPr="006B3799">
        <w:rPr>
          <w:bCs/>
        </w:rPr>
        <w:t>Макарова Максима Николаевича (ИНН 330403369408, СНИЛС 004-725-546-28, адрес: 129110, г. Москва, проспект Мира, д. 68, стр. 1, комн. 606) – член Союза арбитражных управляющих «Саморегулируемая организация «ДЕЛО» (САУ СРО «Дело», ИНН 5010029544, ОГРН 1035002205919), адрес: 125284, г Москва, Хорошевское шоссе, 32А (фактический адрес), оф. 300, а/я 22), действующе</w:t>
      </w:r>
      <w:r w:rsidR="006B3799">
        <w:rPr>
          <w:bCs/>
        </w:rPr>
        <w:t>го</w:t>
      </w:r>
      <w:r w:rsidR="006B3799" w:rsidRPr="006B3799">
        <w:rPr>
          <w:bCs/>
        </w:rPr>
        <w:t xml:space="preserve"> на основании Решения Арбитражного суда города Москвы от 28.05.2020 по делу №А40-222680/2019</w:t>
      </w:r>
      <w:r w:rsidRPr="00AC4350">
        <w:rPr>
          <w:bCs/>
        </w:rPr>
        <w:t>, именуемое в дальнейшем</w:t>
      </w:r>
      <w:r>
        <w:rPr>
          <w:bCs/>
        </w:rPr>
        <w:t xml:space="preserve"> </w:t>
      </w:r>
      <w:r w:rsidRPr="00AB0007">
        <w:rPr>
          <w:bCs/>
        </w:rPr>
        <w:t xml:space="preserve">«Общество», с одной стороны, и </w:t>
      </w:r>
    </w:p>
    <w:p w14:paraId="59E56574" w14:textId="77777777" w:rsidR="00091146" w:rsidRDefault="00091146" w:rsidP="00472B0E">
      <w:pPr>
        <w:jc w:val="both"/>
        <w:rPr>
          <w:bCs/>
        </w:rPr>
      </w:pPr>
    </w:p>
    <w:p w14:paraId="217F6CD8" w14:textId="1C6B4291" w:rsidR="00472B0E" w:rsidRDefault="00AE4060" w:rsidP="00472B0E">
      <w:pPr>
        <w:jc w:val="both"/>
        <w:rPr>
          <w:rFonts w:eastAsia="Times New Roman" w:cs="Times New Roman"/>
          <w:color w:val="000000"/>
          <w:lang w:eastAsia="ru-RU"/>
        </w:rPr>
      </w:pPr>
      <w:r w:rsidRPr="008E1E2A">
        <w:t xml:space="preserve"> именуемое в дальнейшем «</w:t>
      </w:r>
      <w:r>
        <w:t>Покупатель</w:t>
      </w:r>
      <w:r w:rsidRPr="008E1E2A">
        <w:t>», с другой стороны, заключили настоящий Договор о нижеследующем:</w:t>
      </w:r>
    </w:p>
    <w:p w14:paraId="1B307D5A" w14:textId="2E45A11D" w:rsidR="00BF064D" w:rsidRDefault="001A04A9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BF064D">
        <w:rPr>
          <w:rFonts w:eastAsia="Times New Roman" w:cs="Times New Roman"/>
          <w:color w:val="000000"/>
          <w:lang w:eastAsia="ru-RU"/>
        </w:rPr>
        <w:t>Новый кредитор является победителем торгов №</w:t>
      </w:r>
      <w:r w:rsidR="00091146" w:rsidRPr="00BF064D">
        <w:rPr>
          <w:rFonts w:eastAsia="Times New Roman" w:cs="Times New Roman"/>
          <w:color w:val="000000"/>
          <w:lang w:eastAsia="ru-RU"/>
        </w:rPr>
        <w:t xml:space="preserve">                   </w:t>
      </w:r>
      <w:r w:rsidRPr="00BF064D">
        <w:rPr>
          <w:rFonts w:eastAsia="Times New Roman" w:cs="Times New Roman"/>
          <w:color w:val="000000"/>
          <w:lang w:eastAsia="ru-RU"/>
        </w:rPr>
        <w:t xml:space="preserve">, осуществленных на электронной площадке </w:t>
      </w:r>
      <w:r w:rsidR="00F3526C" w:rsidRPr="00BF064D">
        <w:rPr>
          <w:rFonts w:eastAsia="Times New Roman" w:cs="Times New Roman"/>
          <w:color w:val="000000"/>
          <w:lang w:eastAsia="ru-RU"/>
        </w:rPr>
        <w:t xml:space="preserve">                                </w:t>
      </w:r>
      <w:r w:rsidRPr="00BF064D">
        <w:rPr>
          <w:rFonts w:eastAsia="Times New Roman" w:cs="Times New Roman"/>
          <w:color w:val="000000"/>
          <w:lang w:eastAsia="ru-RU"/>
        </w:rPr>
        <w:t xml:space="preserve">, по лоту № 1, согласно которых были представлены к реализации </w:t>
      </w:r>
      <w:r w:rsidR="00BF064D" w:rsidRPr="00BF064D">
        <w:rPr>
          <w:rFonts w:eastAsia="Times New Roman" w:cs="Times New Roman"/>
          <w:color w:val="000000"/>
          <w:lang w:eastAsia="ru-RU"/>
        </w:rPr>
        <w:t>Прав</w:t>
      </w:r>
      <w:r w:rsidR="00BF064D">
        <w:rPr>
          <w:rFonts w:eastAsia="Times New Roman" w:cs="Times New Roman"/>
          <w:color w:val="000000"/>
          <w:lang w:eastAsia="ru-RU"/>
        </w:rPr>
        <w:t>а</w:t>
      </w:r>
      <w:r w:rsidR="00BF064D" w:rsidRPr="00BF064D">
        <w:rPr>
          <w:rFonts w:eastAsia="Times New Roman" w:cs="Times New Roman"/>
          <w:color w:val="000000"/>
          <w:lang w:eastAsia="ru-RU"/>
        </w:rPr>
        <w:t xml:space="preserve"> требования (дебиторская задолженность) к ООО «Сервисный центр «Селена Моторс» (ИНН 7727328541, ОГРН 1177746930888) в размере 8 774 000,00 руб. на основании Решения Арбитражного суда города Москвы от 09.02.2022 по делу №А40-150024/21-127-1082</w:t>
      </w:r>
      <w:r w:rsidR="00BF064D">
        <w:rPr>
          <w:rFonts w:eastAsia="Times New Roman" w:cs="Times New Roman"/>
          <w:color w:val="000000"/>
          <w:lang w:eastAsia="ru-RU"/>
        </w:rPr>
        <w:t>.</w:t>
      </w:r>
    </w:p>
    <w:p w14:paraId="2264A5FB" w14:textId="49BE0E1E" w:rsidR="00E9314B" w:rsidRPr="00BF064D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BF064D">
        <w:rPr>
          <w:rFonts w:eastAsia="Times New Roman" w:cs="Times New Roman"/>
          <w:color w:val="000000"/>
          <w:lang w:eastAsia="ru-RU"/>
        </w:rPr>
        <w:t>Согласно настоящего Договора</w:t>
      </w:r>
      <w:r w:rsidR="001A04A9" w:rsidRPr="00BF064D">
        <w:rPr>
          <w:rFonts w:eastAsia="Times New Roman" w:cs="Times New Roman"/>
          <w:color w:val="000000"/>
          <w:lang w:eastAsia="ru-RU"/>
        </w:rPr>
        <w:t xml:space="preserve"> и протокола об определении победителя торгов от </w:t>
      </w:r>
      <w:r w:rsidR="008E7A66" w:rsidRPr="00BF064D">
        <w:rPr>
          <w:rFonts w:eastAsia="Times New Roman" w:cs="Times New Roman"/>
          <w:color w:val="000000"/>
          <w:lang w:eastAsia="ru-RU"/>
        </w:rPr>
        <w:t>____________________________</w:t>
      </w:r>
      <w:r w:rsidRPr="00BF064D">
        <w:rPr>
          <w:rFonts w:eastAsia="Times New Roman" w:cs="Times New Roman"/>
          <w:color w:val="000000"/>
          <w:lang w:eastAsia="ru-RU"/>
        </w:rPr>
        <w:t xml:space="preserve">Кредитор передает Новому кредитору право требования к </w:t>
      </w:r>
      <w:r w:rsidR="00E9314B" w:rsidRPr="00BF064D">
        <w:rPr>
          <w:rFonts w:eastAsia="Times New Roman" w:cs="Times New Roman"/>
          <w:color w:val="000000"/>
          <w:lang w:eastAsia="ru-RU"/>
        </w:rPr>
        <w:t xml:space="preserve">лицам, указанным в п. 1.1. </w:t>
      </w:r>
      <w:r w:rsidRPr="00BF064D">
        <w:rPr>
          <w:rFonts w:eastAsia="Times New Roman" w:cs="Times New Roman"/>
          <w:color w:val="000000"/>
          <w:lang w:eastAsia="ru-RU"/>
        </w:rPr>
        <w:t xml:space="preserve">Одновременно с этим к Новому кредитору переходят все иные права, ранее принадлежавшие Кредитору в отношении указанной суммы долга. </w:t>
      </w:r>
      <w:proofErr w:type="gramStart"/>
      <w:r w:rsidRPr="00BF064D">
        <w:rPr>
          <w:rFonts w:eastAsia="Times New Roman" w:cs="Times New Roman"/>
          <w:color w:val="000000"/>
          <w:lang w:eastAsia="ru-RU"/>
        </w:rPr>
        <w:t>Право требования</w:t>
      </w:r>
      <w:proofErr w:type="gramEnd"/>
      <w:r w:rsidRPr="00BF064D">
        <w:rPr>
          <w:rFonts w:eastAsia="Times New Roman" w:cs="Times New Roman"/>
          <w:color w:val="000000"/>
          <w:lang w:eastAsia="ru-RU"/>
        </w:rPr>
        <w:t xml:space="preserve"> принадлежащее Кредитору подтверждается</w:t>
      </w:r>
      <w:r w:rsidR="001A04A9" w:rsidRPr="00BF064D">
        <w:rPr>
          <w:rFonts w:eastAsia="Times New Roman" w:cs="Times New Roman"/>
          <w:color w:val="000000"/>
          <w:lang w:eastAsia="ru-RU"/>
        </w:rPr>
        <w:t>:</w:t>
      </w:r>
      <w:r w:rsidR="00E9314B" w:rsidRPr="00BF064D">
        <w:rPr>
          <w:rFonts w:eastAsia="Times New Roman" w:cs="Times New Roman"/>
          <w:color w:val="000000"/>
          <w:lang w:eastAsia="ru-RU"/>
        </w:rPr>
        <w:t xml:space="preserve"> </w:t>
      </w:r>
      <w:r w:rsidR="008E7A66" w:rsidRPr="00BF064D">
        <w:rPr>
          <w:rFonts w:eastAsia="Times New Roman" w:cs="Times New Roman"/>
          <w:color w:val="000000"/>
          <w:lang w:eastAsia="ru-RU"/>
        </w:rPr>
        <w:t>Договором займа.</w:t>
      </w:r>
    </w:p>
    <w:p w14:paraId="0A404B8E" w14:textId="6D9B2979" w:rsidR="00472B0E" w:rsidRPr="00E9314B" w:rsidRDefault="00472B0E" w:rsidP="00E9314B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 w:rsidRPr="00E9314B">
        <w:rPr>
          <w:rFonts w:eastAsia="Times New Roman" w:cs="Times New Roman"/>
          <w:color w:val="000000"/>
          <w:lang w:eastAsia="ru-RU"/>
        </w:rPr>
        <w:t xml:space="preserve">Стороны пришли к соглашению, что стоимость уступаемого права требования, с учетом 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предложенной победителем торгов цены составляет </w:t>
      </w:r>
      <w:r w:rsidR="008E7A66">
        <w:rPr>
          <w:rFonts w:eastAsia="Times New Roman" w:cs="Times New Roman"/>
          <w:color w:val="000000"/>
          <w:lang w:eastAsia="ru-RU"/>
        </w:rPr>
        <w:t>___________________</w:t>
      </w:r>
      <w:r w:rsidR="001A04A9" w:rsidRPr="00E9314B">
        <w:rPr>
          <w:rFonts w:eastAsia="Times New Roman" w:cs="Times New Roman"/>
          <w:color w:val="000000"/>
          <w:lang w:eastAsia="ru-RU"/>
        </w:rPr>
        <w:t xml:space="preserve"> </w:t>
      </w:r>
      <w:r w:rsidRPr="00E9314B">
        <w:rPr>
          <w:rFonts w:eastAsia="Times New Roman" w:cs="Times New Roman"/>
          <w:color w:val="000000"/>
          <w:lang w:eastAsia="ru-RU"/>
        </w:rPr>
        <w:t>рублей.</w:t>
      </w:r>
    </w:p>
    <w:p w14:paraId="5F9F30FE" w14:textId="77777777" w:rsidR="006F7C61" w:rsidRPr="006F7C61" w:rsidRDefault="00472B0E" w:rsidP="00472B0E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6F7C61">
        <w:rPr>
          <w:rFonts w:eastAsia="Times New Roman" w:cs="Times New Roman"/>
          <w:color w:val="000000"/>
          <w:szCs w:val="19"/>
          <w:lang w:eastAsia="ru-RU"/>
        </w:rPr>
        <w:t>Договор вступает в силу, а право требование переходит от Кредитора в пользу Нового кредитора со дня подписания настоящего договора сторонами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и полной оплаты цены указанной в п. 1.3., договора</w:t>
      </w:r>
      <w:r w:rsidRPr="006F7C61">
        <w:rPr>
          <w:rFonts w:eastAsia="Times New Roman" w:cs="Times New Roman"/>
          <w:color w:val="000000"/>
          <w:szCs w:val="19"/>
          <w:lang w:eastAsia="ru-RU"/>
        </w:rPr>
        <w:t>.</w:t>
      </w:r>
      <w:r w:rsidR="001A04A9">
        <w:rPr>
          <w:rFonts w:eastAsia="Times New Roman" w:cs="Times New Roman"/>
          <w:color w:val="000000"/>
          <w:szCs w:val="19"/>
          <w:lang w:eastAsia="ru-RU"/>
        </w:rPr>
        <w:t xml:space="preserve"> Полная сумма по договору должна быть оплачена в течение 30 дней с даты подписания договора победителем торгов. </w:t>
      </w:r>
      <w:r w:rsidRPr="006F7C61">
        <w:rPr>
          <w:rFonts w:eastAsia="Times New Roman" w:cs="Times New Roman"/>
          <w:color w:val="000000"/>
          <w:szCs w:val="19"/>
          <w:lang w:eastAsia="ru-RU"/>
        </w:rPr>
        <w:t xml:space="preserve"> </w:t>
      </w:r>
    </w:p>
    <w:p w14:paraId="79277921" w14:textId="39278B83" w:rsidR="009E440E" w:rsidRDefault="001A04A9" w:rsidP="006F7C61">
      <w:pPr>
        <w:pStyle w:val="a3"/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Конкурсный управляющий ООО «</w:t>
      </w:r>
      <w:r w:rsidR="00BF064D" w:rsidRPr="00BF064D">
        <w:rPr>
          <w:rFonts w:eastAsia="Times New Roman" w:cs="Times New Roman"/>
          <w:color w:val="000000"/>
          <w:lang w:eastAsia="ru-RU"/>
        </w:rPr>
        <w:t>Капитал Групп</w:t>
      </w:r>
      <w:r>
        <w:rPr>
          <w:rFonts w:eastAsia="Times New Roman" w:cs="Times New Roman"/>
          <w:color w:val="000000"/>
          <w:lang w:eastAsia="ru-RU"/>
        </w:rPr>
        <w:t>» заявляет о том, что ликвидность данных прав требований не является подтвержденной и соответственно в случае невозможности получения денежных средств с соответствующих Должников новый кредитор не вправе предъявлять какие-либо финансовые требования к Должнику</w:t>
      </w:r>
      <w:r w:rsidR="00053DE8">
        <w:rPr>
          <w:rFonts w:eastAsia="Times New Roman" w:cs="Times New Roman"/>
          <w:color w:val="000000"/>
          <w:lang w:eastAsia="ru-RU"/>
        </w:rPr>
        <w:t xml:space="preserve"> – ООО «</w:t>
      </w:r>
      <w:r w:rsidR="00BF064D" w:rsidRPr="00BF064D">
        <w:rPr>
          <w:rFonts w:eastAsia="Times New Roman" w:cs="Times New Roman"/>
          <w:color w:val="000000"/>
          <w:lang w:eastAsia="ru-RU"/>
        </w:rPr>
        <w:t>Капитал Групп</w:t>
      </w:r>
      <w:r w:rsidR="00053DE8">
        <w:rPr>
          <w:rFonts w:eastAsia="Times New Roman" w:cs="Times New Roman"/>
          <w:color w:val="000000"/>
          <w:lang w:eastAsia="ru-RU"/>
        </w:rPr>
        <w:t>»</w:t>
      </w:r>
      <w:r>
        <w:rPr>
          <w:rFonts w:eastAsia="Times New Roman" w:cs="Times New Roman"/>
          <w:color w:val="000000"/>
          <w:lang w:eastAsia="ru-RU"/>
        </w:rPr>
        <w:t xml:space="preserve">, конкурсному управляющему и иным лицам. </w:t>
      </w:r>
    </w:p>
    <w:p w14:paraId="7A5EE6AA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25C3F561" w14:textId="77777777" w:rsidR="006F7C61" w:rsidRDefault="006F7C61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14:paraId="69A95A2F" w14:textId="77777777" w:rsidR="006F7C61" w:rsidRDefault="009E440E" w:rsidP="009E440E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Подписи сторон</w:t>
      </w:r>
    </w:p>
    <w:p w14:paraId="20F5B603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417"/>
      </w:tblGrid>
      <w:tr w:rsidR="009E440E" w14:paraId="0C740252" w14:textId="77777777" w:rsidTr="003313C9">
        <w:tc>
          <w:tcPr>
            <w:tcW w:w="4928" w:type="dxa"/>
          </w:tcPr>
          <w:p w14:paraId="0D544B03" w14:textId="77777777" w:rsidR="009E440E" w:rsidRP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«Кредитор»</w:t>
            </w:r>
          </w:p>
        </w:tc>
        <w:tc>
          <w:tcPr>
            <w:tcW w:w="4417" w:type="dxa"/>
          </w:tcPr>
          <w:p w14:paraId="75CE7539" w14:textId="77777777" w:rsidR="009E440E" w:rsidRDefault="009E440E" w:rsidP="009E440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«Новый кредитор»</w:t>
            </w:r>
          </w:p>
        </w:tc>
      </w:tr>
      <w:tr w:rsidR="009E440E" w14:paraId="47373A54" w14:textId="77777777" w:rsidTr="003313C9">
        <w:tc>
          <w:tcPr>
            <w:tcW w:w="4928" w:type="dxa"/>
          </w:tcPr>
          <w:p w14:paraId="7ADA9ED8" w14:textId="77777777" w:rsidR="00156135" w:rsidRDefault="00156135" w:rsidP="00BF064D">
            <w:r w:rsidRPr="00156135">
              <w:t xml:space="preserve">«Капитал Групп»  </w:t>
            </w:r>
          </w:p>
          <w:p w14:paraId="73357F93" w14:textId="77777777" w:rsidR="00156135" w:rsidRDefault="00156135" w:rsidP="00BF064D">
            <w:r w:rsidRPr="00156135">
              <w:t xml:space="preserve"> 117303, г. Москва, ул. Юшуньская Б., д. 7, ОГРН 1157746570630, ИНН 7727191015</w:t>
            </w:r>
          </w:p>
          <w:p w14:paraId="61701F2C" w14:textId="300CB982" w:rsidR="00BF064D" w:rsidRDefault="00BF064D" w:rsidP="00BF064D">
            <w:r>
              <w:t>Банковские реквизиты ООО «Капитал Групп»:</w:t>
            </w:r>
          </w:p>
          <w:p w14:paraId="2568BB45" w14:textId="77777777" w:rsidR="00BF064D" w:rsidRDefault="00BF064D" w:rsidP="00BF064D">
            <w:proofErr w:type="spellStart"/>
            <w:r>
              <w:t>р.сч</w:t>
            </w:r>
            <w:proofErr w:type="spellEnd"/>
            <w:r>
              <w:t>. 40702810200030000220</w:t>
            </w:r>
          </w:p>
          <w:p w14:paraId="3DE50934" w14:textId="77777777" w:rsidR="00BF064D" w:rsidRDefault="00BF064D" w:rsidP="00BF064D">
            <w:r>
              <w:t>ООО «МИБ «</w:t>
            </w:r>
            <w:proofErr w:type="spellStart"/>
            <w:r>
              <w:t>Далена</w:t>
            </w:r>
            <w:proofErr w:type="spellEnd"/>
            <w:r>
              <w:t xml:space="preserve">», г. Москва, </w:t>
            </w:r>
          </w:p>
          <w:p w14:paraId="169EE024" w14:textId="77777777" w:rsidR="00BF064D" w:rsidRDefault="00BF064D" w:rsidP="00BF064D">
            <w:r>
              <w:t>к/с 30101810845250000371,</w:t>
            </w:r>
          </w:p>
          <w:p w14:paraId="234DDD7F" w14:textId="68098D28" w:rsidR="00E94575" w:rsidRDefault="00BF064D" w:rsidP="00BF064D">
            <w:r>
              <w:t>БИК 044525371.</w:t>
            </w:r>
          </w:p>
          <w:p w14:paraId="789A685E" w14:textId="411F15AE" w:rsidR="00E94575" w:rsidRDefault="00E94575" w:rsidP="00E94575">
            <w:r>
              <w:t xml:space="preserve">Конкурсный управляющий </w:t>
            </w:r>
          </w:p>
          <w:p w14:paraId="46E8B136" w14:textId="51BFADF2" w:rsidR="00E94575" w:rsidRPr="00700CC1" w:rsidRDefault="00BF064D" w:rsidP="00E94575">
            <w:r>
              <w:t>Макаров М.Н.</w:t>
            </w:r>
          </w:p>
        </w:tc>
        <w:tc>
          <w:tcPr>
            <w:tcW w:w="4417" w:type="dxa"/>
          </w:tcPr>
          <w:p w14:paraId="51B27B76" w14:textId="77777777" w:rsidR="00301A10" w:rsidRDefault="00301A10" w:rsidP="005F7845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14:paraId="3CED8855" w14:textId="77777777" w:rsidR="009E440E" w:rsidRDefault="009E440E" w:rsidP="006F7C61">
      <w:pPr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sectPr w:rsidR="009E4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05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014"/>
      <w:numFmt w:val="decimal"/>
      <w:lvlText w:val="11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2EE54C63"/>
    <w:multiLevelType w:val="multilevel"/>
    <w:tmpl w:val="6FB05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79"/>
    <w:rsid w:val="00053DE8"/>
    <w:rsid w:val="000817D8"/>
    <w:rsid w:val="00091146"/>
    <w:rsid w:val="00156135"/>
    <w:rsid w:val="001A04A9"/>
    <w:rsid w:val="001C30C0"/>
    <w:rsid w:val="00301A10"/>
    <w:rsid w:val="003313C9"/>
    <w:rsid w:val="00472B0E"/>
    <w:rsid w:val="005F6779"/>
    <w:rsid w:val="005F7845"/>
    <w:rsid w:val="006B3799"/>
    <w:rsid w:val="006D74BF"/>
    <w:rsid w:val="006F7C61"/>
    <w:rsid w:val="00700CC1"/>
    <w:rsid w:val="007D6ED7"/>
    <w:rsid w:val="00804C03"/>
    <w:rsid w:val="008E1700"/>
    <w:rsid w:val="008E7A66"/>
    <w:rsid w:val="009D4EA1"/>
    <w:rsid w:val="009E440E"/>
    <w:rsid w:val="00AE4060"/>
    <w:rsid w:val="00B672E6"/>
    <w:rsid w:val="00BA0C7D"/>
    <w:rsid w:val="00BF064D"/>
    <w:rsid w:val="00C27CCF"/>
    <w:rsid w:val="00E9314B"/>
    <w:rsid w:val="00E94575"/>
    <w:rsid w:val="00F3526C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6821"/>
  <w15:docId w15:val="{E32755B3-BC69-4B2E-AC38-3F6891EB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C61"/>
    <w:pPr>
      <w:ind w:left="720"/>
      <w:contextualSpacing/>
    </w:pPr>
  </w:style>
  <w:style w:type="table" w:styleId="a4">
    <w:name w:val="Table Grid"/>
    <w:basedOn w:val="a1"/>
    <w:uiPriority w:val="39"/>
    <w:rsid w:val="009E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uiPriority w:val="99"/>
    <w:rsid w:val="00E9314B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E9314B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70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Inna</cp:lastModifiedBy>
  <cp:revision>3</cp:revision>
  <cp:lastPrinted>2020-05-11T14:29:00Z</cp:lastPrinted>
  <dcterms:created xsi:type="dcterms:W3CDTF">2024-01-23T08:39:00Z</dcterms:created>
  <dcterms:modified xsi:type="dcterms:W3CDTF">2024-01-23T08:42:00Z</dcterms:modified>
</cp:coreProperties>
</file>