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41808423" w:rsidR="00B078A0" w:rsidRPr="005A7D1D" w:rsidRDefault="00F762C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62C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62C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7A5A00B6" w:rsidR="00B078A0" w:rsidRPr="00F762C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4C370B5F" w:rsidR="0032082C" w:rsidRPr="005A7D1D" w:rsidRDefault="00F762C1" w:rsidP="00F762C1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762C1">
        <w:rPr>
          <w:rFonts w:ascii="Times New Roman" w:hAnsi="Times New Roman" w:cs="Times New Roman"/>
          <w:color w:val="000000"/>
          <w:sz w:val="24"/>
          <w:szCs w:val="24"/>
        </w:rPr>
        <w:t>ООО «Северная Транспортная Компания «Успех», ИНН 7017364640, солидарно с Исмаиловым Самиром Рафаиловичем, Исмаилов Рафаил Иса Оглы, КД К-07/2013 от 08.05.2013, решение АС Томской области от 12.07.2018 по делу А67-10070/2018, определение АС Томской области от 09.07.2020 по делу А67-1743/2020, апелляционное определение судебной коллегии по гражданским делам Томского областного суда от 06.10.2021 по делу 33-17/2021, 2-26/2020, определение АС Томской области от 18.07.2022 по делу А67-4076-12/2018 о включении в РТК за реестр, Исмаилов Рафаил Иса Оглы находится в процедуре банкротства (23 372 078,31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762C1">
        <w:rPr>
          <w:rFonts w:ascii="Times New Roman" w:hAnsi="Times New Roman" w:cs="Times New Roman"/>
          <w:color w:val="000000"/>
          <w:sz w:val="24"/>
          <w:szCs w:val="24"/>
        </w:rPr>
        <w:t>18 763 104,47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8A081F5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6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июня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76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F76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августа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C67D7AA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2C1" w:rsidRPr="00F76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июня 2024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F762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762C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F762C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762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62C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F762C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762C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F762C1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F7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444DEDB" w14:textId="77777777" w:rsidR="00F762C1" w:rsidRPr="00F762C1" w:rsidRDefault="00F762C1" w:rsidP="00F7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t>с 11 июня 2024 г. по 19 июля 2024 г. - в размере начальной цены продажи лота;</w:t>
      </w:r>
    </w:p>
    <w:p w14:paraId="21265E96" w14:textId="77777777" w:rsidR="00F762C1" w:rsidRPr="00F762C1" w:rsidRDefault="00F762C1" w:rsidP="00F7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t>с 20 июля 2024 г. по 22 июля 2024 г. - в размере 90,00% от начальной цены продажи лота;</w:t>
      </w:r>
    </w:p>
    <w:p w14:paraId="580770F7" w14:textId="77777777" w:rsidR="00F762C1" w:rsidRPr="00F762C1" w:rsidRDefault="00F762C1" w:rsidP="00F7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t>с 23 июля 2024 г. по 25 июля 2024 г. - в размере 80,00% от начальной цены продажи лота;</w:t>
      </w:r>
    </w:p>
    <w:p w14:paraId="308590B8" w14:textId="77777777" w:rsidR="00F762C1" w:rsidRPr="00F762C1" w:rsidRDefault="00F762C1" w:rsidP="00F7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70,00% от начальной цены продажи лота;</w:t>
      </w:r>
    </w:p>
    <w:p w14:paraId="0F0DA648" w14:textId="77777777" w:rsidR="00F762C1" w:rsidRPr="00F762C1" w:rsidRDefault="00F762C1" w:rsidP="00F7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60,00% от начальной цены продажи лота;</w:t>
      </w:r>
    </w:p>
    <w:p w14:paraId="19B0DDEB" w14:textId="77777777" w:rsidR="00F762C1" w:rsidRPr="00F762C1" w:rsidRDefault="00F762C1" w:rsidP="00F7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50,00% от начальной цены продажи лота;</w:t>
      </w:r>
    </w:p>
    <w:p w14:paraId="313E37F8" w14:textId="77777777" w:rsidR="00F762C1" w:rsidRPr="00F762C1" w:rsidRDefault="00F762C1" w:rsidP="00F7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40,00% от начальной цены продажи лота;</w:t>
      </w:r>
    </w:p>
    <w:p w14:paraId="3AF5F664" w14:textId="77777777" w:rsidR="00F762C1" w:rsidRPr="00F762C1" w:rsidRDefault="00F762C1" w:rsidP="00F7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30,00% от начальной цены продажи лота;</w:t>
      </w:r>
    </w:p>
    <w:p w14:paraId="08FA373E" w14:textId="77777777" w:rsidR="00F762C1" w:rsidRPr="00F762C1" w:rsidRDefault="00F762C1" w:rsidP="00F7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20,00% от начальной цены продажи лота;</w:t>
      </w:r>
    </w:p>
    <w:p w14:paraId="022601FF" w14:textId="77777777" w:rsidR="00F762C1" w:rsidRPr="00F762C1" w:rsidRDefault="00F762C1" w:rsidP="00F7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10,00% от начальной цены продажи лота;</w:t>
      </w:r>
    </w:p>
    <w:p w14:paraId="71D743FC" w14:textId="33E274CA" w:rsidR="00B80E51" w:rsidRDefault="00F762C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августа 2024 г. по 18 августа 2024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F762C1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B10704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70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704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B10704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F6DA53B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B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F48B1" w:rsidRPr="00CF48B1">
        <w:rPr>
          <w:rFonts w:ascii="Times New Roman" w:hAnsi="Times New Roman" w:cs="Times New Roman"/>
          <w:color w:val="000000"/>
          <w:sz w:val="24"/>
          <w:szCs w:val="24"/>
        </w:rPr>
        <w:t>с 10:00 до 17:00 по адресу: г. Москва, Долгоруковская ул., д.4а, тел. 8-800-505-80-32</w:t>
      </w:r>
      <w:r w:rsidRPr="00CF48B1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CF4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8B1" w:rsidRPr="00CF48B1">
        <w:rPr>
          <w:rFonts w:ascii="Times New Roman" w:hAnsi="Times New Roman" w:cs="Times New Roman"/>
          <w:color w:val="000000"/>
          <w:sz w:val="24"/>
          <w:szCs w:val="24"/>
        </w:rPr>
        <w:t>Канивец Яна</w:t>
      </w:r>
      <w:r w:rsidR="00CF48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48B1" w:rsidRPr="00CF48B1">
        <w:rPr>
          <w:rFonts w:ascii="Times New Roman" w:hAnsi="Times New Roman" w:cs="Times New Roman"/>
          <w:color w:val="000000"/>
          <w:sz w:val="24"/>
          <w:szCs w:val="24"/>
        </w:rPr>
        <w:t>тел. 7916-864-5710, эл. почта: kanivec@auction-house.ru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466CE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12638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10704"/>
    <w:rsid w:val="00B749D3"/>
    <w:rsid w:val="00B80E51"/>
    <w:rsid w:val="00B97A00"/>
    <w:rsid w:val="00C15400"/>
    <w:rsid w:val="00C56153"/>
    <w:rsid w:val="00C66976"/>
    <w:rsid w:val="00CF48B1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762C1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51</cp:revision>
  <cp:lastPrinted>2023-11-14T11:42:00Z</cp:lastPrinted>
  <dcterms:created xsi:type="dcterms:W3CDTF">2019-07-23T07:53:00Z</dcterms:created>
  <dcterms:modified xsi:type="dcterms:W3CDTF">2024-05-30T08:17:00Z</dcterms:modified>
</cp:coreProperties>
</file>