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53795A" w14:textId="77777777" w:rsidR="00CC0186" w:rsidRPr="000F7312" w:rsidRDefault="00CC0186" w:rsidP="00CC0186">
      <w:pPr>
        <w:suppressAutoHyphens/>
        <w:contextualSpacing/>
        <w:jc w:val="center"/>
        <w:rPr>
          <w:rFonts w:eastAsia="SimSun"/>
          <w:b/>
          <w:lang w:eastAsia="zh-CN"/>
        </w:rPr>
      </w:pPr>
      <w:r w:rsidRPr="000F7312">
        <w:rPr>
          <w:rFonts w:eastAsia="SimSun"/>
          <w:b/>
          <w:lang w:eastAsia="zh-CN"/>
        </w:rPr>
        <w:t xml:space="preserve"> (ФОРМА) </w:t>
      </w:r>
    </w:p>
    <w:p w14:paraId="10631B22" w14:textId="77777777" w:rsidR="00CC0186" w:rsidRPr="000F7312" w:rsidRDefault="00CC0186" w:rsidP="00CC0186">
      <w:pPr>
        <w:suppressAutoHyphens/>
        <w:contextualSpacing/>
        <w:jc w:val="center"/>
        <w:rPr>
          <w:rFonts w:eastAsia="SimSun"/>
          <w:lang w:eastAsia="zh-CN"/>
        </w:rPr>
      </w:pPr>
      <w:r w:rsidRPr="000F7312">
        <w:rPr>
          <w:rFonts w:eastAsia="SimSun"/>
          <w:lang w:eastAsia="zh-CN"/>
        </w:rPr>
        <w:t>ДОГОВОР КУПЛИ-ПРОДАЖИ</w:t>
      </w:r>
    </w:p>
    <w:p w14:paraId="4514ABFC" w14:textId="77777777" w:rsidR="00CC0186" w:rsidRPr="000F7312" w:rsidRDefault="00CC0186" w:rsidP="00CC0186">
      <w:pPr>
        <w:suppressAutoHyphens/>
        <w:contextualSpacing/>
        <w:jc w:val="center"/>
        <w:rPr>
          <w:rFonts w:eastAsia="SimSun"/>
          <w:lang w:eastAsia="zh-CN"/>
        </w:rPr>
      </w:pPr>
      <w:r w:rsidRPr="000F7312">
        <w:rPr>
          <w:rFonts w:eastAsia="SimSun"/>
          <w:lang w:eastAsia="zh-CN"/>
        </w:rPr>
        <w:t>НЕДВИЖИМОГО ИМУЩЕСТВА</w:t>
      </w:r>
    </w:p>
    <w:p w14:paraId="4516CB12" w14:textId="77777777" w:rsidR="00CC0186" w:rsidRPr="000F7312" w:rsidRDefault="00CC0186" w:rsidP="00CC0186">
      <w:pPr>
        <w:suppressAutoHyphens/>
        <w:contextualSpacing/>
        <w:rPr>
          <w:rFonts w:eastAsia="SimSun"/>
          <w:lang w:eastAsia="zh-CN"/>
        </w:rPr>
      </w:pPr>
    </w:p>
    <w:p w14:paraId="16795A4B" w14:textId="597B2EE2" w:rsidR="00CC0186" w:rsidRPr="000F7312" w:rsidRDefault="00CC0186" w:rsidP="00CC0186">
      <w:pPr>
        <w:widowControl w:val="0"/>
        <w:contextualSpacing/>
        <w:rPr>
          <w:rFonts w:eastAsia="SimSun"/>
          <w:lang w:eastAsia="zh-CN"/>
        </w:rPr>
      </w:pPr>
      <w:r w:rsidRPr="000F7312">
        <w:rPr>
          <w:rFonts w:eastAsia="SimSun"/>
          <w:lang w:eastAsia="zh-CN"/>
        </w:rPr>
        <w:t>г. Санкт-Петербург                                                                                                   «___» ________ 202_</w:t>
      </w:r>
      <w:r w:rsidR="006A6050" w:rsidRPr="000F7312">
        <w:rPr>
          <w:rFonts w:eastAsia="SimSun"/>
          <w:lang w:eastAsia="zh-CN"/>
        </w:rPr>
        <w:t xml:space="preserve"> г.</w:t>
      </w:r>
    </w:p>
    <w:p w14:paraId="4889A02D" w14:textId="77777777" w:rsidR="00CC0186" w:rsidRPr="000F7312" w:rsidRDefault="00CC0186" w:rsidP="00CC0186">
      <w:pPr>
        <w:widowControl w:val="0"/>
        <w:contextualSpacing/>
        <w:rPr>
          <w:rFonts w:eastAsia="SimSun"/>
          <w:lang w:eastAsia="zh-CN"/>
        </w:rPr>
      </w:pPr>
    </w:p>
    <w:p w14:paraId="62D2A946" w14:textId="77777777" w:rsidR="00CC0186" w:rsidRPr="000F7312" w:rsidRDefault="00CC0186" w:rsidP="00CC0186">
      <w:pPr>
        <w:contextualSpacing/>
        <w:jc w:val="both"/>
        <w:outlineLvl w:val="0"/>
        <w:rPr>
          <w:rFonts w:eastAsia="SimSun"/>
          <w:lang w:eastAsia="zh-CN"/>
        </w:rPr>
      </w:pPr>
      <w:r w:rsidRPr="000F7312">
        <w:rPr>
          <w:rFonts w:eastAsia="SimSun"/>
          <w:b/>
          <w:lang w:eastAsia="zh-CN"/>
        </w:rPr>
        <w:t>ПУБЛИЧНОЕ АКЦИОНЕРНОЕ ОБЩЕСТВО «БАНК «САНКТ-ПЕТЕРБУРГ»</w:t>
      </w:r>
      <w:r w:rsidRPr="000F7312">
        <w:rPr>
          <w:rFonts w:eastAsia="SimSun"/>
          <w:lang w:eastAsia="zh-CN"/>
        </w:rPr>
        <w:t xml:space="preserve"> (ПАО «Банк «Санкт-Петербург») ИНН 7831000027, КПП 780601001, являющееся юридическим лицом по законодательству Российской Федерации, находящееся по адресу: 195112, г. Санкт-Петербург, Малоохтинский проспект, дом 64, лит. А., в лице ____________________________________________________</w:t>
      </w:r>
      <w:r w:rsidRPr="000F7312">
        <w:rPr>
          <w:rFonts w:eastAsia="Times New Roman"/>
        </w:rPr>
        <w:t>, действующего на основании ___________________________,</w:t>
      </w:r>
      <w:r w:rsidRPr="000F7312">
        <w:rPr>
          <w:rFonts w:eastAsia="SimSun"/>
          <w:lang w:eastAsia="zh-CN"/>
        </w:rPr>
        <w:t xml:space="preserve"> в дальнейшем именуемое «</w:t>
      </w:r>
      <w:r w:rsidRPr="000F7312">
        <w:rPr>
          <w:rFonts w:eastAsia="SimSun"/>
          <w:b/>
          <w:lang w:eastAsia="zh-CN"/>
        </w:rPr>
        <w:t>ПРОДАВЕЦ</w:t>
      </w:r>
      <w:r w:rsidRPr="000F7312">
        <w:rPr>
          <w:rFonts w:eastAsia="SimSun"/>
          <w:lang w:eastAsia="zh-CN"/>
        </w:rPr>
        <w:t>», с одной стороны, и</w:t>
      </w:r>
    </w:p>
    <w:p w14:paraId="46B4D4D8" w14:textId="77777777" w:rsidR="00CC0186" w:rsidRPr="000F7312" w:rsidRDefault="00CC0186" w:rsidP="00CC0186">
      <w:pPr>
        <w:widowControl w:val="0"/>
        <w:suppressAutoHyphens/>
        <w:contextualSpacing/>
        <w:jc w:val="both"/>
        <w:rPr>
          <w:rFonts w:eastAsia="SimSun"/>
          <w:b/>
          <w:lang w:eastAsia="zh-CN"/>
        </w:rPr>
      </w:pPr>
    </w:p>
    <w:p w14:paraId="22564A52" w14:textId="77777777" w:rsidR="00CC0186" w:rsidRPr="000F7312" w:rsidRDefault="00CC0186" w:rsidP="00CC0186">
      <w:pPr>
        <w:widowControl w:val="0"/>
        <w:suppressAutoHyphens/>
        <w:contextualSpacing/>
        <w:jc w:val="both"/>
        <w:rPr>
          <w:rFonts w:eastAsia="Times New Roman"/>
        </w:rPr>
      </w:pPr>
      <w:r w:rsidRPr="000F7312">
        <w:rPr>
          <w:rFonts w:eastAsia="SimSun"/>
          <w:b/>
          <w:lang w:eastAsia="zh-CN"/>
        </w:rPr>
        <w:t xml:space="preserve">_________________________________, </w:t>
      </w:r>
      <w:r w:rsidRPr="000F7312">
        <w:rPr>
          <w:rFonts w:eastAsia="SimSun"/>
          <w:lang w:eastAsia="zh-CN"/>
        </w:rPr>
        <w:t xml:space="preserve">действующий на основании ________________________________, именуемый в дальнейшем </w:t>
      </w:r>
      <w:r w:rsidRPr="000F7312">
        <w:rPr>
          <w:rFonts w:eastAsia="SimSun"/>
          <w:b/>
          <w:lang w:eastAsia="zh-CN"/>
        </w:rPr>
        <w:t>«ПОКУПАТЕЛЬ»,</w:t>
      </w:r>
      <w:r w:rsidRPr="000F7312">
        <w:rPr>
          <w:rFonts w:eastAsia="SimSun"/>
          <w:lang w:eastAsia="zh-CN"/>
        </w:rPr>
        <w:t xml:space="preserve"> с другой стороны, </w:t>
      </w:r>
      <w:r w:rsidRPr="000F7312">
        <w:rPr>
          <w:rFonts w:eastAsia="Times New Roman"/>
        </w:rPr>
        <w:t xml:space="preserve">в дальнейшем именуемые </w:t>
      </w:r>
      <w:r w:rsidRPr="000F7312">
        <w:rPr>
          <w:rFonts w:eastAsia="Times New Roman"/>
          <w:b/>
        </w:rPr>
        <w:t>«СТОРОНЫ»</w:t>
      </w:r>
      <w:r w:rsidRPr="000F7312">
        <w:rPr>
          <w:rFonts w:eastAsia="Times New Roman"/>
        </w:rPr>
        <w:t xml:space="preserve">, на основании протокола ___________ от ________ № __________ заключили настоящий договор купли-продажи недвижимого имущества, далее – </w:t>
      </w:r>
      <w:r w:rsidRPr="000F7312">
        <w:rPr>
          <w:rFonts w:eastAsia="Times New Roman"/>
          <w:b/>
        </w:rPr>
        <w:t>«Договор»</w:t>
      </w:r>
      <w:r w:rsidRPr="000F7312">
        <w:rPr>
          <w:rFonts w:eastAsia="Times New Roman"/>
        </w:rPr>
        <w:t>, о нижеследующем:</w:t>
      </w:r>
    </w:p>
    <w:p w14:paraId="636DFC2F" w14:textId="77777777" w:rsidR="00CC0186" w:rsidRPr="000F7312" w:rsidRDefault="00CC0186" w:rsidP="00CC0186">
      <w:pPr>
        <w:suppressAutoHyphens/>
        <w:ind w:left="3828"/>
        <w:contextualSpacing/>
        <w:rPr>
          <w:rFonts w:eastAsia="SimSun"/>
          <w:b/>
          <w:bCs/>
          <w:spacing w:val="-2"/>
          <w:lang w:eastAsia="zh-CN"/>
        </w:rPr>
      </w:pPr>
    </w:p>
    <w:p w14:paraId="0D709375" w14:textId="77777777" w:rsidR="00CC0186" w:rsidRPr="000F7312" w:rsidRDefault="00CC0186" w:rsidP="00CC0186">
      <w:pPr>
        <w:pStyle w:val="a8"/>
        <w:numPr>
          <w:ilvl w:val="0"/>
          <w:numId w:val="3"/>
        </w:numPr>
        <w:suppressAutoHyphens/>
        <w:spacing w:after="0" w:line="240" w:lineRule="auto"/>
        <w:rPr>
          <w:rFonts w:ascii="Times New Roman" w:eastAsia="SimSun" w:hAnsi="Times New Roman"/>
          <w:b/>
          <w:bCs/>
          <w:spacing w:val="-2"/>
          <w:lang w:eastAsia="zh-CN"/>
        </w:rPr>
      </w:pPr>
      <w:r w:rsidRPr="000F7312">
        <w:rPr>
          <w:rFonts w:ascii="Times New Roman" w:eastAsia="SimSun" w:hAnsi="Times New Roman"/>
          <w:b/>
          <w:bCs/>
          <w:spacing w:val="-2"/>
          <w:lang w:eastAsia="zh-CN"/>
        </w:rPr>
        <w:t>ПРЕДМЕТ ДОГОВОРА</w:t>
      </w:r>
    </w:p>
    <w:p w14:paraId="32D5B710" w14:textId="77777777" w:rsidR="00CC0186" w:rsidRPr="000F7312" w:rsidRDefault="00CC0186" w:rsidP="00CC0186">
      <w:pPr>
        <w:widowControl w:val="0"/>
        <w:contextualSpacing/>
        <w:jc w:val="both"/>
        <w:rPr>
          <w:rFonts w:eastAsia="Times New Roman"/>
        </w:rPr>
      </w:pPr>
      <w:r w:rsidRPr="000F7312">
        <w:rPr>
          <w:rFonts w:eastAsia="Times New Roman"/>
        </w:rPr>
        <w:t>1.1. </w:t>
      </w:r>
      <w:r w:rsidRPr="000F7312">
        <w:rPr>
          <w:rFonts w:eastAsia="Times New Roman"/>
          <w:b/>
        </w:rPr>
        <w:t>ПРОДАВЕЦ</w:t>
      </w:r>
      <w:r w:rsidRPr="000F7312">
        <w:rPr>
          <w:rFonts w:eastAsia="Times New Roman"/>
        </w:rPr>
        <w:t xml:space="preserve"> продает принадлежащие ему на праве частной собственности объекты недвижимого имущества (далее – «Объекты»): </w:t>
      </w:r>
    </w:p>
    <w:p w14:paraId="4BDCA632" w14:textId="77777777" w:rsidR="00CC0186" w:rsidRPr="000F7312" w:rsidRDefault="00CC0186" w:rsidP="00CC0186">
      <w:pPr>
        <w:widowControl w:val="0"/>
        <w:contextualSpacing/>
        <w:jc w:val="both"/>
        <w:rPr>
          <w:rFonts w:eastAsia="Times New Roman"/>
        </w:rPr>
      </w:pPr>
    </w:p>
    <w:p w14:paraId="6AE0ADA5" w14:textId="32C659B0" w:rsidR="00CC0186" w:rsidRPr="000F7312" w:rsidRDefault="00CC0186" w:rsidP="00CC0186">
      <w:pPr>
        <w:widowControl w:val="0"/>
        <w:contextualSpacing/>
        <w:jc w:val="both"/>
        <w:rPr>
          <w:rFonts w:eastAsia="Times New Roman"/>
        </w:rPr>
      </w:pPr>
      <w:r w:rsidRPr="000F7312">
        <w:rPr>
          <w:rFonts w:eastAsia="Times New Roman"/>
        </w:rPr>
        <w:t xml:space="preserve">1.1.1. Земельный участок, категория земель: земли сельскохозяйственного назначения, вид разрешённого использования: для производственной деятельности, расположенный по адресу: Ленинградская область, Гатчинский район, кадастровый номер: 47:23:1109007:206, площадью 301 978 +/- 385 </w:t>
      </w:r>
      <w:proofErr w:type="spellStart"/>
      <w:r w:rsidRPr="000F7312">
        <w:rPr>
          <w:rFonts w:eastAsia="Times New Roman"/>
        </w:rPr>
        <w:t>кв.м</w:t>
      </w:r>
      <w:proofErr w:type="spellEnd"/>
      <w:r w:rsidRPr="000F7312">
        <w:rPr>
          <w:rFonts w:eastAsia="Times New Roman"/>
        </w:rPr>
        <w:t xml:space="preserve"> (далее – Объект №1).</w:t>
      </w:r>
    </w:p>
    <w:p w14:paraId="487278D8" w14:textId="000F684F" w:rsidR="00CC0186" w:rsidRPr="000F7312" w:rsidRDefault="00CC0186" w:rsidP="00CC0186">
      <w:pPr>
        <w:widowControl w:val="0"/>
        <w:contextualSpacing/>
        <w:jc w:val="both"/>
        <w:rPr>
          <w:rFonts w:eastAsia="Times New Roman"/>
        </w:rPr>
      </w:pPr>
      <w:r w:rsidRPr="000F7312">
        <w:rPr>
          <w:rFonts w:eastAsia="Times New Roman"/>
        </w:rPr>
        <w:t xml:space="preserve">В отношении Объекта №1 имеются сведения о том, что земельный участок расположен в границах </w:t>
      </w:r>
      <w:r w:rsidR="007C530D" w:rsidRPr="000F7312">
        <w:rPr>
          <w:rFonts w:eastAsia="Times New Roman"/>
        </w:rPr>
        <w:t>зоны с реестровым номером 47:00-9.6</w:t>
      </w:r>
      <w:r w:rsidRPr="000F7312">
        <w:rPr>
          <w:rFonts w:eastAsia="Times New Roman"/>
        </w:rPr>
        <w:t>, указанные в выписке из Единого государственного реестра недвижимости об объекте недвижимости от</w:t>
      </w:r>
      <w:r w:rsidR="007C530D" w:rsidRPr="000F7312">
        <w:rPr>
          <w:rFonts w:eastAsia="Times New Roman"/>
        </w:rPr>
        <w:t xml:space="preserve"> 21.05.2024 № КУВИ-001/2024-138334935</w:t>
      </w:r>
      <w:r w:rsidRPr="000F7312">
        <w:rPr>
          <w:rFonts w:eastAsia="Times New Roman"/>
        </w:rPr>
        <w:t>.</w:t>
      </w:r>
    </w:p>
    <w:p w14:paraId="6A92D181" w14:textId="77777777" w:rsidR="00CC0186" w:rsidRPr="000F7312" w:rsidRDefault="00CC0186" w:rsidP="00CC0186">
      <w:pPr>
        <w:widowControl w:val="0"/>
        <w:contextualSpacing/>
        <w:jc w:val="both"/>
        <w:rPr>
          <w:rFonts w:eastAsia="Times New Roman"/>
        </w:rPr>
      </w:pPr>
    </w:p>
    <w:p w14:paraId="1D7C364E" w14:textId="648C8950" w:rsidR="00CC0186" w:rsidRPr="000F7312" w:rsidRDefault="00CC0186" w:rsidP="00CC0186">
      <w:pPr>
        <w:widowControl w:val="0"/>
        <w:contextualSpacing/>
        <w:jc w:val="both"/>
        <w:rPr>
          <w:rFonts w:eastAsia="Times New Roman"/>
        </w:rPr>
      </w:pPr>
      <w:r w:rsidRPr="000F7312">
        <w:rPr>
          <w:rFonts w:eastAsia="Times New Roman"/>
        </w:rPr>
        <w:t xml:space="preserve">1.1.2. Земельный участок, категория земель: земли сельскохозяйственного назначения, вид разрешённого использования: для производственной деятельности, расположенный по адресу: Ленинградская область, Гатчинский район, кадастровый номер: 47:23:1109007:207, площадью 15 192 +/- 86 </w:t>
      </w:r>
      <w:proofErr w:type="spellStart"/>
      <w:r w:rsidRPr="000F7312">
        <w:rPr>
          <w:rFonts w:eastAsia="Times New Roman"/>
        </w:rPr>
        <w:t>кв.м</w:t>
      </w:r>
      <w:proofErr w:type="spellEnd"/>
      <w:r w:rsidRPr="000F7312">
        <w:rPr>
          <w:rFonts w:eastAsia="Times New Roman"/>
        </w:rPr>
        <w:t xml:space="preserve"> (далее – Объект №2).</w:t>
      </w:r>
    </w:p>
    <w:p w14:paraId="413C0C27" w14:textId="6A213C98" w:rsidR="00CC0186" w:rsidRPr="000F7312" w:rsidRDefault="00CC0186" w:rsidP="00CC0186">
      <w:pPr>
        <w:widowControl w:val="0"/>
        <w:contextualSpacing/>
        <w:jc w:val="both"/>
        <w:rPr>
          <w:rFonts w:eastAsia="Times New Roman"/>
        </w:rPr>
      </w:pPr>
      <w:r w:rsidRPr="000F7312">
        <w:rPr>
          <w:rFonts w:eastAsia="Times New Roman"/>
        </w:rPr>
        <w:t xml:space="preserve">В отношении Объекта №2 имеются сведения о том, что земельный участок расположен в границах </w:t>
      </w:r>
      <w:r w:rsidR="008A336A" w:rsidRPr="000F7312">
        <w:rPr>
          <w:rFonts w:eastAsia="Times New Roman"/>
        </w:rPr>
        <w:t>зоны с реестровым номером 47:00-9.6</w:t>
      </w:r>
      <w:r w:rsidRPr="000F7312">
        <w:rPr>
          <w:rFonts w:eastAsia="Times New Roman"/>
        </w:rPr>
        <w:t>, указанные в выписке из Единого государственного реестра недвижимости об объекте недвижимости от</w:t>
      </w:r>
      <w:r w:rsidR="00DD0485" w:rsidRPr="000F7312">
        <w:rPr>
          <w:rFonts w:eastAsia="Times New Roman"/>
        </w:rPr>
        <w:t xml:space="preserve"> 21.05.2024 № КУВИ-001/2024-138335295</w:t>
      </w:r>
      <w:r w:rsidRPr="000F7312">
        <w:rPr>
          <w:rFonts w:eastAsia="Times New Roman"/>
        </w:rPr>
        <w:t>.</w:t>
      </w:r>
    </w:p>
    <w:p w14:paraId="37AB0863" w14:textId="77777777" w:rsidR="00CC0186" w:rsidRPr="000F7312" w:rsidRDefault="00CC0186" w:rsidP="00CC0186">
      <w:pPr>
        <w:widowControl w:val="0"/>
        <w:contextualSpacing/>
        <w:jc w:val="both"/>
        <w:rPr>
          <w:rFonts w:eastAsia="Times New Roman"/>
        </w:rPr>
      </w:pPr>
    </w:p>
    <w:p w14:paraId="376D9E19" w14:textId="736A502F" w:rsidR="00CC0186" w:rsidRPr="000F7312" w:rsidRDefault="00CC0186" w:rsidP="00CC0186">
      <w:pPr>
        <w:widowControl w:val="0"/>
        <w:contextualSpacing/>
        <w:jc w:val="both"/>
        <w:rPr>
          <w:rFonts w:eastAsia="Times New Roman"/>
        </w:rPr>
      </w:pPr>
      <w:r w:rsidRPr="000F7312">
        <w:rPr>
          <w:rFonts w:eastAsia="Times New Roman"/>
        </w:rPr>
        <w:t xml:space="preserve">1.1.3. Земельный участок, категория земель: земли сельскохозяйственного назначения, вид разрешённого использования: для производственной деятельности, расположенный по адресу: Ленинградская область, Гатчинский район, кадастровый номер: 47:23:1109007:213, площадью 29 346 +/- 120 </w:t>
      </w:r>
      <w:proofErr w:type="spellStart"/>
      <w:r w:rsidRPr="000F7312">
        <w:rPr>
          <w:rFonts w:eastAsia="Times New Roman"/>
        </w:rPr>
        <w:t>кв.м</w:t>
      </w:r>
      <w:proofErr w:type="spellEnd"/>
      <w:r w:rsidRPr="000F7312">
        <w:rPr>
          <w:rFonts w:eastAsia="Times New Roman"/>
        </w:rPr>
        <w:t xml:space="preserve"> (далее – Объект №3).</w:t>
      </w:r>
    </w:p>
    <w:p w14:paraId="035700A6" w14:textId="181E7F45" w:rsidR="00CC0186" w:rsidRPr="000F7312" w:rsidRDefault="00CC0186" w:rsidP="00CC0186">
      <w:pPr>
        <w:widowControl w:val="0"/>
        <w:contextualSpacing/>
        <w:jc w:val="both"/>
        <w:rPr>
          <w:rFonts w:eastAsia="Times New Roman"/>
        </w:rPr>
      </w:pPr>
      <w:r w:rsidRPr="000F7312">
        <w:rPr>
          <w:rFonts w:eastAsia="Times New Roman"/>
        </w:rPr>
        <w:t xml:space="preserve">В отношении Объекта №3 имеются сведения о том, что земельный участок расположен в границах </w:t>
      </w:r>
      <w:r w:rsidR="00FD0B20" w:rsidRPr="000F7312">
        <w:rPr>
          <w:rFonts w:eastAsia="Times New Roman"/>
        </w:rPr>
        <w:t>зоны с реестровым номером 47:00-9.6</w:t>
      </w:r>
      <w:r w:rsidRPr="000F7312">
        <w:rPr>
          <w:rFonts w:eastAsia="Times New Roman"/>
        </w:rPr>
        <w:t>, указанные в выписке из Единого государственного реестра недвижимости об объекте недвижимости от</w:t>
      </w:r>
      <w:r w:rsidR="00F710B2" w:rsidRPr="000F7312">
        <w:rPr>
          <w:rFonts w:eastAsia="Times New Roman"/>
        </w:rPr>
        <w:t xml:space="preserve"> 21.05.2024 № КУВИ-001/2024-138335833</w:t>
      </w:r>
      <w:r w:rsidRPr="000F7312">
        <w:rPr>
          <w:rFonts w:eastAsia="Times New Roman"/>
        </w:rPr>
        <w:t>.</w:t>
      </w:r>
    </w:p>
    <w:p w14:paraId="3BC0926F" w14:textId="77777777" w:rsidR="00CC0186" w:rsidRPr="000F7312" w:rsidRDefault="00CC0186" w:rsidP="00CC0186">
      <w:pPr>
        <w:widowControl w:val="0"/>
        <w:contextualSpacing/>
        <w:jc w:val="both"/>
        <w:rPr>
          <w:rFonts w:eastAsia="Times New Roman"/>
        </w:rPr>
      </w:pPr>
    </w:p>
    <w:p w14:paraId="65BE73A7" w14:textId="10355B2A" w:rsidR="00CC0186" w:rsidRPr="000F7312" w:rsidRDefault="00CC0186" w:rsidP="00CC0186">
      <w:pPr>
        <w:widowControl w:val="0"/>
        <w:contextualSpacing/>
        <w:jc w:val="both"/>
        <w:rPr>
          <w:rFonts w:eastAsia="Times New Roman"/>
        </w:rPr>
      </w:pPr>
      <w:r w:rsidRPr="000F7312">
        <w:rPr>
          <w:rFonts w:eastAsia="Times New Roman"/>
        </w:rPr>
        <w:t xml:space="preserve">1.1.4. Земельный участок, категория земель: земли сельскохозяйственного назначения, вид разрешённого использования: для производственной деятельности, расположенный по адресу: Ленинградская область, Гатчинский район, кадастровый номер: 47:23:1109007:223, площадью 6 200 064 +/- 871 </w:t>
      </w:r>
      <w:proofErr w:type="spellStart"/>
      <w:r w:rsidRPr="000F7312">
        <w:rPr>
          <w:rFonts w:eastAsia="Times New Roman"/>
        </w:rPr>
        <w:t>кв.м</w:t>
      </w:r>
      <w:proofErr w:type="spellEnd"/>
      <w:r w:rsidRPr="000F7312">
        <w:rPr>
          <w:rFonts w:eastAsia="Times New Roman"/>
        </w:rPr>
        <w:t xml:space="preserve"> (далее – Объект №4).</w:t>
      </w:r>
    </w:p>
    <w:p w14:paraId="5667CADF" w14:textId="76090C51" w:rsidR="00CC0186" w:rsidRPr="000F7312" w:rsidRDefault="00CC0186" w:rsidP="00CC0186">
      <w:pPr>
        <w:widowControl w:val="0"/>
        <w:contextualSpacing/>
        <w:jc w:val="both"/>
        <w:rPr>
          <w:rFonts w:eastAsia="Times New Roman"/>
        </w:rPr>
      </w:pPr>
      <w:r w:rsidRPr="000F7312">
        <w:rPr>
          <w:rFonts w:eastAsia="Times New Roman"/>
        </w:rPr>
        <w:t>В отношении Объекта №4 имеются сведения об ограничении прав и обременений объекта недвижимости, указанные в выписке из Единого государственного реестра недвижимости об объекте недвижимости от</w:t>
      </w:r>
      <w:r w:rsidR="00F710B2" w:rsidRPr="000F7312">
        <w:rPr>
          <w:rFonts w:eastAsia="Times New Roman"/>
        </w:rPr>
        <w:t xml:space="preserve"> 21.05.2024 № КУВИ-001/2024-138336565</w:t>
      </w:r>
      <w:r w:rsidRPr="000F7312">
        <w:rPr>
          <w:rFonts w:eastAsia="Times New Roman"/>
        </w:rPr>
        <w:t>.</w:t>
      </w:r>
    </w:p>
    <w:p w14:paraId="3A14D8CA" w14:textId="77777777" w:rsidR="00314F3F" w:rsidRPr="000F7312" w:rsidRDefault="00314F3F" w:rsidP="00CC0186">
      <w:pPr>
        <w:widowControl w:val="0"/>
        <w:contextualSpacing/>
        <w:jc w:val="both"/>
        <w:rPr>
          <w:rFonts w:eastAsia="Times New Roman"/>
        </w:rPr>
      </w:pPr>
    </w:p>
    <w:p w14:paraId="66DEBADB" w14:textId="77777777" w:rsidR="00CC0186" w:rsidRPr="000F7312" w:rsidRDefault="00CC0186" w:rsidP="00CC0186">
      <w:pPr>
        <w:widowControl w:val="0"/>
        <w:contextualSpacing/>
        <w:jc w:val="both"/>
        <w:rPr>
          <w:rFonts w:eastAsia="Times New Roman"/>
        </w:rPr>
      </w:pPr>
    </w:p>
    <w:p w14:paraId="09B34857" w14:textId="77777777" w:rsidR="00CC0186" w:rsidRPr="000F7312" w:rsidRDefault="00CC0186" w:rsidP="00CC0186">
      <w:pPr>
        <w:widowControl w:val="0"/>
        <w:contextualSpacing/>
        <w:jc w:val="both"/>
        <w:rPr>
          <w:rFonts w:eastAsia="Times New Roman"/>
        </w:rPr>
      </w:pPr>
      <w:r w:rsidRPr="000F7312">
        <w:rPr>
          <w:rFonts w:eastAsia="Times New Roman"/>
        </w:rPr>
        <w:lastRenderedPageBreak/>
        <w:t xml:space="preserve">1.2. </w:t>
      </w:r>
      <w:r w:rsidRPr="000F7312">
        <w:rPr>
          <w:rFonts w:eastAsia="Times New Roman"/>
          <w:b/>
        </w:rPr>
        <w:t xml:space="preserve">ОБЪЕКТЫ </w:t>
      </w:r>
      <w:r w:rsidRPr="000F7312">
        <w:rPr>
          <w:rFonts w:eastAsia="Times New Roman"/>
        </w:rPr>
        <w:t xml:space="preserve">принадлежат </w:t>
      </w:r>
      <w:r w:rsidRPr="000F7312">
        <w:rPr>
          <w:rFonts w:eastAsia="Times New Roman"/>
          <w:b/>
        </w:rPr>
        <w:t xml:space="preserve">ПРОДАВЦУ на праве собственности </w:t>
      </w:r>
      <w:r w:rsidRPr="000F7312">
        <w:rPr>
          <w:rFonts w:eastAsia="Times New Roman"/>
        </w:rPr>
        <w:t xml:space="preserve">на основании документов: </w:t>
      </w:r>
    </w:p>
    <w:p w14:paraId="3DEAF0D8" w14:textId="2002E071" w:rsidR="00CC0186" w:rsidRPr="000F7312" w:rsidRDefault="00CC0186" w:rsidP="00CC0186">
      <w:pPr>
        <w:contextualSpacing/>
      </w:pPr>
      <w:r w:rsidRPr="000F7312">
        <w:t>- Соглашение об отступном от № 1 от 25.11.2016</w:t>
      </w:r>
      <w:r w:rsidR="00FB52EA" w:rsidRPr="000F7312">
        <w:t>;</w:t>
      </w:r>
      <w:r w:rsidRPr="000F7312">
        <w:t xml:space="preserve"> </w:t>
      </w:r>
    </w:p>
    <w:p w14:paraId="792673FE" w14:textId="299905A3" w:rsidR="00CC0186" w:rsidRPr="000F7312" w:rsidRDefault="00CC0186" w:rsidP="00CC0186">
      <w:pPr>
        <w:contextualSpacing/>
      </w:pPr>
      <w:r w:rsidRPr="000F7312">
        <w:t>- Соглашение об отступном №</w:t>
      </w:r>
      <w:r w:rsidR="00FB52EA" w:rsidRPr="000F7312">
        <w:t> </w:t>
      </w:r>
      <w:r w:rsidRPr="000F7312">
        <w:t>2 от 25.11.2016</w:t>
      </w:r>
      <w:r w:rsidR="00FB52EA" w:rsidRPr="000F7312">
        <w:t>.</w:t>
      </w:r>
    </w:p>
    <w:p w14:paraId="533CDC32" w14:textId="15B29BCB" w:rsidR="00CC0186" w:rsidRPr="000F7312" w:rsidRDefault="00CC0186" w:rsidP="00CC0186">
      <w:pPr>
        <w:widowControl w:val="0"/>
        <w:contextualSpacing/>
        <w:jc w:val="both"/>
        <w:rPr>
          <w:rFonts w:eastAsia="Times New Roman"/>
        </w:rPr>
      </w:pPr>
      <w:r w:rsidRPr="000F7312">
        <w:rPr>
          <w:rFonts w:eastAsia="Times New Roman"/>
        </w:rPr>
        <w:t xml:space="preserve">Право собственности </w:t>
      </w:r>
      <w:r w:rsidRPr="000F7312">
        <w:rPr>
          <w:rFonts w:eastAsia="Times New Roman"/>
          <w:b/>
        </w:rPr>
        <w:t>ПРОДАВЦА</w:t>
      </w:r>
      <w:r w:rsidRPr="000F7312">
        <w:rPr>
          <w:rFonts w:eastAsia="Times New Roman"/>
        </w:rPr>
        <w:t xml:space="preserve"> подтверждается Выписками из Единого государственного реестра недвижимости об объекте недвижимости от </w:t>
      </w:r>
      <w:r w:rsidR="00FB52EA" w:rsidRPr="000F7312">
        <w:rPr>
          <w:rFonts w:eastAsia="Times New Roman"/>
        </w:rPr>
        <w:t>21.05.2024</w:t>
      </w:r>
      <w:r w:rsidRPr="000F7312">
        <w:rPr>
          <w:rFonts w:eastAsia="Times New Roman"/>
        </w:rPr>
        <w:t xml:space="preserve"> г.</w:t>
      </w:r>
    </w:p>
    <w:p w14:paraId="60D84CFE" w14:textId="77777777" w:rsidR="00CC0186" w:rsidRPr="000F7312" w:rsidRDefault="00CC0186" w:rsidP="00CC0186">
      <w:pPr>
        <w:widowControl w:val="0"/>
        <w:contextualSpacing/>
        <w:jc w:val="both"/>
        <w:rPr>
          <w:rFonts w:eastAsia="Times New Roman"/>
        </w:rPr>
      </w:pPr>
      <w:r w:rsidRPr="000F7312">
        <w:rPr>
          <w:rFonts w:eastAsia="Times New Roman"/>
        </w:rPr>
        <w:t>Номер государственной регистрации права на Объект №1: 47-47/017-47/017/016/2016-1709/2 от 22.12.2016</w:t>
      </w:r>
    </w:p>
    <w:p w14:paraId="650E9C84" w14:textId="77777777" w:rsidR="00CC0186" w:rsidRPr="000F7312" w:rsidRDefault="00CC0186" w:rsidP="00CC0186">
      <w:pPr>
        <w:widowControl w:val="0"/>
        <w:contextualSpacing/>
        <w:jc w:val="both"/>
        <w:rPr>
          <w:rFonts w:eastAsia="Times New Roman"/>
        </w:rPr>
      </w:pPr>
      <w:r w:rsidRPr="000F7312">
        <w:rPr>
          <w:rFonts w:eastAsia="Times New Roman"/>
        </w:rPr>
        <w:t>Номер государственной регистрации права на Объект №2: 47-47/017-47/017/016/2016-1713/2 от 22.12.2016</w:t>
      </w:r>
    </w:p>
    <w:p w14:paraId="7C975189" w14:textId="77777777" w:rsidR="00CC0186" w:rsidRPr="000F7312" w:rsidRDefault="00CC0186" w:rsidP="00CC0186">
      <w:pPr>
        <w:widowControl w:val="0"/>
        <w:contextualSpacing/>
        <w:jc w:val="both"/>
        <w:rPr>
          <w:rFonts w:eastAsia="Times New Roman"/>
        </w:rPr>
      </w:pPr>
      <w:r w:rsidRPr="000F7312">
        <w:rPr>
          <w:rFonts w:eastAsia="Times New Roman"/>
        </w:rPr>
        <w:t>Номер государственной регистрации права на Объект №3: 47-47/017-47/017/016/2016-1716/2 от 22.12.2016</w:t>
      </w:r>
    </w:p>
    <w:p w14:paraId="541FEFF3" w14:textId="77777777" w:rsidR="00CC0186" w:rsidRPr="000F7312" w:rsidRDefault="00CC0186" w:rsidP="00CC0186">
      <w:pPr>
        <w:widowControl w:val="0"/>
        <w:contextualSpacing/>
        <w:jc w:val="both"/>
        <w:rPr>
          <w:rFonts w:eastAsia="Times New Roman"/>
        </w:rPr>
      </w:pPr>
      <w:r w:rsidRPr="000F7312">
        <w:rPr>
          <w:rFonts w:eastAsia="Times New Roman"/>
        </w:rPr>
        <w:t>Номер государственной регистрации права на Объект №4: 47-47/017-47/017/016/2016-1720/2 от 22.12.2016</w:t>
      </w:r>
    </w:p>
    <w:p w14:paraId="68452ECB" w14:textId="77777777" w:rsidR="00CC0186" w:rsidRPr="000F7312" w:rsidRDefault="00CC0186" w:rsidP="00CC0186">
      <w:pPr>
        <w:widowControl w:val="0"/>
        <w:contextualSpacing/>
        <w:jc w:val="both"/>
        <w:rPr>
          <w:rFonts w:eastAsia="Times New Roman"/>
        </w:rPr>
      </w:pPr>
    </w:p>
    <w:p w14:paraId="412102B4" w14:textId="77777777" w:rsidR="00CC0186" w:rsidRPr="000F7312" w:rsidRDefault="00CC0186" w:rsidP="00CC0186">
      <w:pPr>
        <w:widowControl w:val="0"/>
        <w:contextualSpacing/>
        <w:jc w:val="both"/>
        <w:rPr>
          <w:rFonts w:eastAsia="Times New Roman"/>
        </w:rPr>
      </w:pPr>
      <w:r w:rsidRPr="000F7312">
        <w:rPr>
          <w:rFonts w:eastAsia="Times New Roman"/>
        </w:rPr>
        <w:t>1.3. </w:t>
      </w:r>
      <w:r w:rsidRPr="000F7312">
        <w:rPr>
          <w:rFonts w:eastAsia="Times New Roman"/>
          <w:b/>
        </w:rPr>
        <w:t>ПРОДАВЕЦ</w:t>
      </w:r>
      <w:r w:rsidRPr="000F7312">
        <w:rPr>
          <w:rFonts w:eastAsia="Times New Roman"/>
        </w:rPr>
        <w:t xml:space="preserve"> гарантирует, что на момент заключения </w:t>
      </w:r>
      <w:r w:rsidRPr="000F7312">
        <w:rPr>
          <w:rFonts w:eastAsia="Times New Roman"/>
          <w:b/>
        </w:rPr>
        <w:t>Договора</w:t>
      </w:r>
      <w:r w:rsidRPr="000F7312">
        <w:rPr>
          <w:rFonts w:eastAsia="Times New Roman"/>
        </w:rPr>
        <w:t xml:space="preserve"> продаваемое имущество никому не продано, не подарено, не обременено какими-либо, известными </w:t>
      </w:r>
      <w:r w:rsidRPr="000F7312">
        <w:rPr>
          <w:rFonts w:eastAsia="Times New Roman"/>
          <w:b/>
        </w:rPr>
        <w:t>ПРОДАВЦУ</w:t>
      </w:r>
      <w:r w:rsidRPr="000F7312">
        <w:rPr>
          <w:rFonts w:eastAsia="Times New Roman"/>
        </w:rPr>
        <w:t xml:space="preserve">, но не указанными в Выписках из ЕГРН, указанных в п.1.1 Договора, правами третьих лиц, в споре, под арестом или запрещением не состоит. </w:t>
      </w:r>
      <w:r w:rsidRPr="000F7312">
        <w:rPr>
          <w:rFonts w:eastAsia="Times New Roman"/>
          <w:b/>
        </w:rPr>
        <w:t>ПРОДАВЕЦ</w:t>
      </w:r>
      <w:r w:rsidRPr="000F7312">
        <w:rPr>
          <w:rFonts w:eastAsia="Times New Roman"/>
        </w:rPr>
        <w:t xml:space="preserve"> не предоставляет никаких иных гарантий в отношении </w:t>
      </w:r>
      <w:r w:rsidRPr="000F7312">
        <w:rPr>
          <w:rFonts w:eastAsia="Times New Roman"/>
          <w:b/>
        </w:rPr>
        <w:t>ОБЪЕКТОВ</w:t>
      </w:r>
      <w:r w:rsidRPr="000F7312">
        <w:rPr>
          <w:rFonts w:eastAsia="Times New Roman"/>
        </w:rPr>
        <w:t xml:space="preserve">, кроме указанных в </w:t>
      </w:r>
      <w:r w:rsidRPr="000F7312">
        <w:rPr>
          <w:rFonts w:eastAsia="Times New Roman"/>
          <w:b/>
        </w:rPr>
        <w:t>Договоре</w:t>
      </w:r>
      <w:r w:rsidRPr="000F7312">
        <w:rPr>
          <w:rFonts w:eastAsia="Times New Roman"/>
        </w:rPr>
        <w:t>.</w:t>
      </w:r>
    </w:p>
    <w:p w14:paraId="2A718EE1" w14:textId="77777777" w:rsidR="00CC0186" w:rsidRPr="000F7312" w:rsidRDefault="00CC0186" w:rsidP="00CC0186">
      <w:pPr>
        <w:widowControl w:val="0"/>
        <w:contextualSpacing/>
        <w:jc w:val="both"/>
        <w:rPr>
          <w:rFonts w:eastAsia="Times New Roman"/>
        </w:rPr>
      </w:pPr>
    </w:p>
    <w:p w14:paraId="61831F42" w14:textId="77777777" w:rsidR="00CC0186" w:rsidRPr="000F7312" w:rsidRDefault="00CC0186" w:rsidP="00CC0186">
      <w:pPr>
        <w:widowControl w:val="0"/>
        <w:contextualSpacing/>
        <w:jc w:val="both"/>
      </w:pPr>
      <w:r w:rsidRPr="000F7312">
        <w:rPr>
          <w:rFonts w:eastAsia="Times New Roman"/>
        </w:rPr>
        <w:t xml:space="preserve">1.4. </w:t>
      </w:r>
      <w:r w:rsidRPr="000F7312">
        <w:rPr>
          <w:rFonts w:eastAsia="Times New Roman"/>
          <w:i/>
          <w:iCs/>
        </w:rPr>
        <w:t xml:space="preserve">Вариант 1 для Покупателей - физических лиц (в том числе ИП): </w:t>
      </w:r>
      <w:r w:rsidRPr="000F7312">
        <w:rPr>
          <w:b/>
        </w:rPr>
        <w:t>ПОКУПАТЕЛЬ</w:t>
      </w:r>
      <w:r w:rsidRPr="000F7312">
        <w:t xml:space="preserve"> подтверждает, что он не лишен дееспособности, не ограничен в дееспособности, не состоит под опекой и попечительством, не страдает заболеваниями, препятствующими осознать суть Договора, а также у него отсутствуют обстоятельства, вынуждающие его заключить настоящий Договор на крайне невыгодных для него условиях и Договор не является для </w:t>
      </w:r>
      <w:r w:rsidRPr="000F7312">
        <w:rPr>
          <w:b/>
          <w:bCs/>
        </w:rPr>
        <w:t>ПОКУПАТЕЛЯ</w:t>
      </w:r>
      <w:r w:rsidRPr="000F7312">
        <w:t xml:space="preserve"> кабальной сделкой.</w:t>
      </w:r>
    </w:p>
    <w:p w14:paraId="7E5318CA" w14:textId="77777777" w:rsidR="00CC0186" w:rsidRPr="000F7312" w:rsidRDefault="00CC0186" w:rsidP="00CC0186">
      <w:pPr>
        <w:widowControl w:val="0"/>
        <w:contextualSpacing/>
        <w:jc w:val="both"/>
        <w:rPr>
          <w:rFonts w:eastAsia="Times New Roman"/>
        </w:rPr>
      </w:pPr>
      <w:r w:rsidRPr="000F7312">
        <w:rPr>
          <w:rFonts w:eastAsia="Times New Roman"/>
          <w:i/>
          <w:iCs/>
        </w:rPr>
        <w:t>Вариант 2 для Покупателей - юридических лиц:</w:t>
      </w:r>
      <w:r w:rsidRPr="000F7312">
        <w:t xml:space="preserve"> </w:t>
      </w:r>
      <w:r w:rsidRPr="000F7312">
        <w:rPr>
          <w:b/>
        </w:rPr>
        <w:t xml:space="preserve">ПОКУПАТЕЛЬ </w:t>
      </w:r>
      <w:r w:rsidRPr="000F7312">
        <w:rPr>
          <w:bCs/>
        </w:rPr>
        <w:t>подтверждает, что</w:t>
      </w:r>
      <w:r w:rsidRPr="000F7312">
        <w:t xml:space="preserve"> </w:t>
      </w:r>
      <w:r w:rsidRPr="000F7312">
        <w:rPr>
          <w:bCs/>
        </w:rPr>
        <w:t xml:space="preserve">у него отсутствуют обстоятельства, вынуждающие его заключить настоящий Договор на крайне невыгодных для него условиях и </w:t>
      </w:r>
      <w:r w:rsidRPr="000F7312">
        <w:rPr>
          <w:rFonts w:eastAsia="Times New Roman"/>
        </w:rPr>
        <w:t xml:space="preserve">Договор не является для </w:t>
      </w:r>
      <w:r w:rsidRPr="000F7312">
        <w:rPr>
          <w:rFonts w:eastAsia="Times New Roman"/>
          <w:b/>
          <w:bCs/>
        </w:rPr>
        <w:t>ПОКУПАТЕЛЯ</w:t>
      </w:r>
      <w:r w:rsidRPr="000F7312">
        <w:rPr>
          <w:rFonts w:eastAsia="Times New Roman"/>
        </w:rPr>
        <w:t xml:space="preserve"> кабальной сделкой. </w:t>
      </w:r>
      <w:r w:rsidRPr="000F7312">
        <w:rPr>
          <w:rFonts w:eastAsia="Times New Roman"/>
          <w:b/>
          <w:bCs/>
        </w:rPr>
        <w:t>ПОКУПАТЕЛЬ</w:t>
      </w:r>
      <w:r w:rsidRPr="000F7312">
        <w:rPr>
          <w:rFonts w:eastAsia="Times New Roman"/>
        </w:rPr>
        <w:t xml:space="preserve"> подтверждает, что заключение Договора одобрено всеми необходимыми согласно законодательству РФ и Уставу </w:t>
      </w:r>
      <w:r w:rsidRPr="000F7312">
        <w:rPr>
          <w:rFonts w:eastAsia="Times New Roman"/>
          <w:b/>
          <w:bCs/>
        </w:rPr>
        <w:t>ПОКУПАТЕЛЯ</w:t>
      </w:r>
      <w:r w:rsidRPr="000F7312">
        <w:rPr>
          <w:rFonts w:eastAsia="Times New Roman"/>
        </w:rPr>
        <w:t xml:space="preserve"> органами управления </w:t>
      </w:r>
      <w:r w:rsidRPr="000F7312">
        <w:rPr>
          <w:rFonts w:eastAsia="Times New Roman"/>
          <w:b/>
          <w:bCs/>
        </w:rPr>
        <w:t>ПОКУПАТЕЛЯ</w:t>
      </w:r>
      <w:r w:rsidRPr="000F7312">
        <w:rPr>
          <w:rFonts w:eastAsia="Times New Roman"/>
        </w:rPr>
        <w:t xml:space="preserve">. </w:t>
      </w:r>
      <w:r w:rsidRPr="000F7312">
        <w:rPr>
          <w:rFonts w:eastAsia="Times New Roman"/>
          <w:b/>
          <w:bCs/>
        </w:rPr>
        <w:t>ПОКУПАТЕЛЕМ</w:t>
      </w:r>
      <w:r w:rsidRPr="000F7312">
        <w:rPr>
          <w:rFonts w:eastAsia="Times New Roman"/>
        </w:rPr>
        <w:t xml:space="preserve"> соблюдены все необходимые внутрикорпоративные процедуры для заключения Договора.</w:t>
      </w:r>
    </w:p>
    <w:p w14:paraId="54EAFA36" w14:textId="77777777" w:rsidR="00CC0186" w:rsidRPr="000F7312" w:rsidRDefault="00CC0186" w:rsidP="00CC0186">
      <w:pPr>
        <w:widowControl w:val="0"/>
        <w:contextualSpacing/>
        <w:jc w:val="both"/>
        <w:rPr>
          <w:rFonts w:eastAsia="Times New Roman"/>
          <w:i/>
          <w:iCs/>
        </w:rPr>
      </w:pPr>
    </w:p>
    <w:p w14:paraId="558DDB22" w14:textId="77777777" w:rsidR="00CC0186" w:rsidRPr="000F7312" w:rsidRDefault="00CC0186" w:rsidP="00CC0186">
      <w:pPr>
        <w:widowControl w:val="0"/>
        <w:contextualSpacing/>
        <w:jc w:val="both"/>
      </w:pPr>
      <w:r w:rsidRPr="000F7312">
        <w:t xml:space="preserve">1.5. </w:t>
      </w:r>
      <w:r w:rsidRPr="000F7312">
        <w:rPr>
          <w:b/>
        </w:rPr>
        <w:t>ПРОДАВЕЦ</w:t>
      </w:r>
      <w:r w:rsidRPr="000F7312">
        <w:t xml:space="preserve"> доводит до сведения </w:t>
      </w:r>
      <w:r w:rsidRPr="000F7312">
        <w:rPr>
          <w:b/>
        </w:rPr>
        <w:t>ПОКУПАТЕЛЯ</w:t>
      </w:r>
      <w:r w:rsidRPr="000F7312">
        <w:t>, что основанием приобретения права собственности на</w:t>
      </w:r>
      <w:r w:rsidRPr="000F7312">
        <w:rPr>
          <w:b/>
        </w:rPr>
        <w:t xml:space="preserve"> ОБЪЕКТЫ</w:t>
      </w:r>
      <w:r w:rsidRPr="000F7312">
        <w:t xml:space="preserve"> явилось не желание </w:t>
      </w:r>
      <w:r w:rsidRPr="000F7312">
        <w:rPr>
          <w:b/>
        </w:rPr>
        <w:t>ПРОДАВЦА</w:t>
      </w:r>
      <w:r w:rsidRPr="000F7312">
        <w:t xml:space="preserve"> использовать </w:t>
      </w:r>
      <w:r w:rsidRPr="000F7312">
        <w:rPr>
          <w:b/>
        </w:rPr>
        <w:t>ОБЪЕКТЫ</w:t>
      </w:r>
      <w:r w:rsidRPr="000F7312">
        <w:t xml:space="preserve"> в соответствии с разрешенными видами использования, а неисполнение должником </w:t>
      </w:r>
      <w:r w:rsidRPr="000F7312">
        <w:rPr>
          <w:b/>
        </w:rPr>
        <w:t>ПРОДАВЦА</w:t>
      </w:r>
      <w:r w:rsidRPr="000F7312">
        <w:t xml:space="preserve"> обязательств по кредитному договору, по которому</w:t>
      </w:r>
      <w:r w:rsidRPr="000F7312">
        <w:rPr>
          <w:b/>
        </w:rPr>
        <w:t xml:space="preserve"> ОБЪЕКТЫ</w:t>
      </w:r>
      <w:r w:rsidRPr="000F7312">
        <w:t xml:space="preserve"> являлись предметом залога. В период владения </w:t>
      </w:r>
      <w:r w:rsidRPr="000F7312">
        <w:rPr>
          <w:b/>
        </w:rPr>
        <w:t>ОБЪЕКТАМИ ПРОДАВЕЦ</w:t>
      </w:r>
      <w:r w:rsidRPr="000F7312">
        <w:t xml:space="preserve"> не осуществлял на нем какой-либо деятельности. В связи с указанным </w:t>
      </w:r>
      <w:r w:rsidRPr="000F7312">
        <w:rPr>
          <w:b/>
        </w:rPr>
        <w:t>ПРОДАВЕЦ</w:t>
      </w:r>
      <w:r w:rsidRPr="000F7312">
        <w:t xml:space="preserve"> не исключает, что на </w:t>
      </w:r>
      <w:r w:rsidRPr="000F7312">
        <w:rPr>
          <w:b/>
        </w:rPr>
        <w:t>ОБЪЕКТАХ</w:t>
      </w:r>
      <w:r w:rsidRPr="000F7312">
        <w:t xml:space="preserve"> может потребоваться обязательное проведение работ, в том числе необходимых в соответствии с требованиями законодательства о противопожарной безопасности и содержании земель сельскохозяйственного назначения. </w:t>
      </w:r>
      <w:r w:rsidRPr="000F7312">
        <w:rPr>
          <w:b/>
        </w:rPr>
        <w:t>ПРОДАВЕЦ</w:t>
      </w:r>
      <w:r w:rsidRPr="000F7312">
        <w:t xml:space="preserve"> не может гарантировать, что </w:t>
      </w:r>
      <w:r w:rsidRPr="000F7312">
        <w:rPr>
          <w:b/>
        </w:rPr>
        <w:t>ОБЪЕКТЫ</w:t>
      </w:r>
      <w:r w:rsidRPr="000F7312">
        <w:t xml:space="preserve"> соответствуют всем нормативным требованиям, предъявляемым применимым законодательством к его состоянию. </w:t>
      </w:r>
      <w:r w:rsidRPr="000F7312">
        <w:rPr>
          <w:b/>
        </w:rPr>
        <w:t>ПОКУПАТЕЛЬ</w:t>
      </w:r>
      <w:r w:rsidRPr="000F7312">
        <w:t xml:space="preserve"> согласен приобрести </w:t>
      </w:r>
      <w:r w:rsidRPr="000F7312">
        <w:rPr>
          <w:b/>
        </w:rPr>
        <w:t>ОБЪЕКТЫ</w:t>
      </w:r>
      <w:r w:rsidRPr="000F7312">
        <w:t xml:space="preserve"> в том фактическом состоянии, в котором они находятся на момент заключения Договора с учетом приведенной выше информации. </w:t>
      </w:r>
      <w:r w:rsidRPr="000F7312">
        <w:rPr>
          <w:b/>
        </w:rPr>
        <w:t>ПОКУПАТЕЛЬ</w:t>
      </w:r>
      <w:r w:rsidRPr="000F7312">
        <w:t xml:space="preserve"> не будет предъявлять </w:t>
      </w:r>
      <w:r w:rsidRPr="000F7312">
        <w:rPr>
          <w:b/>
        </w:rPr>
        <w:t>ПРОДАВЦУ</w:t>
      </w:r>
      <w:r w:rsidRPr="000F7312">
        <w:t xml:space="preserve"> претензии в связи с состоянием </w:t>
      </w:r>
      <w:r w:rsidRPr="000F7312">
        <w:rPr>
          <w:b/>
        </w:rPr>
        <w:t>ОБЪЕКТОВ</w:t>
      </w:r>
      <w:r w:rsidRPr="000F7312">
        <w:t xml:space="preserve">, в том числе в случае получения предписаний надзорных органов о проведении каких-либо работ на </w:t>
      </w:r>
      <w:r w:rsidRPr="000F7312">
        <w:rPr>
          <w:b/>
        </w:rPr>
        <w:t>ОБЪЕКТАХ</w:t>
      </w:r>
      <w:r w:rsidRPr="000F7312">
        <w:t xml:space="preserve"> и/или в случае привлечения к ответственности за ненадлежащее состояние </w:t>
      </w:r>
      <w:r w:rsidRPr="000F7312">
        <w:rPr>
          <w:b/>
        </w:rPr>
        <w:t>ОБЪЕКТОВ</w:t>
      </w:r>
      <w:r w:rsidRPr="000F7312">
        <w:t xml:space="preserve">. </w:t>
      </w:r>
    </w:p>
    <w:p w14:paraId="3E1C884F" w14:textId="77777777" w:rsidR="00CC0186" w:rsidRPr="000F7312" w:rsidRDefault="00CC0186" w:rsidP="00CC0186">
      <w:pPr>
        <w:widowControl w:val="0"/>
        <w:contextualSpacing/>
        <w:jc w:val="both"/>
        <w:rPr>
          <w:rFonts w:eastAsia="Times New Roman"/>
        </w:rPr>
      </w:pPr>
    </w:p>
    <w:p w14:paraId="67A61A2F" w14:textId="77777777" w:rsidR="00CC0186" w:rsidRPr="000F7312" w:rsidRDefault="00CC0186" w:rsidP="00CC0186">
      <w:pPr>
        <w:autoSpaceDE w:val="0"/>
        <w:autoSpaceDN w:val="0"/>
        <w:adjustRightInd w:val="0"/>
        <w:contextualSpacing/>
        <w:jc w:val="both"/>
      </w:pPr>
      <w:r w:rsidRPr="000F7312">
        <w:t xml:space="preserve">1.6. </w:t>
      </w:r>
      <w:r w:rsidRPr="000F7312">
        <w:rPr>
          <w:b/>
        </w:rPr>
        <w:t>ПОКУПАТЕЛЬ</w:t>
      </w:r>
      <w:r w:rsidRPr="000F7312">
        <w:t xml:space="preserve"> подтверждает, что </w:t>
      </w:r>
      <w:r w:rsidRPr="000F7312">
        <w:rPr>
          <w:b/>
        </w:rPr>
        <w:t>ПРОДАВЦОМ</w:t>
      </w:r>
      <w:r w:rsidRPr="000F7312">
        <w:t xml:space="preserve"> ему</w:t>
      </w:r>
      <w:r w:rsidRPr="000F7312">
        <w:rPr>
          <w:rFonts w:eastAsia="Times New Roman"/>
        </w:rPr>
        <w:t xml:space="preserve"> предоставлена вся необходимая информация об </w:t>
      </w:r>
      <w:r w:rsidRPr="000F7312">
        <w:rPr>
          <w:rFonts w:eastAsia="Times New Roman"/>
          <w:b/>
        </w:rPr>
        <w:t>ОБЪЕКТАХ</w:t>
      </w:r>
      <w:r w:rsidRPr="000F7312">
        <w:rPr>
          <w:rFonts w:eastAsia="Times New Roman"/>
        </w:rPr>
        <w:t xml:space="preserve">. Данная информация является достаточной для принятия информированного сознательного решения о заключении настоящего </w:t>
      </w:r>
      <w:r w:rsidRPr="000F7312">
        <w:rPr>
          <w:rFonts w:eastAsia="Times New Roman"/>
          <w:b/>
        </w:rPr>
        <w:t>Договора</w:t>
      </w:r>
      <w:r w:rsidRPr="000F7312">
        <w:rPr>
          <w:rFonts w:eastAsia="Times New Roman"/>
        </w:rPr>
        <w:t>.</w:t>
      </w:r>
    </w:p>
    <w:p w14:paraId="6A4774F5" w14:textId="77777777" w:rsidR="00CC0186" w:rsidRPr="000F7312" w:rsidRDefault="00CC0186" w:rsidP="00CC0186">
      <w:pPr>
        <w:suppressAutoHyphens/>
        <w:contextualSpacing/>
        <w:jc w:val="center"/>
        <w:rPr>
          <w:rFonts w:eastAsia="SimSun"/>
          <w:b/>
          <w:lang w:eastAsia="zh-CN"/>
        </w:rPr>
      </w:pPr>
    </w:p>
    <w:p w14:paraId="525ECCD2" w14:textId="77777777" w:rsidR="00CC0186" w:rsidRPr="000F7312" w:rsidRDefault="00CC0186" w:rsidP="00CC0186">
      <w:pPr>
        <w:suppressAutoHyphens/>
        <w:contextualSpacing/>
        <w:jc w:val="center"/>
        <w:rPr>
          <w:rFonts w:eastAsia="SimSun"/>
          <w:b/>
          <w:lang w:eastAsia="zh-CN"/>
        </w:rPr>
      </w:pPr>
      <w:r w:rsidRPr="000F7312">
        <w:rPr>
          <w:rFonts w:eastAsia="SimSun"/>
          <w:b/>
          <w:lang w:eastAsia="zh-CN"/>
        </w:rPr>
        <w:t>2.  ЦЕНА И ПОРЯДОК РАСЧЕТОВ</w:t>
      </w:r>
    </w:p>
    <w:p w14:paraId="19E46AC2" w14:textId="77777777" w:rsidR="00CC0186" w:rsidRPr="000F7312" w:rsidRDefault="00CC0186" w:rsidP="00CC0186">
      <w:pPr>
        <w:suppressAutoHyphens/>
        <w:contextualSpacing/>
        <w:jc w:val="center"/>
        <w:rPr>
          <w:rFonts w:eastAsia="SimSun"/>
          <w:b/>
          <w:lang w:eastAsia="zh-CN"/>
        </w:rPr>
      </w:pPr>
    </w:p>
    <w:tbl>
      <w:tblPr>
        <w:tblW w:w="10490" w:type="dxa"/>
        <w:tblBorders>
          <w:insideH w:val="single" w:sz="4" w:space="0" w:color="auto"/>
          <w:insideV w:val="single" w:sz="4" w:space="0" w:color="auto"/>
        </w:tblBorders>
        <w:tblLook w:val="04A0" w:firstRow="1" w:lastRow="0" w:firstColumn="1" w:lastColumn="0" w:noHBand="0" w:noVBand="1"/>
      </w:tblPr>
      <w:tblGrid>
        <w:gridCol w:w="2376"/>
        <w:gridCol w:w="8114"/>
      </w:tblGrid>
      <w:tr w:rsidR="00CC0186" w:rsidRPr="000F7312" w14:paraId="297AD4C5" w14:textId="77777777" w:rsidTr="001248A8">
        <w:tc>
          <w:tcPr>
            <w:tcW w:w="2376" w:type="dxa"/>
            <w:shd w:val="clear" w:color="auto" w:fill="auto"/>
          </w:tcPr>
          <w:p w14:paraId="6AE05F7A" w14:textId="77777777" w:rsidR="00CC0186" w:rsidRPr="000F7312" w:rsidRDefault="00CC0186" w:rsidP="001248A8">
            <w:pPr>
              <w:contextualSpacing/>
              <w:rPr>
                <w:i/>
              </w:rPr>
            </w:pPr>
            <w:r w:rsidRPr="000F7312">
              <w:rPr>
                <w:i/>
              </w:rPr>
              <w:lastRenderedPageBreak/>
              <w:t>Вариант 1.</w:t>
            </w:r>
          </w:p>
          <w:p w14:paraId="3CBBC4B4" w14:textId="77777777" w:rsidR="00CC0186" w:rsidRPr="000F7312" w:rsidRDefault="00CC0186" w:rsidP="001248A8">
            <w:pPr>
              <w:contextualSpacing/>
              <w:rPr>
                <w:i/>
                <w:color w:val="FF0000"/>
              </w:rPr>
            </w:pPr>
            <w:r w:rsidRPr="000F7312">
              <w:rPr>
                <w:i/>
              </w:rPr>
              <w:t>Покупатель – победитель торгов или единственный участник</w:t>
            </w:r>
          </w:p>
        </w:tc>
        <w:tc>
          <w:tcPr>
            <w:tcW w:w="8114" w:type="dxa"/>
            <w:shd w:val="clear" w:color="auto" w:fill="auto"/>
          </w:tcPr>
          <w:p w14:paraId="0A761120" w14:textId="77777777" w:rsidR="00CC0186" w:rsidRPr="000F7312" w:rsidRDefault="00CC0186" w:rsidP="001248A8">
            <w:pPr>
              <w:suppressAutoHyphens/>
              <w:contextualSpacing/>
              <w:jc w:val="both"/>
              <w:rPr>
                <w:rFonts w:eastAsia="SimSun"/>
                <w:b/>
                <w:lang w:eastAsia="zh-CN"/>
              </w:rPr>
            </w:pPr>
            <w:r w:rsidRPr="000F7312">
              <w:rPr>
                <w:rFonts w:eastAsia="SimSun"/>
                <w:lang w:eastAsia="zh-CN"/>
              </w:rPr>
              <w:t xml:space="preserve">2.1. Цена </w:t>
            </w:r>
            <w:r w:rsidRPr="000F7312">
              <w:rPr>
                <w:rFonts w:eastAsia="SimSun"/>
                <w:b/>
                <w:lang w:eastAsia="zh-CN"/>
              </w:rPr>
              <w:t>ОБЪЕКТОВ</w:t>
            </w:r>
            <w:r w:rsidRPr="000F7312">
              <w:rPr>
                <w:rFonts w:eastAsia="SimSun"/>
                <w:lang w:eastAsia="zh-CN"/>
              </w:rPr>
              <w:t xml:space="preserve"> по </w:t>
            </w:r>
            <w:r w:rsidRPr="000F7312">
              <w:rPr>
                <w:rFonts w:eastAsia="SimSun"/>
                <w:b/>
                <w:lang w:eastAsia="zh-CN"/>
              </w:rPr>
              <w:t>Договору</w:t>
            </w:r>
            <w:r w:rsidRPr="000F7312">
              <w:rPr>
                <w:rFonts w:eastAsia="SimSun"/>
                <w:lang w:eastAsia="zh-CN"/>
              </w:rPr>
              <w:t xml:space="preserve"> составляет: </w:t>
            </w:r>
            <w:r w:rsidRPr="000F7312">
              <w:rPr>
                <w:b/>
                <w:bCs/>
              </w:rPr>
              <w:t xml:space="preserve">______________(________) </w:t>
            </w:r>
            <w:r w:rsidRPr="000F7312">
              <w:rPr>
                <w:rFonts w:eastAsia="SimSun"/>
                <w:b/>
                <w:lang w:eastAsia="zh-CN"/>
              </w:rPr>
              <w:t xml:space="preserve">рублей __ копеек, НДС не облагается в соответствии с </w:t>
            </w:r>
            <w:proofErr w:type="spellStart"/>
            <w:r w:rsidRPr="000F7312">
              <w:rPr>
                <w:rFonts w:eastAsia="SimSun"/>
                <w:b/>
                <w:lang w:eastAsia="zh-CN"/>
              </w:rPr>
              <w:t>пп</w:t>
            </w:r>
            <w:proofErr w:type="spellEnd"/>
            <w:r w:rsidRPr="000F7312">
              <w:rPr>
                <w:rFonts w:eastAsia="SimSun"/>
                <w:b/>
                <w:lang w:eastAsia="zh-CN"/>
              </w:rPr>
              <w:t>. 6 п. 2 ст. 146 НК РФ.</w:t>
            </w:r>
          </w:p>
          <w:p w14:paraId="6E7BA308" w14:textId="77777777" w:rsidR="00CC0186" w:rsidRPr="000F7312" w:rsidRDefault="00CC0186" w:rsidP="001248A8">
            <w:pPr>
              <w:pStyle w:val="af2"/>
              <w:spacing w:after="0"/>
              <w:contextualSpacing/>
              <w:rPr>
                <w:sz w:val="22"/>
                <w:szCs w:val="22"/>
                <w:lang w:val="ru-RU"/>
              </w:rPr>
            </w:pPr>
            <w:r w:rsidRPr="000F7312">
              <w:rPr>
                <w:sz w:val="22"/>
                <w:szCs w:val="22"/>
                <w:lang w:val="ru-RU"/>
              </w:rPr>
              <w:t xml:space="preserve">2.1.1. Цена Объекта № 1, земельного участка, продаваемого по Договору, определена в размере </w:t>
            </w:r>
            <w:r w:rsidRPr="000F7312">
              <w:rPr>
                <w:b/>
                <w:sz w:val="22"/>
                <w:szCs w:val="22"/>
                <w:lang w:val="ru-RU"/>
              </w:rPr>
              <w:t>__________ (________________________) рублей __ копеек</w:t>
            </w:r>
            <w:r w:rsidRPr="000F7312">
              <w:rPr>
                <w:sz w:val="22"/>
                <w:szCs w:val="22"/>
                <w:lang w:val="ru-RU"/>
              </w:rPr>
              <w:t>, налогом на добавленную стоимость не облагается.</w:t>
            </w:r>
          </w:p>
          <w:p w14:paraId="182A62C5" w14:textId="77777777" w:rsidR="00CC0186" w:rsidRPr="000F7312" w:rsidRDefault="00CC0186" w:rsidP="001248A8">
            <w:pPr>
              <w:pStyle w:val="af2"/>
              <w:spacing w:after="0"/>
              <w:contextualSpacing/>
              <w:rPr>
                <w:sz w:val="22"/>
                <w:szCs w:val="22"/>
                <w:lang w:val="ru-RU"/>
              </w:rPr>
            </w:pPr>
            <w:r w:rsidRPr="000F7312">
              <w:rPr>
                <w:sz w:val="22"/>
                <w:szCs w:val="22"/>
                <w:lang w:val="ru-RU"/>
              </w:rPr>
              <w:t xml:space="preserve">2.1.2. Цена Объекта № 2, земельного участка, продаваемого по Договору, определена в размере </w:t>
            </w:r>
            <w:r w:rsidRPr="000F7312">
              <w:rPr>
                <w:b/>
                <w:sz w:val="22"/>
                <w:szCs w:val="22"/>
                <w:lang w:val="ru-RU"/>
              </w:rPr>
              <w:t>__________ (________________________) рублей __ копеек</w:t>
            </w:r>
            <w:r w:rsidRPr="000F7312">
              <w:rPr>
                <w:sz w:val="22"/>
                <w:szCs w:val="22"/>
                <w:lang w:val="ru-RU"/>
              </w:rPr>
              <w:t xml:space="preserve">, налогом на добавленную стоимость не облагается. </w:t>
            </w:r>
          </w:p>
          <w:p w14:paraId="2D1BD298" w14:textId="77777777" w:rsidR="00CC0186" w:rsidRPr="000F7312" w:rsidRDefault="00CC0186" w:rsidP="001248A8">
            <w:pPr>
              <w:pStyle w:val="af2"/>
              <w:spacing w:after="0"/>
              <w:contextualSpacing/>
              <w:rPr>
                <w:sz w:val="22"/>
                <w:szCs w:val="22"/>
                <w:lang w:val="ru-RU"/>
              </w:rPr>
            </w:pPr>
            <w:r w:rsidRPr="000F7312">
              <w:rPr>
                <w:sz w:val="22"/>
                <w:szCs w:val="22"/>
                <w:lang w:val="ru-RU"/>
              </w:rPr>
              <w:t xml:space="preserve">2.1.3. Цена Объекта № 3, земельного участка, продаваемого по Договору, определена в размере </w:t>
            </w:r>
            <w:r w:rsidRPr="000F7312">
              <w:rPr>
                <w:b/>
                <w:sz w:val="22"/>
                <w:szCs w:val="22"/>
                <w:lang w:val="ru-RU"/>
              </w:rPr>
              <w:t>__________ (________________________) рублей __ копеек</w:t>
            </w:r>
            <w:r w:rsidRPr="000F7312">
              <w:rPr>
                <w:sz w:val="22"/>
                <w:szCs w:val="22"/>
                <w:lang w:val="ru-RU"/>
              </w:rPr>
              <w:t>, налогом на добавленную стоимость не облагается.</w:t>
            </w:r>
          </w:p>
          <w:p w14:paraId="1F6ADF72" w14:textId="77777777" w:rsidR="00CC0186" w:rsidRPr="000F7312" w:rsidRDefault="00CC0186" w:rsidP="001248A8">
            <w:pPr>
              <w:pStyle w:val="af2"/>
              <w:spacing w:after="0"/>
              <w:contextualSpacing/>
              <w:rPr>
                <w:sz w:val="22"/>
                <w:szCs w:val="22"/>
                <w:lang w:val="ru-RU"/>
              </w:rPr>
            </w:pPr>
            <w:r w:rsidRPr="000F7312">
              <w:rPr>
                <w:sz w:val="22"/>
                <w:szCs w:val="22"/>
                <w:lang w:val="ru-RU"/>
              </w:rPr>
              <w:t xml:space="preserve">2.1.4. Цена Объекта № 4, земельного участка, продаваемого по Договору, определена в размере </w:t>
            </w:r>
            <w:r w:rsidRPr="000F7312">
              <w:rPr>
                <w:b/>
                <w:sz w:val="22"/>
                <w:szCs w:val="22"/>
                <w:lang w:val="ru-RU"/>
              </w:rPr>
              <w:t>__________ (________________________) рублей __ копеек</w:t>
            </w:r>
            <w:r w:rsidRPr="000F7312">
              <w:rPr>
                <w:sz w:val="22"/>
                <w:szCs w:val="22"/>
                <w:lang w:val="ru-RU"/>
              </w:rPr>
              <w:t>, налогом на добавленную стоимость не облагается.</w:t>
            </w:r>
          </w:p>
          <w:p w14:paraId="620AE42A" w14:textId="77777777" w:rsidR="00CC0186" w:rsidRPr="000F7312" w:rsidRDefault="00CC0186" w:rsidP="001248A8">
            <w:pPr>
              <w:tabs>
                <w:tab w:val="left" w:pos="7797"/>
              </w:tabs>
              <w:contextualSpacing/>
              <w:jc w:val="both"/>
              <w:rPr>
                <w:rFonts w:eastAsia="Times New Roman"/>
              </w:rPr>
            </w:pPr>
            <w:r w:rsidRPr="000F7312">
              <w:rPr>
                <w:rFonts w:eastAsia="Times New Roman"/>
              </w:rPr>
              <w:t xml:space="preserve">2.2. Задаток, полученный организатором торгов </w:t>
            </w:r>
            <w:r w:rsidRPr="000F7312">
              <w:t>–</w:t>
            </w:r>
            <w:r w:rsidRPr="000F7312">
              <w:rPr>
                <w:rFonts w:eastAsia="Times New Roman"/>
              </w:rPr>
              <w:t xml:space="preserve"> акционерным обществом «Российский аукционный дом», </w:t>
            </w:r>
            <w:r w:rsidRPr="000F7312">
              <w:t>ОГРН 1097847233351, ИНН 7838430413, место нахождения: Санкт-Петербург, пер.</w:t>
            </w:r>
            <w:r w:rsidRPr="000F7312">
              <w:rPr>
                <w:lang w:val="en-US"/>
              </w:rPr>
              <w:t> </w:t>
            </w:r>
            <w:r w:rsidRPr="000F7312">
              <w:t>Гривцова, д. 5, лит. В (далее – Аукционный дом)</w:t>
            </w:r>
            <w:r w:rsidRPr="000F7312">
              <w:rPr>
                <w:rFonts w:eastAsia="Times New Roman"/>
              </w:rPr>
              <w:t xml:space="preserve"> от </w:t>
            </w:r>
            <w:r w:rsidRPr="000F7312">
              <w:rPr>
                <w:rFonts w:eastAsia="Times New Roman"/>
                <w:b/>
                <w:bCs/>
              </w:rPr>
              <w:t>ПОКУПАТЕЛЯ</w:t>
            </w:r>
            <w:r w:rsidRPr="000F7312">
              <w:rPr>
                <w:rFonts w:eastAsia="Times New Roman"/>
              </w:rPr>
              <w:t>,</w:t>
            </w:r>
            <w:r w:rsidRPr="000F7312">
              <w:rPr>
                <w:rFonts w:eastAsia="Times New Roman"/>
                <w:b/>
              </w:rPr>
              <w:t xml:space="preserve"> </w:t>
            </w:r>
            <w:r w:rsidRPr="000F7312">
              <w:rPr>
                <w:rFonts w:eastAsia="Times New Roman"/>
              </w:rPr>
              <w:t xml:space="preserve">в размере ________ (____________) рублей, засчитывается в счет исполнения </w:t>
            </w:r>
            <w:r w:rsidRPr="000F7312">
              <w:rPr>
                <w:rFonts w:eastAsia="Times New Roman"/>
                <w:b/>
                <w:bCs/>
              </w:rPr>
              <w:t>ПОКУПАТЕЛЕМ</w:t>
            </w:r>
            <w:r w:rsidRPr="000F7312">
              <w:rPr>
                <w:rFonts w:eastAsia="Times New Roman"/>
              </w:rPr>
              <w:t xml:space="preserve"> обязанности по оплате цены </w:t>
            </w:r>
            <w:r w:rsidRPr="000F7312">
              <w:rPr>
                <w:rFonts w:eastAsia="Times New Roman"/>
                <w:b/>
                <w:bCs/>
              </w:rPr>
              <w:t>ОБЪЕКТОВ</w:t>
            </w:r>
            <w:r w:rsidRPr="000F7312">
              <w:rPr>
                <w:rFonts w:eastAsia="Times New Roman"/>
              </w:rPr>
              <w:t>.</w:t>
            </w:r>
          </w:p>
          <w:p w14:paraId="56E01199" w14:textId="77777777" w:rsidR="00CC0186" w:rsidRPr="000F7312" w:rsidRDefault="00CC0186" w:rsidP="001248A8">
            <w:pPr>
              <w:tabs>
                <w:tab w:val="left" w:pos="7797"/>
              </w:tabs>
              <w:contextualSpacing/>
              <w:jc w:val="both"/>
            </w:pPr>
            <w:r w:rsidRPr="000F7312">
              <w:rPr>
                <w:rFonts w:eastAsia="Times New Roman"/>
              </w:rPr>
              <w:t xml:space="preserve">2.3. Подлежащая оплате оставшаяся часть цены </w:t>
            </w:r>
            <w:r w:rsidRPr="000F7312">
              <w:rPr>
                <w:rFonts w:eastAsia="Times New Roman"/>
                <w:b/>
                <w:bCs/>
              </w:rPr>
              <w:t>ОБЪЕКТОВ</w:t>
            </w:r>
            <w:r w:rsidRPr="000F7312">
              <w:rPr>
                <w:rFonts w:eastAsia="Times New Roman"/>
              </w:rPr>
              <w:t xml:space="preserve"> составляет ______________ (____________) рублей, НДС не облагается</w:t>
            </w:r>
            <w:r w:rsidRPr="000F7312">
              <w:t>.</w:t>
            </w:r>
          </w:p>
          <w:p w14:paraId="6D0FFB76" w14:textId="77777777" w:rsidR="00CC0186" w:rsidRPr="000F7312" w:rsidRDefault="00CC0186" w:rsidP="001248A8">
            <w:pPr>
              <w:contextualSpacing/>
              <w:jc w:val="both"/>
              <w:rPr>
                <w:rFonts w:eastAsia="Times New Roman"/>
                <w:b/>
                <w:bCs/>
              </w:rPr>
            </w:pPr>
            <w:r w:rsidRPr="000F7312">
              <w:rPr>
                <w:rFonts w:eastAsia="Times New Roman"/>
              </w:rPr>
              <w:t>2.4.</w:t>
            </w:r>
            <w:r w:rsidRPr="000F7312">
              <w:rPr>
                <w:rFonts w:eastAsia="Times New Roman"/>
                <w:b/>
              </w:rPr>
              <w:t xml:space="preserve"> ПОКУПАТЕЛЬ</w:t>
            </w:r>
            <w:r w:rsidRPr="000F7312">
              <w:rPr>
                <w:rFonts w:eastAsia="Times New Roman"/>
              </w:rPr>
              <w:t xml:space="preserve"> обязуется оплатить </w:t>
            </w:r>
            <w:r w:rsidRPr="000F7312">
              <w:rPr>
                <w:rFonts w:eastAsia="Times New Roman"/>
                <w:b/>
              </w:rPr>
              <w:t>ПРОДАВЦУ</w:t>
            </w:r>
            <w:r w:rsidRPr="000F7312">
              <w:rPr>
                <w:rFonts w:eastAsia="Times New Roman"/>
              </w:rPr>
              <w:t xml:space="preserve"> цену </w:t>
            </w:r>
            <w:r w:rsidRPr="000F7312">
              <w:rPr>
                <w:rFonts w:eastAsia="Times New Roman"/>
                <w:b/>
              </w:rPr>
              <w:t>ОБЪЕКТОВ</w:t>
            </w:r>
            <w:r w:rsidRPr="000F7312">
              <w:rPr>
                <w:rFonts w:eastAsia="Times New Roman"/>
              </w:rPr>
              <w:t xml:space="preserve"> недвижимости – </w:t>
            </w:r>
            <w:r w:rsidRPr="000F7312">
              <w:rPr>
                <w:rFonts w:eastAsia="Times New Roman"/>
                <w:b/>
              </w:rPr>
              <w:t>__________________, НДС не облагается</w:t>
            </w:r>
            <w:r w:rsidRPr="000F7312">
              <w:rPr>
                <w:rFonts w:eastAsia="Times New Roman"/>
              </w:rPr>
              <w:t xml:space="preserve">, в течение 3 (трех) рабочих дней с даты подписания </w:t>
            </w:r>
            <w:r w:rsidRPr="000F7312">
              <w:rPr>
                <w:rFonts w:eastAsia="Times New Roman"/>
                <w:b/>
              </w:rPr>
              <w:t>Договора</w:t>
            </w:r>
            <w:r w:rsidRPr="000F7312">
              <w:rPr>
                <w:rFonts w:eastAsia="Times New Roman"/>
              </w:rPr>
              <w:t xml:space="preserve">, путем перечисления денежных средств на счет </w:t>
            </w:r>
            <w:r w:rsidRPr="000F7312">
              <w:rPr>
                <w:rFonts w:eastAsia="Times New Roman"/>
                <w:b/>
              </w:rPr>
              <w:t>ПРОДАВЦА</w:t>
            </w:r>
            <w:r w:rsidRPr="000F7312">
              <w:rPr>
                <w:rFonts w:eastAsia="Times New Roman"/>
              </w:rPr>
              <w:t xml:space="preserve">, указанный в разделе 8 Договора. </w:t>
            </w:r>
            <w:r w:rsidRPr="000F7312">
              <w:rPr>
                <w:rFonts w:eastAsia="Times New Roman"/>
                <w:b/>
              </w:rPr>
              <w:t>СТОРОНЫ</w:t>
            </w:r>
            <w:r w:rsidRPr="000F7312">
              <w:rPr>
                <w:rFonts w:eastAsia="Times New Roman"/>
              </w:rPr>
              <w:t xml:space="preserve"> согласовали, что условие о сроке оплаты </w:t>
            </w:r>
            <w:r w:rsidRPr="000F7312">
              <w:rPr>
                <w:rFonts w:eastAsia="Times New Roman"/>
                <w:b/>
              </w:rPr>
              <w:t>ПОКУПАТЕЛЕМ</w:t>
            </w:r>
            <w:r w:rsidRPr="000F7312">
              <w:rPr>
                <w:rFonts w:eastAsia="Times New Roman"/>
              </w:rPr>
              <w:t xml:space="preserve"> стоимости </w:t>
            </w:r>
            <w:r w:rsidRPr="000F7312">
              <w:rPr>
                <w:rFonts w:eastAsia="Times New Roman"/>
                <w:b/>
              </w:rPr>
              <w:t>ОБЪЕКТОВ</w:t>
            </w:r>
            <w:r w:rsidRPr="000F7312">
              <w:rPr>
                <w:rFonts w:eastAsia="Times New Roman"/>
              </w:rPr>
              <w:t xml:space="preserve"> является существенным условием </w:t>
            </w:r>
            <w:r w:rsidRPr="000F7312">
              <w:rPr>
                <w:rFonts w:eastAsia="Times New Roman"/>
                <w:b/>
              </w:rPr>
              <w:t>Договора</w:t>
            </w:r>
            <w:r w:rsidRPr="000F7312">
              <w:rPr>
                <w:rFonts w:eastAsia="Times New Roman"/>
              </w:rPr>
              <w:t xml:space="preserve">. Обязанность </w:t>
            </w:r>
            <w:r w:rsidRPr="000F7312">
              <w:rPr>
                <w:rFonts w:eastAsia="Times New Roman"/>
                <w:b/>
              </w:rPr>
              <w:t>ПОКУПАТЕЛЯ</w:t>
            </w:r>
            <w:r w:rsidRPr="000F7312">
              <w:rPr>
                <w:rFonts w:eastAsia="Times New Roman"/>
              </w:rPr>
              <w:t xml:space="preserve"> по оплате стоимости </w:t>
            </w:r>
            <w:r w:rsidRPr="000F7312">
              <w:rPr>
                <w:rFonts w:eastAsia="Times New Roman"/>
                <w:b/>
              </w:rPr>
              <w:t>ОБЪЕКТОВ</w:t>
            </w:r>
            <w:r w:rsidRPr="000F7312">
              <w:rPr>
                <w:rFonts w:eastAsia="Times New Roman"/>
              </w:rPr>
              <w:t xml:space="preserve"> считается исполненной с даты поступления денежных средств в полном объеме на счет </w:t>
            </w:r>
            <w:r w:rsidRPr="000F7312">
              <w:rPr>
                <w:rFonts w:eastAsia="Times New Roman"/>
                <w:b/>
              </w:rPr>
              <w:t>ПРОДАВЦА</w:t>
            </w:r>
            <w:r w:rsidRPr="000F7312">
              <w:rPr>
                <w:rFonts w:eastAsia="Times New Roman"/>
              </w:rPr>
              <w:t>, указанный в разделе 8 Договора.</w:t>
            </w:r>
          </w:p>
          <w:p w14:paraId="192ED8C1" w14:textId="77777777" w:rsidR="00CC0186" w:rsidRPr="000F7312" w:rsidRDefault="00CC0186" w:rsidP="001248A8">
            <w:pPr>
              <w:tabs>
                <w:tab w:val="num" w:pos="0"/>
              </w:tabs>
              <w:suppressAutoHyphens/>
              <w:contextualSpacing/>
              <w:jc w:val="both"/>
              <w:rPr>
                <w:rFonts w:eastAsia="SimSun"/>
                <w:lang w:eastAsia="zh-CN"/>
              </w:rPr>
            </w:pPr>
            <w:r w:rsidRPr="000F7312">
              <w:rPr>
                <w:rFonts w:eastAsia="SimSun"/>
                <w:lang w:eastAsia="zh-CN"/>
              </w:rPr>
              <w:t>2.5.</w:t>
            </w:r>
            <w:r w:rsidRPr="000F7312">
              <w:rPr>
                <w:rFonts w:eastAsia="SimSun"/>
                <w:b/>
                <w:lang w:eastAsia="zh-CN"/>
              </w:rPr>
              <w:t xml:space="preserve"> СТОРОНЫ</w:t>
            </w:r>
            <w:r w:rsidRPr="000F7312">
              <w:rPr>
                <w:rFonts w:eastAsia="SimSun"/>
                <w:lang w:eastAsia="zh-CN"/>
              </w:rPr>
              <w:t xml:space="preserve"> пришли к соглашению, что до момента полной оплаты </w:t>
            </w:r>
            <w:r w:rsidRPr="000F7312">
              <w:rPr>
                <w:rFonts w:eastAsia="SimSun"/>
                <w:b/>
                <w:lang w:eastAsia="zh-CN"/>
              </w:rPr>
              <w:t>ОБЪЕКТЫ</w:t>
            </w:r>
            <w:r w:rsidRPr="000F7312">
              <w:rPr>
                <w:rFonts w:eastAsia="SimSun"/>
                <w:lang w:eastAsia="zh-CN"/>
              </w:rPr>
              <w:t xml:space="preserve"> не находятся в залоге у </w:t>
            </w:r>
            <w:r w:rsidRPr="000F7312">
              <w:rPr>
                <w:rFonts w:eastAsia="SimSun"/>
                <w:b/>
                <w:lang w:eastAsia="zh-CN"/>
              </w:rPr>
              <w:t>ПРОДАВЦА</w:t>
            </w:r>
            <w:r w:rsidRPr="000F7312">
              <w:rPr>
                <w:rFonts w:eastAsia="SimSun"/>
                <w:lang w:eastAsia="zh-CN"/>
              </w:rPr>
              <w:t>.</w:t>
            </w:r>
          </w:p>
          <w:p w14:paraId="353E1365" w14:textId="77777777" w:rsidR="00CC0186" w:rsidRPr="000F7312" w:rsidRDefault="00CC0186" w:rsidP="001248A8">
            <w:pPr>
              <w:tabs>
                <w:tab w:val="num" w:pos="0"/>
              </w:tabs>
              <w:suppressAutoHyphens/>
              <w:contextualSpacing/>
              <w:jc w:val="both"/>
              <w:rPr>
                <w:color w:val="4472C4" w:themeColor="accent1"/>
              </w:rPr>
            </w:pPr>
          </w:p>
        </w:tc>
      </w:tr>
      <w:tr w:rsidR="00CC0186" w:rsidRPr="000F7312" w14:paraId="4E8A349A" w14:textId="77777777" w:rsidTr="001248A8">
        <w:trPr>
          <w:trHeight w:val="1503"/>
        </w:trPr>
        <w:tc>
          <w:tcPr>
            <w:tcW w:w="2376" w:type="dxa"/>
            <w:shd w:val="clear" w:color="auto" w:fill="auto"/>
          </w:tcPr>
          <w:p w14:paraId="6841638E" w14:textId="77777777" w:rsidR="00CC0186" w:rsidRPr="000F7312" w:rsidRDefault="00CC0186" w:rsidP="001248A8">
            <w:pPr>
              <w:contextualSpacing/>
              <w:rPr>
                <w:i/>
              </w:rPr>
            </w:pPr>
            <w:r w:rsidRPr="000F7312">
              <w:rPr>
                <w:i/>
              </w:rPr>
              <w:t xml:space="preserve">Вариант 2. </w:t>
            </w:r>
          </w:p>
          <w:p w14:paraId="2F951E32" w14:textId="188936D3" w:rsidR="00CC0186" w:rsidRPr="000F7312" w:rsidRDefault="00CC0186" w:rsidP="001248A8">
            <w:pPr>
              <w:contextualSpacing/>
              <w:rPr>
                <w:i/>
                <w:color w:val="FF0000"/>
              </w:rPr>
            </w:pPr>
            <w:r w:rsidRPr="000F7312">
              <w:rPr>
                <w:i/>
              </w:rPr>
              <w:t xml:space="preserve">Покупатель – участник </w:t>
            </w:r>
            <w:r w:rsidR="00FB52EA" w:rsidRPr="000F7312">
              <w:rPr>
                <w:i/>
              </w:rPr>
              <w:t>Торгов</w:t>
            </w:r>
            <w:r w:rsidRPr="000F7312">
              <w:rPr>
                <w:i/>
              </w:rPr>
              <w:t>, сделавший наиболее высокое ценовое предложение в ходе Торгов по сравнению с ценовыми предложениями других участников Торгов, за исключением победителя Торгов, или последующий участник Торгов по мере убывания ценовых предложений</w:t>
            </w:r>
          </w:p>
        </w:tc>
        <w:tc>
          <w:tcPr>
            <w:tcW w:w="8114" w:type="dxa"/>
            <w:shd w:val="clear" w:color="auto" w:fill="auto"/>
          </w:tcPr>
          <w:p w14:paraId="06B43551" w14:textId="77777777" w:rsidR="00CC0186" w:rsidRPr="000F7312" w:rsidRDefault="00CC0186" w:rsidP="001248A8">
            <w:pPr>
              <w:suppressAutoHyphens/>
              <w:contextualSpacing/>
              <w:jc w:val="both"/>
              <w:rPr>
                <w:rFonts w:eastAsia="SimSun"/>
                <w:b/>
                <w:lang w:eastAsia="zh-CN"/>
              </w:rPr>
            </w:pPr>
            <w:r w:rsidRPr="000F7312">
              <w:rPr>
                <w:rFonts w:eastAsia="SimSun"/>
                <w:lang w:eastAsia="zh-CN"/>
              </w:rPr>
              <w:t xml:space="preserve">2.1. Цена </w:t>
            </w:r>
            <w:r w:rsidRPr="000F7312">
              <w:rPr>
                <w:rFonts w:eastAsia="SimSun"/>
                <w:b/>
                <w:lang w:eastAsia="zh-CN"/>
              </w:rPr>
              <w:t>ОБЪЕКТОВ</w:t>
            </w:r>
            <w:r w:rsidRPr="000F7312">
              <w:rPr>
                <w:rFonts w:eastAsia="SimSun"/>
                <w:lang w:eastAsia="zh-CN"/>
              </w:rPr>
              <w:t xml:space="preserve"> по </w:t>
            </w:r>
            <w:r w:rsidRPr="000F7312">
              <w:rPr>
                <w:rFonts w:eastAsia="SimSun"/>
                <w:b/>
                <w:lang w:eastAsia="zh-CN"/>
              </w:rPr>
              <w:t>Договору</w:t>
            </w:r>
            <w:r w:rsidRPr="000F7312">
              <w:rPr>
                <w:rFonts w:eastAsia="SimSun"/>
                <w:lang w:eastAsia="zh-CN"/>
              </w:rPr>
              <w:t xml:space="preserve"> составляет: </w:t>
            </w:r>
            <w:r w:rsidRPr="000F7312">
              <w:rPr>
                <w:b/>
                <w:bCs/>
              </w:rPr>
              <w:t xml:space="preserve">______________(________) </w:t>
            </w:r>
            <w:r w:rsidRPr="000F7312">
              <w:rPr>
                <w:rFonts w:eastAsia="SimSun"/>
                <w:b/>
                <w:lang w:eastAsia="zh-CN"/>
              </w:rPr>
              <w:t xml:space="preserve">рублей __ копеек, НДС не облагается в соответствии с </w:t>
            </w:r>
            <w:proofErr w:type="spellStart"/>
            <w:r w:rsidRPr="000F7312">
              <w:rPr>
                <w:rFonts w:eastAsia="SimSun"/>
                <w:b/>
                <w:lang w:eastAsia="zh-CN"/>
              </w:rPr>
              <w:t>пп</w:t>
            </w:r>
            <w:proofErr w:type="spellEnd"/>
            <w:r w:rsidRPr="000F7312">
              <w:rPr>
                <w:rFonts w:eastAsia="SimSun"/>
                <w:b/>
                <w:lang w:eastAsia="zh-CN"/>
              </w:rPr>
              <w:t>. 6 п. 2 ст. 146 НК РФ.</w:t>
            </w:r>
          </w:p>
          <w:p w14:paraId="4A6E0D09" w14:textId="77777777" w:rsidR="00CC0186" w:rsidRPr="000F7312" w:rsidRDefault="00CC0186" w:rsidP="001248A8">
            <w:pPr>
              <w:pStyle w:val="af2"/>
              <w:spacing w:after="0"/>
              <w:contextualSpacing/>
              <w:rPr>
                <w:sz w:val="22"/>
                <w:szCs w:val="22"/>
                <w:lang w:val="ru-RU"/>
              </w:rPr>
            </w:pPr>
            <w:r w:rsidRPr="000F7312">
              <w:rPr>
                <w:sz w:val="22"/>
                <w:szCs w:val="22"/>
                <w:lang w:val="ru-RU"/>
              </w:rPr>
              <w:t xml:space="preserve">2.1.1. Цена Объекта № 1, земельного участка, продаваемого по Договору, определена в размере </w:t>
            </w:r>
            <w:r w:rsidRPr="000F7312">
              <w:rPr>
                <w:b/>
                <w:sz w:val="22"/>
                <w:szCs w:val="22"/>
                <w:lang w:val="ru-RU"/>
              </w:rPr>
              <w:t>__________ (________________________) рублей __ копеек</w:t>
            </w:r>
            <w:r w:rsidRPr="000F7312">
              <w:rPr>
                <w:sz w:val="22"/>
                <w:szCs w:val="22"/>
                <w:lang w:val="ru-RU"/>
              </w:rPr>
              <w:t>, налогом на добавленную стоимость не облагается.</w:t>
            </w:r>
          </w:p>
          <w:p w14:paraId="7AF6FD57" w14:textId="77777777" w:rsidR="00CC0186" w:rsidRPr="000F7312" w:rsidRDefault="00CC0186" w:rsidP="001248A8">
            <w:pPr>
              <w:pStyle w:val="af2"/>
              <w:spacing w:after="0"/>
              <w:contextualSpacing/>
              <w:rPr>
                <w:sz w:val="22"/>
                <w:szCs w:val="22"/>
                <w:lang w:val="ru-RU"/>
              </w:rPr>
            </w:pPr>
            <w:r w:rsidRPr="000F7312">
              <w:rPr>
                <w:sz w:val="22"/>
                <w:szCs w:val="22"/>
                <w:lang w:val="ru-RU"/>
              </w:rPr>
              <w:t xml:space="preserve">2.1.2. Цена Объекта № 2, земельного участка, продаваемого по Договору, определена в размере </w:t>
            </w:r>
            <w:r w:rsidRPr="000F7312">
              <w:rPr>
                <w:b/>
                <w:sz w:val="22"/>
                <w:szCs w:val="22"/>
                <w:lang w:val="ru-RU"/>
              </w:rPr>
              <w:t>__________ (________________________) рублей __ копеек</w:t>
            </w:r>
            <w:r w:rsidRPr="000F7312">
              <w:rPr>
                <w:sz w:val="22"/>
                <w:szCs w:val="22"/>
                <w:lang w:val="ru-RU"/>
              </w:rPr>
              <w:t xml:space="preserve">, налогом на добавленную стоимость не облагается. </w:t>
            </w:r>
          </w:p>
          <w:p w14:paraId="7061E219" w14:textId="77777777" w:rsidR="00CC0186" w:rsidRPr="000F7312" w:rsidRDefault="00CC0186" w:rsidP="001248A8">
            <w:pPr>
              <w:pStyle w:val="af2"/>
              <w:spacing w:after="0"/>
              <w:contextualSpacing/>
              <w:rPr>
                <w:sz w:val="22"/>
                <w:szCs w:val="22"/>
                <w:lang w:val="ru-RU"/>
              </w:rPr>
            </w:pPr>
            <w:r w:rsidRPr="000F7312">
              <w:rPr>
                <w:sz w:val="22"/>
                <w:szCs w:val="22"/>
                <w:lang w:val="ru-RU"/>
              </w:rPr>
              <w:t xml:space="preserve">2.1.3. Цена Объекта № 3, земельного участка, продаваемого по Договору, определена в размере </w:t>
            </w:r>
            <w:r w:rsidRPr="000F7312">
              <w:rPr>
                <w:b/>
                <w:sz w:val="22"/>
                <w:szCs w:val="22"/>
                <w:lang w:val="ru-RU"/>
              </w:rPr>
              <w:t>__________ (________________________) рублей __ копеек</w:t>
            </w:r>
            <w:r w:rsidRPr="000F7312">
              <w:rPr>
                <w:sz w:val="22"/>
                <w:szCs w:val="22"/>
                <w:lang w:val="ru-RU"/>
              </w:rPr>
              <w:t>, налогом на добавленную стоимость не облагается.</w:t>
            </w:r>
          </w:p>
          <w:p w14:paraId="762BBDB5" w14:textId="77777777" w:rsidR="00CC0186" w:rsidRPr="000F7312" w:rsidRDefault="00CC0186" w:rsidP="001248A8">
            <w:pPr>
              <w:pStyle w:val="af2"/>
              <w:spacing w:after="0"/>
              <w:contextualSpacing/>
              <w:rPr>
                <w:sz w:val="22"/>
                <w:szCs w:val="22"/>
                <w:lang w:val="ru-RU"/>
              </w:rPr>
            </w:pPr>
            <w:r w:rsidRPr="000F7312">
              <w:rPr>
                <w:sz w:val="22"/>
                <w:szCs w:val="22"/>
                <w:lang w:val="ru-RU"/>
              </w:rPr>
              <w:t xml:space="preserve">2.1.4. Цена Объекта № 4, земельного участка, продаваемого по Договору, определена в размере </w:t>
            </w:r>
            <w:r w:rsidRPr="000F7312">
              <w:rPr>
                <w:b/>
                <w:sz w:val="22"/>
                <w:szCs w:val="22"/>
                <w:lang w:val="ru-RU"/>
              </w:rPr>
              <w:t>__________ (________________________) рублей __ копеек</w:t>
            </w:r>
            <w:r w:rsidRPr="000F7312">
              <w:rPr>
                <w:sz w:val="22"/>
                <w:szCs w:val="22"/>
                <w:lang w:val="ru-RU"/>
              </w:rPr>
              <w:t>, налогом на добавленную стоимость не облагается.</w:t>
            </w:r>
          </w:p>
          <w:p w14:paraId="0719C6DD" w14:textId="77777777" w:rsidR="00CC0186" w:rsidRPr="000F7312" w:rsidRDefault="00CC0186" w:rsidP="001248A8">
            <w:pPr>
              <w:tabs>
                <w:tab w:val="left" w:pos="7797"/>
              </w:tabs>
              <w:contextualSpacing/>
              <w:jc w:val="both"/>
              <w:rPr>
                <w:rFonts w:eastAsia="SimSun"/>
                <w:lang w:eastAsia="zh-CN"/>
              </w:rPr>
            </w:pPr>
            <w:r w:rsidRPr="000F7312">
              <w:rPr>
                <w:rFonts w:eastAsia="Times New Roman"/>
              </w:rPr>
              <w:t xml:space="preserve">2.2. </w:t>
            </w:r>
            <w:r w:rsidRPr="000F7312">
              <w:rPr>
                <w:rFonts w:eastAsia="SimSun"/>
                <w:b/>
                <w:lang w:eastAsia="zh-CN"/>
              </w:rPr>
              <w:t>СТОРОНЫ</w:t>
            </w:r>
            <w:r w:rsidRPr="000F7312">
              <w:rPr>
                <w:rFonts w:eastAsia="SimSun"/>
                <w:lang w:eastAsia="zh-CN"/>
              </w:rPr>
              <w:t xml:space="preserve"> пришли к соглашению, что до момента полной оплаты </w:t>
            </w:r>
            <w:r w:rsidRPr="000F7312">
              <w:rPr>
                <w:rFonts w:eastAsia="SimSun"/>
                <w:b/>
                <w:lang w:eastAsia="zh-CN"/>
              </w:rPr>
              <w:t>ОБЪЕКТЫ</w:t>
            </w:r>
            <w:r w:rsidRPr="000F7312">
              <w:rPr>
                <w:rFonts w:eastAsia="SimSun"/>
                <w:lang w:eastAsia="zh-CN"/>
              </w:rPr>
              <w:t xml:space="preserve"> не находятся в залоге у </w:t>
            </w:r>
            <w:r w:rsidRPr="000F7312">
              <w:rPr>
                <w:rFonts w:eastAsia="SimSun"/>
                <w:b/>
                <w:lang w:eastAsia="zh-CN"/>
              </w:rPr>
              <w:t>ПРОДАВЦА</w:t>
            </w:r>
            <w:r w:rsidRPr="000F7312">
              <w:rPr>
                <w:rFonts w:eastAsia="SimSun"/>
                <w:lang w:eastAsia="zh-CN"/>
              </w:rPr>
              <w:t>.</w:t>
            </w:r>
          </w:p>
          <w:p w14:paraId="02EEB460" w14:textId="77777777" w:rsidR="00CC0186" w:rsidRPr="000F7312" w:rsidRDefault="00CC0186" w:rsidP="001248A8">
            <w:pPr>
              <w:tabs>
                <w:tab w:val="left" w:pos="7797"/>
              </w:tabs>
              <w:contextualSpacing/>
              <w:jc w:val="both"/>
            </w:pPr>
            <w:r w:rsidRPr="000F7312">
              <w:rPr>
                <w:rFonts w:eastAsia="Times New Roman"/>
              </w:rPr>
              <w:t xml:space="preserve">2.3. Подлежащая оплате цена </w:t>
            </w:r>
            <w:r w:rsidRPr="000F7312">
              <w:rPr>
                <w:rFonts w:eastAsia="Times New Roman"/>
                <w:b/>
                <w:bCs/>
              </w:rPr>
              <w:t>ОБЪЕКТОВ</w:t>
            </w:r>
            <w:r w:rsidRPr="000F7312">
              <w:rPr>
                <w:rFonts w:eastAsia="Times New Roman"/>
              </w:rPr>
              <w:t xml:space="preserve"> составляет ______________ (____________) рублей, НДС не облагается</w:t>
            </w:r>
            <w:r w:rsidRPr="000F7312">
              <w:t>.</w:t>
            </w:r>
          </w:p>
          <w:p w14:paraId="1A8A812C" w14:textId="77777777" w:rsidR="00CC0186" w:rsidRPr="000F7312" w:rsidRDefault="00CC0186" w:rsidP="001248A8">
            <w:pPr>
              <w:contextualSpacing/>
              <w:jc w:val="both"/>
            </w:pPr>
            <w:r w:rsidRPr="000F7312">
              <w:rPr>
                <w:rFonts w:eastAsia="Times New Roman"/>
              </w:rPr>
              <w:t>2.4.</w:t>
            </w:r>
            <w:r w:rsidRPr="000F7312">
              <w:rPr>
                <w:rFonts w:eastAsia="Times New Roman"/>
                <w:b/>
              </w:rPr>
              <w:t xml:space="preserve"> ПОКУПАТЕЛЬ</w:t>
            </w:r>
            <w:r w:rsidRPr="000F7312">
              <w:rPr>
                <w:rFonts w:eastAsia="Times New Roman"/>
              </w:rPr>
              <w:t xml:space="preserve"> обязуется оплатить </w:t>
            </w:r>
            <w:r w:rsidRPr="000F7312">
              <w:rPr>
                <w:rFonts w:eastAsia="Times New Roman"/>
                <w:b/>
              </w:rPr>
              <w:t>ПРОДАВЦУ</w:t>
            </w:r>
            <w:r w:rsidRPr="000F7312">
              <w:rPr>
                <w:rFonts w:eastAsia="Times New Roman"/>
              </w:rPr>
              <w:t xml:space="preserve"> цену </w:t>
            </w:r>
            <w:r w:rsidRPr="000F7312">
              <w:rPr>
                <w:rFonts w:eastAsia="Times New Roman"/>
                <w:b/>
              </w:rPr>
              <w:t>ОБЪЕКТОВ</w:t>
            </w:r>
            <w:r w:rsidRPr="000F7312">
              <w:rPr>
                <w:rFonts w:eastAsia="Times New Roman"/>
              </w:rPr>
              <w:t xml:space="preserve"> недвижимости – </w:t>
            </w:r>
            <w:r w:rsidRPr="000F7312">
              <w:rPr>
                <w:rFonts w:eastAsia="Times New Roman"/>
                <w:b/>
              </w:rPr>
              <w:t>__________________, НДС не облагается</w:t>
            </w:r>
            <w:r w:rsidRPr="000F7312">
              <w:rPr>
                <w:rFonts w:eastAsia="Times New Roman"/>
              </w:rPr>
              <w:t xml:space="preserve">, в течение 3 (трех) рабочих дней с даты подписания </w:t>
            </w:r>
            <w:r w:rsidRPr="000F7312">
              <w:rPr>
                <w:rFonts w:eastAsia="Times New Roman"/>
                <w:b/>
              </w:rPr>
              <w:t>Договора</w:t>
            </w:r>
            <w:r w:rsidRPr="000F7312">
              <w:rPr>
                <w:rFonts w:eastAsia="Times New Roman"/>
              </w:rPr>
              <w:t xml:space="preserve">, путем перечисления денежных средств на счет </w:t>
            </w:r>
            <w:r w:rsidRPr="000F7312">
              <w:rPr>
                <w:rFonts w:eastAsia="Times New Roman"/>
                <w:b/>
              </w:rPr>
              <w:t>ПРОДАВЦА</w:t>
            </w:r>
            <w:r w:rsidRPr="000F7312">
              <w:rPr>
                <w:rFonts w:eastAsia="Times New Roman"/>
              </w:rPr>
              <w:t xml:space="preserve">, указанный в разделе 8 Договора. </w:t>
            </w:r>
            <w:r w:rsidRPr="000F7312">
              <w:rPr>
                <w:rFonts w:eastAsia="Times New Roman"/>
                <w:b/>
              </w:rPr>
              <w:lastRenderedPageBreak/>
              <w:t>СТОРОНЫ</w:t>
            </w:r>
            <w:r w:rsidRPr="000F7312">
              <w:rPr>
                <w:rFonts w:eastAsia="Times New Roman"/>
              </w:rPr>
              <w:t xml:space="preserve"> согласовали, что условие о сроке оплаты </w:t>
            </w:r>
            <w:r w:rsidRPr="000F7312">
              <w:rPr>
                <w:rFonts w:eastAsia="Times New Roman"/>
                <w:b/>
              </w:rPr>
              <w:t>ПОКУПАТЕЛЕМ</w:t>
            </w:r>
            <w:r w:rsidRPr="000F7312">
              <w:rPr>
                <w:rFonts w:eastAsia="Times New Roman"/>
              </w:rPr>
              <w:t xml:space="preserve"> стоимости </w:t>
            </w:r>
            <w:r w:rsidRPr="000F7312">
              <w:rPr>
                <w:rFonts w:eastAsia="Times New Roman"/>
                <w:b/>
              </w:rPr>
              <w:t>ОБЪЕКТОВ</w:t>
            </w:r>
            <w:r w:rsidRPr="000F7312">
              <w:rPr>
                <w:rFonts w:eastAsia="Times New Roman"/>
              </w:rPr>
              <w:t xml:space="preserve"> является существенным условием </w:t>
            </w:r>
            <w:r w:rsidRPr="000F7312">
              <w:rPr>
                <w:rFonts w:eastAsia="Times New Roman"/>
                <w:b/>
              </w:rPr>
              <w:t>Договора</w:t>
            </w:r>
            <w:r w:rsidRPr="000F7312">
              <w:rPr>
                <w:rFonts w:eastAsia="Times New Roman"/>
              </w:rPr>
              <w:t xml:space="preserve">. Обязанность </w:t>
            </w:r>
            <w:r w:rsidRPr="000F7312">
              <w:rPr>
                <w:rFonts w:eastAsia="Times New Roman"/>
                <w:b/>
              </w:rPr>
              <w:t>ПОКУПАТЕЛЯ</w:t>
            </w:r>
            <w:r w:rsidRPr="000F7312">
              <w:rPr>
                <w:rFonts w:eastAsia="Times New Roman"/>
              </w:rPr>
              <w:t xml:space="preserve"> по оплате стоимости </w:t>
            </w:r>
            <w:r w:rsidRPr="000F7312">
              <w:rPr>
                <w:rFonts w:eastAsia="Times New Roman"/>
                <w:b/>
              </w:rPr>
              <w:t>ОБЪЕКТОВ</w:t>
            </w:r>
            <w:r w:rsidRPr="000F7312">
              <w:rPr>
                <w:rFonts w:eastAsia="Times New Roman"/>
              </w:rPr>
              <w:t xml:space="preserve"> считается исполненной с даты поступления денежных средств в полном объеме на счет </w:t>
            </w:r>
            <w:r w:rsidRPr="000F7312">
              <w:rPr>
                <w:rFonts w:eastAsia="Times New Roman"/>
                <w:b/>
              </w:rPr>
              <w:t>ПРОДАВЦА</w:t>
            </w:r>
            <w:r w:rsidRPr="000F7312">
              <w:rPr>
                <w:rFonts w:eastAsia="Times New Roman"/>
              </w:rPr>
              <w:t>, указанный в разделе 8 Договора.</w:t>
            </w:r>
          </w:p>
        </w:tc>
      </w:tr>
    </w:tbl>
    <w:p w14:paraId="2710CA98" w14:textId="77777777" w:rsidR="00CC0186" w:rsidRPr="000F7312" w:rsidRDefault="00CC0186" w:rsidP="00CC0186">
      <w:pPr>
        <w:widowControl w:val="0"/>
        <w:shd w:val="clear" w:color="auto" w:fill="FFFFFF"/>
        <w:contextualSpacing/>
        <w:jc w:val="both"/>
        <w:rPr>
          <w:rFonts w:eastAsia="Times New Roman"/>
          <w:b/>
          <w:bCs/>
          <w:spacing w:val="1"/>
        </w:rPr>
      </w:pPr>
    </w:p>
    <w:p w14:paraId="4A38EA1B" w14:textId="77777777" w:rsidR="00CC0186" w:rsidRPr="000F7312" w:rsidRDefault="00CC0186" w:rsidP="00CC0186">
      <w:pPr>
        <w:widowControl w:val="0"/>
        <w:numPr>
          <w:ilvl w:val="0"/>
          <w:numId w:val="2"/>
        </w:numPr>
        <w:shd w:val="clear" w:color="auto" w:fill="FFFFFF"/>
        <w:contextualSpacing/>
        <w:jc w:val="center"/>
        <w:rPr>
          <w:rFonts w:eastAsia="Times New Roman"/>
          <w:b/>
          <w:bCs/>
          <w:spacing w:val="1"/>
        </w:rPr>
      </w:pPr>
      <w:r w:rsidRPr="000F7312">
        <w:rPr>
          <w:rFonts w:eastAsia="Times New Roman"/>
          <w:b/>
          <w:bCs/>
          <w:spacing w:val="1"/>
        </w:rPr>
        <w:t>ОБЯЗАННОСТИ СТОРОН</w:t>
      </w:r>
    </w:p>
    <w:p w14:paraId="0479F331" w14:textId="77777777" w:rsidR="00CC0186" w:rsidRPr="000F7312" w:rsidRDefault="00CC0186" w:rsidP="00CC0186">
      <w:pPr>
        <w:widowControl w:val="0"/>
        <w:contextualSpacing/>
        <w:rPr>
          <w:rFonts w:eastAsia="Times New Roman"/>
          <w:b/>
          <w:bCs/>
          <w:spacing w:val="1"/>
        </w:rPr>
      </w:pPr>
    </w:p>
    <w:p w14:paraId="5573490F" w14:textId="77777777" w:rsidR="00CC0186" w:rsidRPr="000F7312" w:rsidRDefault="00CC0186" w:rsidP="00CC0186">
      <w:pPr>
        <w:widowControl w:val="0"/>
        <w:ind w:left="720" w:hanging="720"/>
        <w:contextualSpacing/>
        <w:jc w:val="both"/>
        <w:rPr>
          <w:rFonts w:eastAsia="SimSun"/>
          <w:lang w:eastAsia="zh-CN"/>
        </w:rPr>
      </w:pPr>
      <w:r w:rsidRPr="000F7312">
        <w:rPr>
          <w:rFonts w:eastAsia="SimSun"/>
          <w:lang w:eastAsia="zh-CN"/>
        </w:rPr>
        <w:t xml:space="preserve">3.1     </w:t>
      </w:r>
      <w:r w:rsidRPr="000F7312">
        <w:rPr>
          <w:rFonts w:eastAsia="SimSun"/>
          <w:b/>
          <w:lang w:eastAsia="zh-CN"/>
        </w:rPr>
        <w:t>ПОКУПАТЕЛЬ</w:t>
      </w:r>
      <w:r w:rsidRPr="000F7312">
        <w:rPr>
          <w:rFonts w:eastAsia="SimSun"/>
          <w:lang w:eastAsia="zh-CN"/>
        </w:rPr>
        <w:t xml:space="preserve"> обязан:</w:t>
      </w:r>
    </w:p>
    <w:p w14:paraId="42C6AF5F" w14:textId="77777777" w:rsidR="00CC0186" w:rsidRPr="000F7312" w:rsidRDefault="00CC0186" w:rsidP="00CC0186">
      <w:pPr>
        <w:widowControl w:val="0"/>
        <w:contextualSpacing/>
        <w:jc w:val="both"/>
        <w:rPr>
          <w:rFonts w:eastAsia="SimSun"/>
          <w:lang w:eastAsia="zh-CN"/>
        </w:rPr>
      </w:pPr>
      <w:r w:rsidRPr="000F7312">
        <w:rPr>
          <w:rFonts w:eastAsia="SimSun"/>
          <w:lang w:eastAsia="zh-CN"/>
        </w:rPr>
        <w:t xml:space="preserve">3.1.1. Уплатить </w:t>
      </w:r>
      <w:r w:rsidRPr="000F7312">
        <w:rPr>
          <w:rFonts w:eastAsia="SimSun"/>
          <w:b/>
          <w:lang w:eastAsia="zh-CN"/>
        </w:rPr>
        <w:t>ПРОДАВЦУ</w:t>
      </w:r>
      <w:r w:rsidRPr="000F7312">
        <w:rPr>
          <w:rFonts w:eastAsia="SimSun"/>
          <w:lang w:eastAsia="zh-CN"/>
        </w:rPr>
        <w:t xml:space="preserve"> Цену в размере и в порядке, предусмотренном п. 2.1., 2.2., 2.3, 2.4 настоящего </w:t>
      </w:r>
      <w:r w:rsidRPr="000F7312">
        <w:rPr>
          <w:rFonts w:eastAsia="SimSun"/>
          <w:b/>
          <w:lang w:eastAsia="zh-CN"/>
        </w:rPr>
        <w:t>Договора</w:t>
      </w:r>
      <w:r w:rsidRPr="000F7312">
        <w:rPr>
          <w:rFonts w:eastAsia="SimSun"/>
          <w:lang w:eastAsia="zh-CN"/>
        </w:rPr>
        <w:t xml:space="preserve">. </w:t>
      </w:r>
    </w:p>
    <w:p w14:paraId="5B42B111" w14:textId="77777777" w:rsidR="00CC0186" w:rsidRPr="000F7312" w:rsidRDefault="00CC0186" w:rsidP="00CC0186">
      <w:pPr>
        <w:widowControl w:val="0"/>
        <w:contextualSpacing/>
        <w:jc w:val="both"/>
        <w:rPr>
          <w:rFonts w:eastAsia="SimSun"/>
          <w:lang w:eastAsia="zh-CN"/>
        </w:rPr>
      </w:pPr>
      <w:r w:rsidRPr="000F7312">
        <w:rPr>
          <w:rFonts w:eastAsia="SimSun"/>
          <w:lang w:eastAsia="zh-CN"/>
        </w:rPr>
        <w:t xml:space="preserve">3.1.2. Принять </w:t>
      </w:r>
      <w:r w:rsidRPr="000F7312">
        <w:rPr>
          <w:rFonts w:eastAsia="SimSun"/>
          <w:b/>
          <w:lang w:eastAsia="zh-CN"/>
        </w:rPr>
        <w:t>ОБЪЕКТЫ</w:t>
      </w:r>
      <w:r w:rsidRPr="000F7312">
        <w:rPr>
          <w:rFonts w:eastAsia="SimSun"/>
          <w:lang w:eastAsia="zh-CN"/>
        </w:rPr>
        <w:t xml:space="preserve"> от </w:t>
      </w:r>
      <w:r w:rsidRPr="000F7312">
        <w:rPr>
          <w:rFonts w:eastAsia="SimSun"/>
          <w:b/>
          <w:lang w:eastAsia="zh-CN"/>
        </w:rPr>
        <w:t xml:space="preserve">ПРОДАВЦА </w:t>
      </w:r>
      <w:r w:rsidRPr="000F7312">
        <w:rPr>
          <w:rFonts w:eastAsia="SimSun"/>
          <w:lang w:eastAsia="zh-CN"/>
        </w:rPr>
        <w:t xml:space="preserve">по Акту приема-передачи (далее также – «Акт») в течение 10 (Десяти) рабочих дней с даты получения </w:t>
      </w:r>
      <w:r w:rsidRPr="000F7312">
        <w:rPr>
          <w:rFonts w:eastAsia="SimSun"/>
          <w:b/>
          <w:lang w:eastAsia="zh-CN"/>
        </w:rPr>
        <w:t>ПРОДАВЦОМ</w:t>
      </w:r>
      <w:r w:rsidRPr="000F7312">
        <w:rPr>
          <w:rFonts w:eastAsia="SimSun"/>
          <w:lang w:eastAsia="zh-CN"/>
        </w:rPr>
        <w:t xml:space="preserve"> оплаты денежной суммы согласно п. 2.4. настоящего </w:t>
      </w:r>
      <w:r w:rsidRPr="000F7312">
        <w:rPr>
          <w:rFonts w:eastAsia="SimSun"/>
          <w:b/>
          <w:lang w:eastAsia="zh-CN"/>
        </w:rPr>
        <w:t>Договора.</w:t>
      </w:r>
    </w:p>
    <w:p w14:paraId="288FC60C" w14:textId="77777777" w:rsidR="00CC0186" w:rsidRPr="000F7312" w:rsidRDefault="00CC0186" w:rsidP="00CC0186">
      <w:pPr>
        <w:widowControl w:val="0"/>
        <w:contextualSpacing/>
        <w:jc w:val="both"/>
        <w:rPr>
          <w:rFonts w:eastAsia="SimSun"/>
          <w:lang w:eastAsia="zh-CN"/>
        </w:rPr>
      </w:pPr>
      <w:r w:rsidRPr="000F7312">
        <w:rPr>
          <w:rFonts w:eastAsia="SimSun"/>
          <w:lang w:eastAsia="zh-CN"/>
        </w:rPr>
        <w:t>3.1.3. Нести расходы, связанные с государственной регистрацией перехода права собственности.</w:t>
      </w:r>
    </w:p>
    <w:p w14:paraId="2EAD9147" w14:textId="77777777" w:rsidR="00CC0186" w:rsidRPr="000F7312" w:rsidRDefault="00CC0186" w:rsidP="00CC0186">
      <w:pPr>
        <w:widowControl w:val="0"/>
        <w:contextualSpacing/>
        <w:jc w:val="both"/>
        <w:rPr>
          <w:rFonts w:eastAsia="SimSun"/>
          <w:lang w:eastAsia="zh-CN"/>
        </w:rPr>
      </w:pPr>
      <w:r w:rsidRPr="000F7312">
        <w:rPr>
          <w:rFonts w:eastAsia="SimSun"/>
          <w:lang w:eastAsia="zh-CN"/>
        </w:rPr>
        <w:t xml:space="preserve">3.2.    </w:t>
      </w:r>
      <w:r w:rsidRPr="000F7312">
        <w:rPr>
          <w:rFonts w:eastAsia="SimSun"/>
          <w:b/>
          <w:lang w:eastAsia="zh-CN"/>
        </w:rPr>
        <w:t>ПРОДАВЕЦ</w:t>
      </w:r>
      <w:r w:rsidRPr="000F7312">
        <w:rPr>
          <w:rFonts w:eastAsia="SimSun"/>
          <w:lang w:eastAsia="zh-CN"/>
        </w:rPr>
        <w:t xml:space="preserve"> обязан:</w:t>
      </w:r>
    </w:p>
    <w:p w14:paraId="53AB1F3E" w14:textId="77777777" w:rsidR="00CC0186" w:rsidRPr="00904EB9" w:rsidRDefault="00CC0186" w:rsidP="00CC0186">
      <w:pPr>
        <w:widowControl w:val="0"/>
        <w:contextualSpacing/>
        <w:jc w:val="both"/>
        <w:rPr>
          <w:rFonts w:eastAsia="SimSun"/>
          <w:lang w:eastAsia="zh-CN"/>
        </w:rPr>
      </w:pPr>
      <w:r w:rsidRPr="000F7312">
        <w:rPr>
          <w:rFonts w:eastAsia="SimSun"/>
          <w:lang w:eastAsia="zh-CN"/>
        </w:rPr>
        <w:t xml:space="preserve">3.2.1. В течение 10 (Десяти) рабочих дней с даты оплаты цены </w:t>
      </w:r>
      <w:r w:rsidRPr="000F7312">
        <w:rPr>
          <w:rFonts w:eastAsia="SimSun"/>
          <w:b/>
          <w:lang w:eastAsia="zh-CN"/>
        </w:rPr>
        <w:t>ОБЪЕКТОВ</w:t>
      </w:r>
      <w:r w:rsidRPr="000F7312">
        <w:rPr>
          <w:rFonts w:eastAsia="SimSun"/>
          <w:lang w:eastAsia="zh-CN"/>
        </w:rPr>
        <w:t xml:space="preserve"> </w:t>
      </w:r>
      <w:r w:rsidRPr="000F7312">
        <w:rPr>
          <w:rFonts w:eastAsia="SimSun"/>
          <w:b/>
          <w:lang w:eastAsia="zh-CN"/>
        </w:rPr>
        <w:t>ПОКУПАТЕЛЕМ</w:t>
      </w:r>
      <w:r w:rsidRPr="000F7312">
        <w:rPr>
          <w:rFonts w:eastAsia="Times New Roman"/>
        </w:rPr>
        <w:t xml:space="preserve"> </w:t>
      </w:r>
      <w:r w:rsidRPr="000F7312">
        <w:rPr>
          <w:rFonts w:eastAsia="SimSun"/>
          <w:lang w:eastAsia="zh-CN"/>
        </w:rPr>
        <w:t xml:space="preserve">передать </w:t>
      </w:r>
      <w:r w:rsidRPr="000F7312">
        <w:rPr>
          <w:rFonts w:eastAsia="SimSun"/>
          <w:b/>
          <w:lang w:eastAsia="zh-CN"/>
        </w:rPr>
        <w:t>ОБЪЕКТЫ</w:t>
      </w:r>
      <w:r w:rsidRPr="000F7312">
        <w:rPr>
          <w:rFonts w:eastAsia="SimSun"/>
          <w:lang w:eastAsia="zh-CN"/>
        </w:rPr>
        <w:t xml:space="preserve"> по Акту приема-передачи </w:t>
      </w:r>
      <w:r w:rsidRPr="000F7312">
        <w:rPr>
          <w:rFonts w:eastAsia="SimSun"/>
          <w:b/>
          <w:lang w:eastAsia="zh-CN"/>
        </w:rPr>
        <w:t>ПОКУПАТЕЛЮ</w:t>
      </w:r>
      <w:r w:rsidRPr="000F7312">
        <w:rPr>
          <w:rFonts w:eastAsia="SimSun"/>
          <w:lang w:eastAsia="zh-CN"/>
        </w:rPr>
        <w:t>.</w:t>
      </w:r>
    </w:p>
    <w:p w14:paraId="66DA6E2E" w14:textId="77777777" w:rsidR="00CC0186" w:rsidRPr="000F7312" w:rsidRDefault="00CC0186" w:rsidP="00CC0186">
      <w:pPr>
        <w:widowControl w:val="0"/>
        <w:contextualSpacing/>
        <w:jc w:val="both"/>
        <w:rPr>
          <w:rFonts w:eastAsia="SimSun"/>
          <w:lang w:eastAsia="zh-CN"/>
        </w:rPr>
      </w:pPr>
      <w:r w:rsidRPr="000F7312">
        <w:rPr>
          <w:rFonts w:eastAsia="SimSun"/>
          <w:lang w:eastAsia="zh-CN"/>
        </w:rPr>
        <w:t xml:space="preserve">3.2.2. Письменно предупредить </w:t>
      </w:r>
      <w:r w:rsidRPr="000F7312">
        <w:rPr>
          <w:rFonts w:eastAsia="SimSun"/>
          <w:b/>
          <w:lang w:eastAsia="zh-CN"/>
        </w:rPr>
        <w:t xml:space="preserve">ПОКУПАТЕЛЯ </w:t>
      </w:r>
      <w:r w:rsidRPr="000F7312">
        <w:rPr>
          <w:rFonts w:eastAsia="SimSun"/>
          <w:lang w:eastAsia="zh-CN"/>
        </w:rPr>
        <w:t xml:space="preserve">обо всех известных ему явных и скрытых недостатках </w:t>
      </w:r>
      <w:r w:rsidRPr="000F7312">
        <w:rPr>
          <w:rFonts w:eastAsia="SimSun"/>
          <w:b/>
          <w:lang w:eastAsia="zh-CN"/>
        </w:rPr>
        <w:t>ОБЪЕКТОВ</w:t>
      </w:r>
      <w:r w:rsidRPr="000F7312">
        <w:rPr>
          <w:rFonts w:eastAsia="SimSun"/>
          <w:lang w:eastAsia="zh-CN"/>
        </w:rPr>
        <w:t xml:space="preserve"> и предоставить </w:t>
      </w:r>
      <w:r w:rsidRPr="000F7312">
        <w:rPr>
          <w:rFonts w:eastAsia="SimSun"/>
          <w:b/>
          <w:lang w:eastAsia="zh-CN"/>
        </w:rPr>
        <w:t>ПОКУПАТЕЛЮ</w:t>
      </w:r>
      <w:r w:rsidRPr="000F7312">
        <w:rPr>
          <w:rFonts w:eastAsia="SimSun"/>
          <w:lang w:eastAsia="zh-CN"/>
        </w:rPr>
        <w:t xml:space="preserve"> любые имеющиеся у </w:t>
      </w:r>
      <w:r w:rsidRPr="000F7312">
        <w:rPr>
          <w:rFonts w:eastAsia="SimSun"/>
          <w:b/>
          <w:lang w:eastAsia="zh-CN"/>
        </w:rPr>
        <w:t>ПРОДАВЦА</w:t>
      </w:r>
      <w:r w:rsidRPr="000F7312">
        <w:rPr>
          <w:rFonts w:eastAsia="SimSun"/>
          <w:lang w:eastAsia="zh-CN"/>
        </w:rPr>
        <w:t xml:space="preserve"> документы, если они необходимы для государственной регистрации перехода права собственности на </w:t>
      </w:r>
      <w:r w:rsidRPr="000F7312">
        <w:rPr>
          <w:rFonts w:eastAsia="SimSun"/>
          <w:b/>
          <w:lang w:eastAsia="zh-CN"/>
        </w:rPr>
        <w:t>ОБЪЕКТЫ</w:t>
      </w:r>
      <w:r w:rsidRPr="000F7312">
        <w:rPr>
          <w:rFonts w:eastAsia="SimSun"/>
          <w:lang w:eastAsia="zh-CN"/>
        </w:rPr>
        <w:t xml:space="preserve"> от </w:t>
      </w:r>
      <w:r w:rsidRPr="000F7312">
        <w:rPr>
          <w:rFonts w:eastAsia="SimSun"/>
          <w:b/>
          <w:lang w:eastAsia="zh-CN"/>
        </w:rPr>
        <w:t>ПРОДАВЦА</w:t>
      </w:r>
      <w:r w:rsidRPr="000F7312">
        <w:rPr>
          <w:rFonts w:eastAsia="SimSun"/>
          <w:lang w:eastAsia="zh-CN"/>
        </w:rPr>
        <w:t xml:space="preserve"> к </w:t>
      </w:r>
      <w:r w:rsidRPr="000F7312">
        <w:rPr>
          <w:rFonts w:eastAsia="SimSun"/>
          <w:b/>
          <w:lang w:eastAsia="zh-CN"/>
        </w:rPr>
        <w:t>ПОКУПАТЕЛЮ</w:t>
      </w:r>
      <w:r w:rsidRPr="000F7312">
        <w:rPr>
          <w:rFonts w:eastAsia="SimSun"/>
          <w:lang w:eastAsia="zh-CN"/>
        </w:rPr>
        <w:t xml:space="preserve"> в соответствии с </w:t>
      </w:r>
      <w:r w:rsidRPr="000F7312">
        <w:rPr>
          <w:rFonts w:eastAsia="SimSun"/>
          <w:b/>
          <w:lang w:eastAsia="zh-CN"/>
        </w:rPr>
        <w:t>Договором</w:t>
      </w:r>
      <w:r w:rsidRPr="000F7312">
        <w:rPr>
          <w:rFonts w:eastAsia="SimSun"/>
          <w:lang w:eastAsia="zh-CN"/>
        </w:rPr>
        <w:t xml:space="preserve"> купли-продажи.</w:t>
      </w:r>
    </w:p>
    <w:p w14:paraId="64C1C0B0" w14:textId="77777777" w:rsidR="00CC0186" w:rsidRPr="000F7312" w:rsidRDefault="00CC0186" w:rsidP="00CC0186">
      <w:pPr>
        <w:widowControl w:val="0"/>
        <w:contextualSpacing/>
        <w:jc w:val="both"/>
        <w:rPr>
          <w:rFonts w:eastAsia="SimSun"/>
          <w:lang w:eastAsia="zh-CN"/>
        </w:rPr>
      </w:pPr>
      <w:r w:rsidRPr="000F7312">
        <w:rPr>
          <w:rFonts w:eastAsia="SimSun"/>
          <w:lang w:eastAsia="zh-CN"/>
        </w:rPr>
        <w:t xml:space="preserve">3.2.3. Незамедлительно информировать </w:t>
      </w:r>
      <w:r w:rsidRPr="000F7312">
        <w:rPr>
          <w:rFonts w:eastAsia="SimSun"/>
          <w:b/>
          <w:lang w:eastAsia="zh-CN"/>
        </w:rPr>
        <w:t>ПОКУПАТЕЛЯ</w:t>
      </w:r>
      <w:r w:rsidRPr="000F7312">
        <w:rPr>
          <w:rFonts w:eastAsia="SimSun"/>
          <w:lang w:eastAsia="zh-CN"/>
        </w:rPr>
        <w:t xml:space="preserve"> о предъявлении </w:t>
      </w:r>
      <w:r w:rsidRPr="000F7312">
        <w:rPr>
          <w:rFonts w:eastAsia="SimSun"/>
          <w:b/>
          <w:lang w:eastAsia="zh-CN"/>
        </w:rPr>
        <w:t>ПРОДАВЦУ</w:t>
      </w:r>
      <w:r w:rsidRPr="000F7312">
        <w:rPr>
          <w:rFonts w:eastAsia="SimSun"/>
          <w:lang w:eastAsia="zh-CN"/>
        </w:rPr>
        <w:t xml:space="preserve"> исков со стороны третьих лиц, решение по которым может затронуть интересы </w:t>
      </w:r>
      <w:r w:rsidRPr="000F7312">
        <w:rPr>
          <w:rFonts w:eastAsia="SimSun"/>
          <w:b/>
          <w:lang w:eastAsia="zh-CN"/>
        </w:rPr>
        <w:t>ПОКУПАТЕЛЯ</w:t>
      </w:r>
      <w:r w:rsidRPr="000F7312">
        <w:rPr>
          <w:rFonts w:eastAsia="SimSun"/>
          <w:lang w:eastAsia="zh-CN"/>
        </w:rPr>
        <w:t xml:space="preserve"> как будущего собственника </w:t>
      </w:r>
      <w:r w:rsidRPr="000F7312">
        <w:rPr>
          <w:rFonts w:eastAsia="SimSun"/>
          <w:b/>
          <w:lang w:eastAsia="zh-CN"/>
        </w:rPr>
        <w:t>ОБЪЕКТОВ</w:t>
      </w:r>
      <w:r w:rsidRPr="000F7312">
        <w:rPr>
          <w:rFonts w:eastAsia="SimSun"/>
          <w:lang w:eastAsia="zh-CN"/>
        </w:rPr>
        <w:t>.</w:t>
      </w:r>
    </w:p>
    <w:p w14:paraId="780A01F1" w14:textId="77777777" w:rsidR="00CC0186" w:rsidRPr="000F7312" w:rsidRDefault="00CC0186" w:rsidP="00CC0186">
      <w:pPr>
        <w:widowControl w:val="0"/>
        <w:contextualSpacing/>
        <w:jc w:val="both"/>
        <w:rPr>
          <w:rFonts w:eastAsia="SimSun"/>
          <w:highlight w:val="lightGray"/>
          <w:lang w:eastAsia="zh-CN"/>
        </w:rPr>
      </w:pPr>
    </w:p>
    <w:p w14:paraId="32F96ADF" w14:textId="77777777" w:rsidR="00CC0186" w:rsidRPr="000F7312" w:rsidRDefault="00CC0186" w:rsidP="00CC0186">
      <w:pPr>
        <w:pStyle w:val="a8"/>
        <w:widowControl w:val="0"/>
        <w:numPr>
          <w:ilvl w:val="0"/>
          <w:numId w:val="2"/>
        </w:numPr>
        <w:spacing w:after="0" w:line="240" w:lineRule="auto"/>
        <w:jc w:val="center"/>
        <w:rPr>
          <w:rFonts w:ascii="Times New Roman" w:eastAsia="SimSun" w:hAnsi="Times New Roman"/>
          <w:b/>
          <w:lang w:eastAsia="zh-CN"/>
        </w:rPr>
      </w:pPr>
      <w:r w:rsidRPr="000F7312">
        <w:rPr>
          <w:rFonts w:ascii="Times New Roman" w:eastAsia="SimSun" w:hAnsi="Times New Roman"/>
          <w:b/>
          <w:lang w:eastAsia="zh-CN"/>
        </w:rPr>
        <w:t>ПЕРЕХОД ПРАВА СОБСТВЕННОСТИ</w:t>
      </w:r>
    </w:p>
    <w:p w14:paraId="2585AB47" w14:textId="77777777" w:rsidR="00CC0186" w:rsidRPr="000F7312" w:rsidRDefault="00CC0186" w:rsidP="00CC0186">
      <w:pPr>
        <w:pStyle w:val="a8"/>
        <w:widowControl w:val="0"/>
        <w:spacing w:after="0" w:line="240" w:lineRule="auto"/>
        <w:ind w:left="360"/>
        <w:rPr>
          <w:rFonts w:ascii="Times New Roman" w:eastAsia="SimSun" w:hAnsi="Times New Roman"/>
          <w:b/>
          <w:lang w:eastAsia="zh-CN"/>
        </w:rPr>
      </w:pPr>
    </w:p>
    <w:p w14:paraId="14089A76" w14:textId="77777777" w:rsidR="00CC0186" w:rsidRPr="000F7312" w:rsidRDefault="00CC0186" w:rsidP="00CC0186">
      <w:pPr>
        <w:widowControl w:val="0"/>
        <w:contextualSpacing/>
        <w:jc w:val="both"/>
        <w:rPr>
          <w:rFonts w:eastAsia="SimSun"/>
          <w:lang w:eastAsia="zh-CN"/>
        </w:rPr>
      </w:pPr>
      <w:r w:rsidRPr="000F7312">
        <w:rPr>
          <w:rFonts w:eastAsia="SimSun"/>
          <w:lang w:eastAsia="zh-CN"/>
        </w:rPr>
        <w:t xml:space="preserve">4.1. Право собственности на </w:t>
      </w:r>
      <w:r w:rsidRPr="000F7312">
        <w:rPr>
          <w:rFonts w:eastAsia="SimSun"/>
          <w:b/>
          <w:lang w:eastAsia="zh-CN"/>
        </w:rPr>
        <w:t>ОБЪЕКТЫ</w:t>
      </w:r>
      <w:r w:rsidRPr="000F7312">
        <w:rPr>
          <w:rFonts w:eastAsia="SimSun"/>
          <w:lang w:eastAsia="zh-CN"/>
        </w:rPr>
        <w:t xml:space="preserve"> возникает у </w:t>
      </w:r>
      <w:r w:rsidRPr="000F7312">
        <w:rPr>
          <w:rFonts w:eastAsia="SimSun"/>
          <w:b/>
          <w:lang w:eastAsia="zh-CN"/>
        </w:rPr>
        <w:t>ПОКУПАТЕЛЯ</w:t>
      </w:r>
      <w:r w:rsidRPr="000F7312">
        <w:rPr>
          <w:rFonts w:eastAsia="SimSun"/>
          <w:lang w:eastAsia="zh-CN"/>
        </w:rPr>
        <w:t xml:space="preserve"> с момента государственной регистрации права в установленном законом порядке.</w:t>
      </w:r>
    </w:p>
    <w:p w14:paraId="291A6847" w14:textId="77777777" w:rsidR="00CC0186" w:rsidRPr="000F7312" w:rsidRDefault="00CC0186" w:rsidP="00CC0186">
      <w:pPr>
        <w:widowControl w:val="0"/>
        <w:contextualSpacing/>
        <w:jc w:val="both"/>
        <w:rPr>
          <w:rFonts w:eastAsia="SimSun"/>
          <w:lang w:eastAsia="zh-CN"/>
        </w:rPr>
      </w:pPr>
      <w:r w:rsidRPr="000F7312">
        <w:rPr>
          <w:rFonts w:eastAsia="SimSun"/>
          <w:lang w:eastAsia="zh-CN"/>
        </w:rPr>
        <w:t>4.2. </w:t>
      </w:r>
      <w:r w:rsidRPr="000F7312">
        <w:rPr>
          <w:rFonts w:eastAsia="SimSun"/>
          <w:b/>
          <w:lang w:eastAsia="zh-CN"/>
        </w:rPr>
        <w:t xml:space="preserve">СТОРОНЫ </w:t>
      </w:r>
      <w:r w:rsidRPr="000F7312">
        <w:rPr>
          <w:rFonts w:eastAsia="SimSun"/>
          <w:lang w:eastAsia="zh-CN"/>
        </w:rPr>
        <w:t xml:space="preserve">обязуются подать в государственный орган, уполномоченный осуществлять государственную регистрацию прав на недвижимое имущество и сделок с ним, необходимые документы для регистрации права собственности </w:t>
      </w:r>
      <w:r w:rsidRPr="000F7312">
        <w:rPr>
          <w:rFonts w:eastAsia="SimSun"/>
          <w:b/>
          <w:lang w:eastAsia="zh-CN"/>
        </w:rPr>
        <w:t>ПОКУПАТЕЛЯ</w:t>
      </w:r>
      <w:r w:rsidRPr="000F7312">
        <w:rPr>
          <w:rFonts w:eastAsia="SimSun"/>
          <w:lang w:eastAsia="zh-CN"/>
        </w:rPr>
        <w:t xml:space="preserve"> на </w:t>
      </w:r>
      <w:r w:rsidRPr="000F7312">
        <w:rPr>
          <w:rFonts w:eastAsia="SimSun"/>
          <w:b/>
          <w:lang w:eastAsia="zh-CN"/>
        </w:rPr>
        <w:t>ОБЪЕКТЫ</w:t>
      </w:r>
      <w:r w:rsidRPr="000F7312">
        <w:rPr>
          <w:rFonts w:eastAsia="SimSun"/>
          <w:lang w:eastAsia="zh-CN"/>
        </w:rPr>
        <w:t xml:space="preserve"> в соответствии с требованиями действующего законодательства после передачи </w:t>
      </w:r>
      <w:r w:rsidRPr="000F7312">
        <w:rPr>
          <w:rFonts w:eastAsia="SimSun"/>
          <w:b/>
          <w:lang w:eastAsia="zh-CN"/>
        </w:rPr>
        <w:t>ОБЪЕКТОВ</w:t>
      </w:r>
      <w:r w:rsidRPr="000F7312">
        <w:rPr>
          <w:rFonts w:eastAsia="SimSun"/>
          <w:lang w:eastAsia="zh-CN"/>
        </w:rPr>
        <w:t xml:space="preserve"> по Акту. </w:t>
      </w:r>
    </w:p>
    <w:p w14:paraId="751F233D" w14:textId="77777777" w:rsidR="00CC0186" w:rsidRPr="000F7312" w:rsidRDefault="00CC0186" w:rsidP="00CC0186">
      <w:pPr>
        <w:widowControl w:val="0"/>
        <w:contextualSpacing/>
        <w:jc w:val="both"/>
      </w:pPr>
      <w:r w:rsidRPr="000F7312">
        <w:rPr>
          <w:rFonts w:eastAsia="SimSun"/>
          <w:lang w:eastAsia="zh-CN"/>
        </w:rPr>
        <w:t xml:space="preserve">4.3. </w:t>
      </w:r>
      <w:r w:rsidRPr="000F7312">
        <w:t xml:space="preserve">Расходы, связанные с регистрацией перехода права собственности на </w:t>
      </w:r>
      <w:r w:rsidRPr="000F7312">
        <w:rPr>
          <w:b/>
        </w:rPr>
        <w:t>ОБЪЕКТЫ</w:t>
      </w:r>
      <w:r w:rsidRPr="000F7312">
        <w:t xml:space="preserve"> от </w:t>
      </w:r>
      <w:r w:rsidRPr="000F7312">
        <w:rPr>
          <w:b/>
        </w:rPr>
        <w:t>ПРОДАВЦА</w:t>
      </w:r>
      <w:r w:rsidRPr="000F7312">
        <w:t xml:space="preserve"> к </w:t>
      </w:r>
      <w:r w:rsidRPr="000F7312">
        <w:rPr>
          <w:b/>
        </w:rPr>
        <w:t>ПОКУПАТЕЛЮ</w:t>
      </w:r>
      <w:r w:rsidRPr="000F7312">
        <w:t xml:space="preserve"> (в том числе оплату государственной пошлины), несёт </w:t>
      </w:r>
      <w:r w:rsidRPr="000F7312">
        <w:rPr>
          <w:b/>
        </w:rPr>
        <w:t>ПОКУПАТЕЛЬ</w:t>
      </w:r>
      <w:r w:rsidRPr="000F7312">
        <w:t>.</w:t>
      </w:r>
    </w:p>
    <w:p w14:paraId="4697C4E2" w14:textId="77777777" w:rsidR="00CC0186" w:rsidRPr="000F7312" w:rsidRDefault="00CC0186" w:rsidP="00CC0186">
      <w:pPr>
        <w:widowControl w:val="0"/>
        <w:contextualSpacing/>
        <w:jc w:val="both"/>
      </w:pPr>
      <w:r w:rsidRPr="000F7312">
        <w:t xml:space="preserve">4.4. Риск случайной гибели или повреждения </w:t>
      </w:r>
      <w:r w:rsidRPr="000F7312">
        <w:rPr>
          <w:b/>
        </w:rPr>
        <w:t>ОБЪЕКТОВ</w:t>
      </w:r>
      <w:r w:rsidRPr="000F7312">
        <w:t xml:space="preserve"> до момента передачи </w:t>
      </w:r>
      <w:r w:rsidRPr="000F7312">
        <w:rPr>
          <w:b/>
        </w:rPr>
        <w:t>ОБЪЕКТОВ</w:t>
      </w:r>
      <w:r w:rsidRPr="000F7312">
        <w:t xml:space="preserve"> </w:t>
      </w:r>
      <w:r w:rsidRPr="000F7312">
        <w:rPr>
          <w:b/>
        </w:rPr>
        <w:t>ПОКУПАТЕЛЮ</w:t>
      </w:r>
      <w:r w:rsidRPr="000F7312">
        <w:t xml:space="preserve"> по Акту несет </w:t>
      </w:r>
      <w:r w:rsidRPr="000F7312">
        <w:rPr>
          <w:b/>
        </w:rPr>
        <w:t>ПРОДАВЕЦ</w:t>
      </w:r>
      <w:r w:rsidRPr="000F7312">
        <w:t xml:space="preserve">. </w:t>
      </w:r>
    </w:p>
    <w:p w14:paraId="4768F754" w14:textId="77777777" w:rsidR="00CC0186" w:rsidRPr="000F7312" w:rsidRDefault="00CC0186" w:rsidP="00CC0186">
      <w:pPr>
        <w:widowControl w:val="0"/>
        <w:contextualSpacing/>
        <w:jc w:val="both"/>
        <w:rPr>
          <w:highlight w:val="lightGray"/>
        </w:rPr>
      </w:pPr>
    </w:p>
    <w:p w14:paraId="20E53A91" w14:textId="77777777" w:rsidR="00CC0186" w:rsidRPr="000F7312" w:rsidRDefault="00CC0186" w:rsidP="00CC0186">
      <w:pPr>
        <w:pStyle w:val="a8"/>
        <w:widowControl w:val="0"/>
        <w:numPr>
          <w:ilvl w:val="0"/>
          <w:numId w:val="2"/>
        </w:numPr>
        <w:shd w:val="clear" w:color="auto" w:fill="FFFFFF"/>
        <w:spacing w:after="0" w:line="240" w:lineRule="auto"/>
        <w:jc w:val="center"/>
        <w:rPr>
          <w:rFonts w:ascii="Times New Roman" w:eastAsia="Times New Roman" w:hAnsi="Times New Roman"/>
          <w:b/>
          <w:bCs/>
          <w:spacing w:val="-1"/>
          <w:lang w:eastAsia="ru-RU"/>
        </w:rPr>
      </w:pPr>
      <w:r w:rsidRPr="000F7312">
        <w:rPr>
          <w:rFonts w:ascii="Times New Roman" w:eastAsia="Times New Roman" w:hAnsi="Times New Roman"/>
          <w:b/>
          <w:bCs/>
          <w:spacing w:val="-1"/>
          <w:lang w:eastAsia="ru-RU"/>
        </w:rPr>
        <w:t>ОТВЕТСТВЕННОСТЬ СТОРОН</w:t>
      </w:r>
    </w:p>
    <w:p w14:paraId="1504997B" w14:textId="77777777" w:rsidR="00CC0186" w:rsidRPr="000F7312" w:rsidRDefault="00CC0186" w:rsidP="00CC0186">
      <w:pPr>
        <w:widowControl w:val="0"/>
        <w:shd w:val="clear" w:color="auto" w:fill="FFFFFF"/>
        <w:contextualSpacing/>
        <w:rPr>
          <w:rFonts w:eastAsia="Times New Roman"/>
          <w:b/>
          <w:bCs/>
          <w:spacing w:val="-1"/>
          <w:highlight w:val="lightGray"/>
        </w:rPr>
      </w:pPr>
    </w:p>
    <w:p w14:paraId="6C80BE20" w14:textId="77777777" w:rsidR="00CC0186" w:rsidRPr="000F7312" w:rsidRDefault="00CC0186" w:rsidP="00CC0186">
      <w:pPr>
        <w:widowControl w:val="0"/>
        <w:shd w:val="clear" w:color="auto" w:fill="FFFFFF"/>
        <w:autoSpaceDE w:val="0"/>
        <w:autoSpaceDN w:val="0"/>
        <w:adjustRightInd w:val="0"/>
        <w:contextualSpacing/>
        <w:jc w:val="both"/>
        <w:rPr>
          <w:rFonts w:eastAsia="Times New Roman"/>
        </w:rPr>
      </w:pPr>
      <w:r w:rsidRPr="000F7312">
        <w:rPr>
          <w:rFonts w:eastAsia="Times New Roman"/>
        </w:rPr>
        <w:t xml:space="preserve">5.1. За невыполнение или ненадлежащее выполнение условий настоящего </w:t>
      </w:r>
      <w:r w:rsidRPr="000F7312">
        <w:rPr>
          <w:rFonts w:eastAsia="Times New Roman"/>
          <w:b/>
        </w:rPr>
        <w:t>Договора</w:t>
      </w:r>
      <w:r w:rsidRPr="000F7312">
        <w:rPr>
          <w:rFonts w:eastAsia="Times New Roman"/>
        </w:rPr>
        <w:t xml:space="preserve"> </w:t>
      </w:r>
      <w:r w:rsidRPr="000F7312">
        <w:rPr>
          <w:rFonts w:eastAsia="Times New Roman"/>
          <w:b/>
        </w:rPr>
        <w:t>СТОРОНЫ</w:t>
      </w:r>
      <w:r w:rsidRPr="000F7312">
        <w:rPr>
          <w:rFonts w:eastAsia="Times New Roman"/>
        </w:rPr>
        <w:t xml:space="preserve"> несут ответственность в соответствии с действующим законодательством Российской Федерации.</w:t>
      </w:r>
    </w:p>
    <w:p w14:paraId="220AC58B" w14:textId="77777777" w:rsidR="00CC0186" w:rsidRPr="000F7312" w:rsidRDefault="00CC0186" w:rsidP="00CC0186">
      <w:pPr>
        <w:widowControl w:val="0"/>
        <w:shd w:val="clear" w:color="auto" w:fill="FFFFFF"/>
        <w:autoSpaceDE w:val="0"/>
        <w:autoSpaceDN w:val="0"/>
        <w:adjustRightInd w:val="0"/>
        <w:contextualSpacing/>
        <w:jc w:val="both"/>
        <w:rPr>
          <w:rFonts w:eastAsia="Times New Roman"/>
        </w:rPr>
      </w:pPr>
      <w:r w:rsidRPr="000F7312">
        <w:rPr>
          <w:rFonts w:eastAsia="Times New Roman"/>
        </w:rPr>
        <w:t xml:space="preserve">5.2. </w:t>
      </w:r>
      <w:r w:rsidRPr="000F7312">
        <w:rPr>
          <w:rFonts w:eastAsia="Times New Roman"/>
          <w:b/>
        </w:rPr>
        <w:t>СТОРОНЫ</w:t>
      </w:r>
      <w:r w:rsidRPr="000F7312">
        <w:rPr>
          <w:rFonts w:eastAsia="Times New Roman"/>
        </w:rPr>
        <w:t xml:space="preserve"> по обоюдному согласию установили следующий порядок прекращения действия настоящего </w:t>
      </w:r>
      <w:r w:rsidRPr="000F7312">
        <w:rPr>
          <w:rFonts w:eastAsia="Times New Roman"/>
          <w:b/>
        </w:rPr>
        <w:t>Договора</w:t>
      </w:r>
      <w:r w:rsidRPr="000F7312">
        <w:rPr>
          <w:rFonts w:eastAsia="Times New Roman"/>
        </w:rPr>
        <w:t xml:space="preserve">: в случае утраты </w:t>
      </w:r>
      <w:r w:rsidRPr="000F7312">
        <w:rPr>
          <w:rFonts w:eastAsia="Times New Roman"/>
          <w:b/>
        </w:rPr>
        <w:t xml:space="preserve">ПОКУПАТЕЛЕМ </w:t>
      </w:r>
      <w:r w:rsidRPr="000F7312">
        <w:rPr>
          <w:rFonts w:eastAsia="Times New Roman"/>
        </w:rPr>
        <w:t xml:space="preserve">интереса к приобретению </w:t>
      </w:r>
      <w:r w:rsidRPr="000F7312">
        <w:rPr>
          <w:rFonts w:eastAsia="Times New Roman"/>
          <w:b/>
        </w:rPr>
        <w:t>ОБЪЕКТОВ</w:t>
      </w:r>
      <w:r w:rsidRPr="000F7312">
        <w:rPr>
          <w:rFonts w:eastAsia="Times New Roman"/>
        </w:rPr>
        <w:t xml:space="preserve">, он не перечисляет </w:t>
      </w:r>
      <w:r w:rsidRPr="000F7312">
        <w:rPr>
          <w:rFonts w:eastAsia="Times New Roman"/>
          <w:b/>
        </w:rPr>
        <w:t>ПРОДАВЦУ</w:t>
      </w:r>
      <w:r w:rsidRPr="000F7312">
        <w:rPr>
          <w:rFonts w:eastAsia="Times New Roman"/>
        </w:rPr>
        <w:t xml:space="preserve"> сумму, предусмотренную пунктом 2.1. настоящего </w:t>
      </w:r>
      <w:r w:rsidRPr="000F7312">
        <w:rPr>
          <w:rFonts w:eastAsia="Times New Roman"/>
          <w:b/>
        </w:rPr>
        <w:t>Договора</w:t>
      </w:r>
      <w:r w:rsidRPr="000F7312">
        <w:rPr>
          <w:rFonts w:eastAsia="Times New Roman"/>
        </w:rPr>
        <w:t xml:space="preserve">, в полном объеме в течение 10 (десяти) рабочих дней с даты заключения </w:t>
      </w:r>
      <w:r w:rsidRPr="000F7312">
        <w:rPr>
          <w:rFonts w:eastAsia="Times New Roman"/>
          <w:b/>
        </w:rPr>
        <w:t>Договора</w:t>
      </w:r>
      <w:r w:rsidRPr="000F7312">
        <w:rPr>
          <w:rFonts w:eastAsia="Times New Roman"/>
        </w:rPr>
        <w:t xml:space="preserve">. В указанном случае, действие </w:t>
      </w:r>
      <w:r w:rsidRPr="000F7312">
        <w:rPr>
          <w:rFonts w:eastAsia="Times New Roman"/>
          <w:b/>
        </w:rPr>
        <w:t>Договора</w:t>
      </w:r>
      <w:r w:rsidRPr="000F7312">
        <w:rPr>
          <w:rFonts w:eastAsia="Times New Roman"/>
        </w:rPr>
        <w:t xml:space="preserve"> прекращается с даты, следующей за датой истечения 10 (десяти) рабочих дней после заключения </w:t>
      </w:r>
      <w:r w:rsidRPr="000F7312">
        <w:rPr>
          <w:rFonts w:eastAsia="Times New Roman"/>
          <w:b/>
        </w:rPr>
        <w:t>Договора</w:t>
      </w:r>
      <w:r w:rsidRPr="000F7312">
        <w:rPr>
          <w:rFonts w:eastAsia="Times New Roman"/>
        </w:rPr>
        <w:t xml:space="preserve">. </w:t>
      </w:r>
    </w:p>
    <w:p w14:paraId="124918FA" w14:textId="77777777" w:rsidR="00CC0186" w:rsidRPr="000F7312" w:rsidRDefault="00CC0186" w:rsidP="00CC0186">
      <w:pPr>
        <w:widowControl w:val="0"/>
        <w:shd w:val="clear" w:color="auto" w:fill="FFFFFF"/>
        <w:autoSpaceDE w:val="0"/>
        <w:autoSpaceDN w:val="0"/>
        <w:adjustRightInd w:val="0"/>
        <w:contextualSpacing/>
        <w:jc w:val="both"/>
        <w:rPr>
          <w:rFonts w:eastAsia="Times New Roman"/>
        </w:rPr>
      </w:pPr>
      <w:r w:rsidRPr="000F7312">
        <w:rPr>
          <w:rFonts w:eastAsia="Times New Roman"/>
        </w:rPr>
        <w:t xml:space="preserve">5.3 В случае расторжения </w:t>
      </w:r>
      <w:r w:rsidRPr="000F7312">
        <w:rPr>
          <w:rFonts w:eastAsia="Times New Roman"/>
          <w:b/>
        </w:rPr>
        <w:t>Договора</w:t>
      </w:r>
      <w:r w:rsidRPr="000F7312">
        <w:rPr>
          <w:rFonts w:eastAsia="Times New Roman"/>
        </w:rPr>
        <w:t xml:space="preserve"> задаток, указанный в п. 2.2. </w:t>
      </w:r>
      <w:r w:rsidRPr="000F7312">
        <w:rPr>
          <w:rFonts w:eastAsia="Times New Roman"/>
          <w:b/>
        </w:rPr>
        <w:t>Договора</w:t>
      </w:r>
      <w:r w:rsidRPr="000F7312">
        <w:rPr>
          <w:rFonts w:eastAsia="Times New Roman"/>
        </w:rPr>
        <w:t xml:space="preserve">, </w:t>
      </w:r>
      <w:r w:rsidRPr="000F7312">
        <w:rPr>
          <w:rFonts w:eastAsia="Times New Roman"/>
          <w:b/>
        </w:rPr>
        <w:t>ПОКУПАТЕЛЮ</w:t>
      </w:r>
      <w:r w:rsidRPr="000F7312">
        <w:rPr>
          <w:rFonts w:eastAsia="Times New Roman"/>
        </w:rPr>
        <w:t xml:space="preserve"> не возвращается и распределяется между </w:t>
      </w:r>
      <w:r w:rsidRPr="000F7312">
        <w:rPr>
          <w:rFonts w:eastAsia="Times New Roman"/>
          <w:b/>
        </w:rPr>
        <w:t>ПРОДАВЦОМ</w:t>
      </w:r>
      <w:r w:rsidRPr="000F7312">
        <w:rPr>
          <w:rFonts w:eastAsia="Times New Roman"/>
        </w:rPr>
        <w:t xml:space="preserve"> и Аукционным домом в соответствии с заключенным между ними договором.   </w:t>
      </w:r>
    </w:p>
    <w:p w14:paraId="194FDA22" w14:textId="77777777" w:rsidR="00CC0186" w:rsidRPr="000F7312" w:rsidRDefault="00CC0186" w:rsidP="00CC0186">
      <w:pPr>
        <w:pStyle w:val="a8"/>
        <w:widowControl w:val="0"/>
        <w:shd w:val="clear" w:color="auto" w:fill="FFFFFF"/>
        <w:autoSpaceDE w:val="0"/>
        <w:autoSpaceDN w:val="0"/>
        <w:adjustRightInd w:val="0"/>
        <w:spacing w:after="0" w:line="240" w:lineRule="auto"/>
        <w:ind w:left="360"/>
        <w:rPr>
          <w:rFonts w:ascii="Times New Roman" w:eastAsia="Times New Roman" w:hAnsi="Times New Roman"/>
          <w:b/>
          <w:lang w:eastAsia="ru-RU"/>
        </w:rPr>
      </w:pPr>
    </w:p>
    <w:p w14:paraId="276FFD61" w14:textId="77777777" w:rsidR="00CC0186" w:rsidRPr="000F7312" w:rsidRDefault="00CC0186" w:rsidP="00CC0186">
      <w:pPr>
        <w:pStyle w:val="a8"/>
        <w:widowControl w:val="0"/>
        <w:numPr>
          <w:ilvl w:val="0"/>
          <w:numId w:val="2"/>
        </w:numPr>
        <w:shd w:val="clear" w:color="auto" w:fill="FFFFFF"/>
        <w:autoSpaceDE w:val="0"/>
        <w:autoSpaceDN w:val="0"/>
        <w:adjustRightInd w:val="0"/>
        <w:spacing w:after="0" w:line="240" w:lineRule="auto"/>
        <w:jc w:val="center"/>
        <w:rPr>
          <w:rFonts w:ascii="Times New Roman" w:eastAsia="Times New Roman" w:hAnsi="Times New Roman"/>
          <w:b/>
          <w:lang w:eastAsia="ru-RU"/>
        </w:rPr>
      </w:pPr>
      <w:r w:rsidRPr="000F7312">
        <w:rPr>
          <w:rFonts w:ascii="Times New Roman" w:eastAsia="Times New Roman" w:hAnsi="Times New Roman"/>
          <w:b/>
          <w:lang w:eastAsia="ru-RU"/>
        </w:rPr>
        <w:t>ФОРС-МАЖОРНЫЕ ОБСТОЯТЕЛЬСТВА</w:t>
      </w:r>
    </w:p>
    <w:p w14:paraId="0E584077" w14:textId="77777777" w:rsidR="00CC0186" w:rsidRPr="000F7312" w:rsidRDefault="00CC0186" w:rsidP="00CC0186">
      <w:pPr>
        <w:pStyle w:val="a8"/>
        <w:widowControl w:val="0"/>
        <w:shd w:val="clear" w:color="auto" w:fill="FFFFFF"/>
        <w:autoSpaceDE w:val="0"/>
        <w:autoSpaceDN w:val="0"/>
        <w:adjustRightInd w:val="0"/>
        <w:spacing w:after="0" w:line="240" w:lineRule="auto"/>
        <w:ind w:left="360"/>
        <w:rPr>
          <w:rFonts w:ascii="Times New Roman" w:eastAsia="Times New Roman" w:hAnsi="Times New Roman"/>
          <w:b/>
          <w:lang w:eastAsia="ru-RU"/>
        </w:rPr>
      </w:pPr>
    </w:p>
    <w:p w14:paraId="6AADE0FB" w14:textId="77777777" w:rsidR="00CC0186" w:rsidRPr="000F7312" w:rsidRDefault="00CC0186" w:rsidP="00CC0186">
      <w:pPr>
        <w:widowControl w:val="0"/>
        <w:shd w:val="clear" w:color="auto" w:fill="FFFFFF"/>
        <w:autoSpaceDE w:val="0"/>
        <w:autoSpaceDN w:val="0"/>
        <w:adjustRightInd w:val="0"/>
        <w:contextualSpacing/>
        <w:jc w:val="both"/>
        <w:rPr>
          <w:rFonts w:eastAsia="Times New Roman"/>
        </w:rPr>
      </w:pPr>
      <w:r w:rsidRPr="000F7312">
        <w:rPr>
          <w:rFonts w:eastAsia="Times New Roman"/>
        </w:rPr>
        <w:t xml:space="preserve">6.1 </w:t>
      </w:r>
      <w:r w:rsidRPr="000F7312">
        <w:rPr>
          <w:rFonts w:eastAsia="Times New Roman"/>
          <w:b/>
        </w:rPr>
        <w:t xml:space="preserve">СТОРОНЫ </w:t>
      </w:r>
      <w:r w:rsidRPr="000F7312">
        <w:rPr>
          <w:rFonts w:eastAsia="Times New Roman"/>
        </w:rPr>
        <w:t xml:space="preserve">освобождаются от ответственности за частичное или полное неисполнение </w:t>
      </w:r>
      <w:r w:rsidRPr="000F7312">
        <w:rPr>
          <w:rFonts w:eastAsia="Times New Roman"/>
        </w:rPr>
        <w:lastRenderedPageBreak/>
        <w:t xml:space="preserve">обязательств по настоящему </w:t>
      </w:r>
      <w:r w:rsidRPr="000F7312">
        <w:rPr>
          <w:rFonts w:eastAsia="Times New Roman"/>
          <w:b/>
        </w:rPr>
        <w:t>Договору</w:t>
      </w:r>
      <w:r w:rsidRPr="000F7312">
        <w:rPr>
          <w:rFonts w:eastAsia="Times New Roman"/>
        </w:rPr>
        <w:t xml:space="preserve">, если это неисполнение явилось следствием событий или обстоятельств непреодолимой силы, возникающих после заключения </w:t>
      </w:r>
      <w:r w:rsidRPr="000F7312">
        <w:rPr>
          <w:rFonts w:eastAsia="Times New Roman"/>
          <w:b/>
        </w:rPr>
        <w:t>Договора</w:t>
      </w:r>
      <w:r w:rsidRPr="000F7312">
        <w:rPr>
          <w:rFonts w:eastAsia="Times New Roman"/>
        </w:rPr>
        <w:t xml:space="preserve"> в результате событий чрезвычайного характера, которые </w:t>
      </w:r>
      <w:r w:rsidRPr="000F7312">
        <w:rPr>
          <w:rFonts w:eastAsia="Times New Roman"/>
          <w:b/>
        </w:rPr>
        <w:t>СТОРОНА</w:t>
      </w:r>
      <w:r w:rsidRPr="000F7312">
        <w:rPr>
          <w:rFonts w:eastAsia="Times New Roman"/>
        </w:rPr>
        <w:t xml:space="preserve"> не могла ни предвидеть, ни предотвратить. К таким событиям и обстоятельствам </w:t>
      </w:r>
      <w:r w:rsidRPr="000F7312">
        <w:rPr>
          <w:rFonts w:eastAsia="Times New Roman"/>
          <w:b/>
        </w:rPr>
        <w:t>СТОРОНЫ</w:t>
      </w:r>
      <w:r w:rsidRPr="000F7312">
        <w:rPr>
          <w:rFonts w:eastAsia="Times New Roman"/>
        </w:rPr>
        <w:t xml:space="preserve"> относят, но не ограничиваясь этим, следующее: стихийные бедствия, войну или военные действия, забастовки, изменения действующего законодательства, а также принятие органами власти или управления решений, повлекших за собой невозможность или бесполезность исполнения настоящего </w:t>
      </w:r>
      <w:r w:rsidRPr="000F7312">
        <w:rPr>
          <w:rFonts w:eastAsia="Times New Roman"/>
          <w:b/>
        </w:rPr>
        <w:t>Договора</w:t>
      </w:r>
      <w:r w:rsidRPr="000F7312">
        <w:rPr>
          <w:rFonts w:eastAsia="Times New Roman"/>
        </w:rPr>
        <w:t>.</w:t>
      </w:r>
    </w:p>
    <w:p w14:paraId="2B9CEF87" w14:textId="77777777" w:rsidR="00CC0186" w:rsidRPr="000F7312" w:rsidRDefault="00CC0186" w:rsidP="00CC0186">
      <w:pPr>
        <w:widowControl w:val="0"/>
        <w:shd w:val="clear" w:color="auto" w:fill="FFFFFF"/>
        <w:autoSpaceDE w:val="0"/>
        <w:autoSpaceDN w:val="0"/>
        <w:adjustRightInd w:val="0"/>
        <w:contextualSpacing/>
        <w:jc w:val="both"/>
        <w:rPr>
          <w:rFonts w:eastAsia="Times New Roman"/>
        </w:rPr>
      </w:pPr>
      <w:r w:rsidRPr="000F7312">
        <w:rPr>
          <w:rFonts w:eastAsia="Times New Roman"/>
        </w:rPr>
        <w:t xml:space="preserve">6.2. При наступлении обстоятельств, указанных в п. 6.1. настоящего </w:t>
      </w:r>
      <w:r w:rsidRPr="000F7312">
        <w:rPr>
          <w:rFonts w:eastAsia="Times New Roman"/>
          <w:b/>
        </w:rPr>
        <w:t>Договора</w:t>
      </w:r>
      <w:r w:rsidRPr="000F7312">
        <w:rPr>
          <w:rFonts w:eastAsia="Times New Roman"/>
        </w:rPr>
        <w:t xml:space="preserve">, </w:t>
      </w:r>
      <w:r w:rsidRPr="000F7312">
        <w:rPr>
          <w:rFonts w:eastAsia="Times New Roman"/>
          <w:b/>
        </w:rPr>
        <w:t>СТОРОНА</w:t>
      </w:r>
      <w:r w:rsidRPr="000F7312">
        <w:rPr>
          <w:rFonts w:eastAsia="Times New Roman"/>
        </w:rPr>
        <w:t xml:space="preserve">, для которой произошло наступление этих событий, должна в течение трех дней письменно известить другую </w:t>
      </w:r>
      <w:r w:rsidRPr="000F7312">
        <w:rPr>
          <w:rFonts w:eastAsia="Times New Roman"/>
          <w:b/>
        </w:rPr>
        <w:t>СТОРОНУ</w:t>
      </w:r>
      <w:r w:rsidRPr="000F7312">
        <w:rPr>
          <w:rFonts w:eastAsia="Times New Roman"/>
        </w:rPr>
        <w:t xml:space="preserve">. При отсутствии своевременного извещения, виновная </w:t>
      </w:r>
      <w:r w:rsidRPr="000F7312">
        <w:rPr>
          <w:rFonts w:eastAsia="Times New Roman"/>
          <w:b/>
        </w:rPr>
        <w:t>СТОРОНА</w:t>
      </w:r>
      <w:r w:rsidRPr="000F7312">
        <w:rPr>
          <w:rFonts w:eastAsia="Times New Roman"/>
        </w:rPr>
        <w:t xml:space="preserve"> обязана возместить другой </w:t>
      </w:r>
      <w:r w:rsidRPr="000F7312">
        <w:rPr>
          <w:rFonts w:eastAsia="Times New Roman"/>
          <w:b/>
        </w:rPr>
        <w:t>СТОРОНЕ</w:t>
      </w:r>
      <w:r w:rsidRPr="000F7312">
        <w:rPr>
          <w:rFonts w:eastAsia="Times New Roman"/>
        </w:rPr>
        <w:t xml:space="preserve"> убытки, причиненные вышеупомянутым не извещением или несвоевременным извещением.</w:t>
      </w:r>
    </w:p>
    <w:p w14:paraId="3E9DC890" w14:textId="77777777" w:rsidR="00CC0186" w:rsidRPr="000F7312" w:rsidRDefault="00CC0186" w:rsidP="00CC0186">
      <w:pPr>
        <w:widowControl w:val="0"/>
        <w:shd w:val="clear" w:color="auto" w:fill="FFFFFF"/>
        <w:tabs>
          <w:tab w:val="num" w:pos="0"/>
        </w:tabs>
        <w:autoSpaceDE w:val="0"/>
        <w:autoSpaceDN w:val="0"/>
        <w:adjustRightInd w:val="0"/>
        <w:contextualSpacing/>
        <w:jc w:val="both"/>
        <w:rPr>
          <w:rFonts w:eastAsia="Times New Roman"/>
          <w:b/>
        </w:rPr>
      </w:pPr>
    </w:p>
    <w:p w14:paraId="462410D5" w14:textId="77777777" w:rsidR="00CC0186" w:rsidRPr="000F7312" w:rsidRDefault="00CC0186" w:rsidP="00CC0186">
      <w:pPr>
        <w:widowControl w:val="0"/>
        <w:shd w:val="clear" w:color="auto" w:fill="FFFFFF"/>
        <w:ind w:left="360"/>
        <w:contextualSpacing/>
        <w:jc w:val="center"/>
        <w:rPr>
          <w:rFonts w:eastAsia="Times New Roman"/>
          <w:b/>
          <w:bCs/>
          <w:spacing w:val="-1"/>
        </w:rPr>
      </w:pPr>
      <w:r w:rsidRPr="000F7312">
        <w:rPr>
          <w:rFonts w:eastAsia="Times New Roman"/>
          <w:b/>
          <w:bCs/>
          <w:spacing w:val="-1"/>
        </w:rPr>
        <w:t>7. ЗАКЛЮЧИТЕЛЬНЫЕ УСЛОВИЯ</w:t>
      </w:r>
    </w:p>
    <w:p w14:paraId="70A69105" w14:textId="77777777" w:rsidR="00CC0186" w:rsidRPr="000F7312" w:rsidRDefault="00CC0186" w:rsidP="00CC0186">
      <w:pPr>
        <w:widowControl w:val="0"/>
        <w:shd w:val="clear" w:color="auto" w:fill="FFFFFF"/>
        <w:ind w:left="360"/>
        <w:contextualSpacing/>
        <w:jc w:val="center"/>
        <w:rPr>
          <w:rFonts w:eastAsia="Times New Roman"/>
          <w:b/>
          <w:bCs/>
          <w:spacing w:val="-1"/>
        </w:rPr>
      </w:pPr>
    </w:p>
    <w:p w14:paraId="41165E42" w14:textId="77777777" w:rsidR="00CC0186" w:rsidRPr="000F7312" w:rsidRDefault="00CC0186" w:rsidP="00CC0186">
      <w:pPr>
        <w:widowControl w:val="0"/>
        <w:shd w:val="clear" w:color="auto" w:fill="FFFFFF"/>
        <w:autoSpaceDE w:val="0"/>
        <w:autoSpaceDN w:val="0"/>
        <w:adjustRightInd w:val="0"/>
        <w:contextualSpacing/>
        <w:jc w:val="both"/>
        <w:rPr>
          <w:rFonts w:eastAsia="Times New Roman"/>
          <w:color w:val="002060"/>
          <w:spacing w:val="2"/>
        </w:rPr>
      </w:pPr>
      <w:r w:rsidRPr="000F7312">
        <w:rPr>
          <w:rFonts w:eastAsia="Times New Roman"/>
          <w:spacing w:val="2"/>
        </w:rPr>
        <w:t xml:space="preserve">7.1. В связи с тем, что </w:t>
      </w:r>
      <w:r w:rsidRPr="000F7312">
        <w:rPr>
          <w:rFonts w:eastAsia="Times New Roman"/>
          <w:b/>
          <w:spacing w:val="2"/>
        </w:rPr>
        <w:t>ОБЪЕКТЫ</w:t>
      </w:r>
      <w:r w:rsidRPr="000F7312">
        <w:rPr>
          <w:rFonts w:eastAsia="Times New Roman"/>
          <w:spacing w:val="2"/>
        </w:rPr>
        <w:t xml:space="preserve"> являются земельными участками сельскохозяйственного назначения, </w:t>
      </w:r>
      <w:r w:rsidRPr="000F7312">
        <w:rPr>
          <w:rFonts w:eastAsia="Times New Roman"/>
          <w:b/>
          <w:spacing w:val="2"/>
        </w:rPr>
        <w:t>ПРОДАВЕЦ</w:t>
      </w:r>
      <w:r w:rsidRPr="000F7312">
        <w:rPr>
          <w:rFonts w:eastAsia="Times New Roman"/>
          <w:spacing w:val="2"/>
        </w:rPr>
        <w:t xml:space="preserve"> известил субъект Российской Федерации, имеющий преимущественное право покупки таких земельных участков, в порядке, предусмотренном законодательством Российской Федерации. Указанный субъект Российской Федерации в лице Правительства Ленинградской области отказался от покупки </w:t>
      </w:r>
      <w:r w:rsidRPr="000F7312">
        <w:rPr>
          <w:rFonts w:eastAsia="Times New Roman"/>
          <w:b/>
          <w:bCs/>
          <w:spacing w:val="2"/>
        </w:rPr>
        <w:t>ОБЪЕКТОВ</w:t>
      </w:r>
      <w:r w:rsidRPr="000F7312">
        <w:rPr>
          <w:rFonts w:eastAsia="Times New Roman"/>
          <w:spacing w:val="2"/>
        </w:rPr>
        <w:t xml:space="preserve"> в порядке, предусмотренном п. 3 ст. 8 Федерального закона от 24.07.2002 № 101-ФЗ «Об обороте земель сельскохозяйственного назначения» (уведомление № 01-14-1-9668/2023 от 30.08.2023).</w:t>
      </w:r>
    </w:p>
    <w:p w14:paraId="122AE41E" w14:textId="77777777" w:rsidR="00CC0186" w:rsidRPr="000F7312" w:rsidRDefault="00CC0186" w:rsidP="00CC0186">
      <w:pPr>
        <w:widowControl w:val="0"/>
        <w:shd w:val="clear" w:color="auto" w:fill="FFFFFF"/>
        <w:autoSpaceDE w:val="0"/>
        <w:autoSpaceDN w:val="0"/>
        <w:adjustRightInd w:val="0"/>
        <w:contextualSpacing/>
        <w:jc w:val="both"/>
        <w:rPr>
          <w:rFonts w:eastAsia="Times New Roman"/>
          <w:spacing w:val="2"/>
        </w:rPr>
      </w:pPr>
      <w:r w:rsidRPr="000F7312">
        <w:rPr>
          <w:rFonts w:eastAsia="Times New Roman"/>
          <w:spacing w:val="2"/>
        </w:rPr>
        <w:t xml:space="preserve">7.2. </w:t>
      </w:r>
      <w:r w:rsidRPr="000F7312">
        <w:rPr>
          <w:rFonts w:eastAsia="Times New Roman"/>
          <w:b/>
          <w:bCs/>
          <w:spacing w:val="2"/>
        </w:rPr>
        <w:t>СТОРОНЫ</w:t>
      </w:r>
      <w:r w:rsidRPr="000F7312">
        <w:rPr>
          <w:rFonts w:eastAsia="Times New Roman"/>
          <w:spacing w:val="2"/>
        </w:rPr>
        <w:t xml:space="preserve"> заверяют, что не отвечают признакам неплатежеспособности и недостаточности имущества, в их отношении не ведется производство по делу о банкротстве, а также что им не требуется согласие арбитражного / временного / финансового управляющего на совершение данной сделки в соответствии с положениями Федерального закона № 127-ФЗ «О несостоятельности (банкротстве)».</w:t>
      </w:r>
    </w:p>
    <w:p w14:paraId="127E1A15" w14:textId="77777777" w:rsidR="00CC0186" w:rsidRPr="000F7312" w:rsidRDefault="00CC0186" w:rsidP="00CC0186">
      <w:pPr>
        <w:widowControl w:val="0"/>
        <w:shd w:val="clear" w:color="auto" w:fill="FFFFFF"/>
        <w:autoSpaceDE w:val="0"/>
        <w:autoSpaceDN w:val="0"/>
        <w:adjustRightInd w:val="0"/>
        <w:contextualSpacing/>
        <w:jc w:val="both"/>
        <w:rPr>
          <w:rFonts w:eastAsia="Times New Roman"/>
          <w:spacing w:val="2"/>
        </w:rPr>
      </w:pPr>
      <w:r w:rsidRPr="000F7312">
        <w:rPr>
          <w:rFonts w:eastAsia="Times New Roman"/>
          <w:spacing w:val="2"/>
        </w:rPr>
        <w:t xml:space="preserve">7.3. Настоящий </w:t>
      </w:r>
      <w:r w:rsidRPr="000F7312">
        <w:rPr>
          <w:rFonts w:eastAsia="Times New Roman"/>
          <w:b/>
          <w:spacing w:val="2"/>
        </w:rPr>
        <w:t>Договор</w:t>
      </w:r>
      <w:r w:rsidRPr="000F7312">
        <w:rPr>
          <w:rFonts w:eastAsia="Times New Roman"/>
          <w:spacing w:val="2"/>
        </w:rPr>
        <w:t xml:space="preserve"> составлен в 3 (Трех) экземплярах, имеющих равную юридическую силу, </w:t>
      </w:r>
      <w:r w:rsidRPr="000F7312">
        <w:rPr>
          <w:rFonts w:eastAsia="Times New Roman"/>
        </w:rPr>
        <w:t xml:space="preserve">один из которых хранится в органе, осуществляющем государственную регистрацию прав на недвижимость, и по одному экземпляру выдается </w:t>
      </w:r>
      <w:r w:rsidRPr="000F7312">
        <w:rPr>
          <w:rFonts w:eastAsia="Times New Roman"/>
          <w:b/>
        </w:rPr>
        <w:t>ПОКУПАТЕЛЮ</w:t>
      </w:r>
      <w:r w:rsidRPr="000F7312">
        <w:rPr>
          <w:rFonts w:eastAsia="Times New Roman"/>
        </w:rPr>
        <w:t xml:space="preserve"> и </w:t>
      </w:r>
      <w:r w:rsidRPr="000F7312">
        <w:rPr>
          <w:rFonts w:eastAsia="Times New Roman"/>
          <w:b/>
        </w:rPr>
        <w:t>ПРОДАВЦУ</w:t>
      </w:r>
      <w:r w:rsidRPr="000F7312">
        <w:rPr>
          <w:rFonts w:eastAsia="Times New Roman"/>
          <w:spacing w:val="2"/>
        </w:rPr>
        <w:t xml:space="preserve">. </w:t>
      </w:r>
    </w:p>
    <w:p w14:paraId="0ABB608A" w14:textId="77777777" w:rsidR="00CC0186" w:rsidRPr="000F7312" w:rsidRDefault="00CC0186" w:rsidP="00CC0186">
      <w:pPr>
        <w:widowControl w:val="0"/>
        <w:shd w:val="clear" w:color="auto" w:fill="FFFFFF"/>
        <w:autoSpaceDE w:val="0"/>
        <w:autoSpaceDN w:val="0"/>
        <w:adjustRightInd w:val="0"/>
        <w:contextualSpacing/>
        <w:jc w:val="both"/>
        <w:rPr>
          <w:rFonts w:eastAsia="Times New Roman"/>
          <w:spacing w:val="2"/>
        </w:rPr>
      </w:pPr>
      <w:r w:rsidRPr="000F7312">
        <w:rPr>
          <w:rFonts w:eastAsia="Times New Roman"/>
        </w:rPr>
        <w:t xml:space="preserve">7.4. Настоящий </w:t>
      </w:r>
      <w:r w:rsidRPr="000F7312">
        <w:rPr>
          <w:rFonts w:eastAsia="Times New Roman"/>
          <w:b/>
        </w:rPr>
        <w:t>Договор</w:t>
      </w:r>
      <w:r w:rsidRPr="000F7312">
        <w:rPr>
          <w:rFonts w:eastAsia="Times New Roman"/>
        </w:rPr>
        <w:t xml:space="preserve"> регулируется и подлежит толкованию в соответствии с законодательством Российской Федерации.</w:t>
      </w:r>
    </w:p>
    <w:p w14:paraId="5173377E" w14:textId="77777777" w:rsidR="00CC0186" w:rsidRPr="000F7312" w:rsidRDefault="00CC0186" w:rsidP="00CC0186">
      <w:pPr>
        <w:widowControl w:val="0"/>
        <w:shd w:val="clear" w:color="auto" w:fill="FFFFFF"/>
        <w:autoSpaceDE w:val="0"/>
        <w:autoSpaceDN w:val="0"/>
        <w:adjustRightInd w:val="0"/>
        <w:contextualSpacing/>
        <w:jc w:val="both"/>
        <w:rPr>
          <w:rFonts w:eastAsia="Times New Roman"/>
          <w:spacing w:val="2"/>
        </w:rPr>
      </w:pPr>
      <w:r w:rsidRPr="000F7312">
        <w:rPr>
          <w:rFonts w:eastAsia="Times New Roman"/>
          <w:spacing w:val="2"/>
        </w:rPr>
        <w:t xml:space="preserve">7.5. Настоящий </w:t>
      </w:r>
      <w:r w:rsidRPr="000F7312">
        <w:rPr>
          <w:rFonts w:eastAsia="Times New Roman"/>
          <w:b/>
          <w:spacing w:val="2"/>
        </w:rPr>
        <w:t>Договор</w:t>
      </w:r>
      <w:r w:rsidRPr="000F7312">
        <w:rPr>
          <w:rFonts w:eastAsia="Times New Roman"/>
          <w:spacing w:val="2"/>
        </w:rPr>
        <w:t xml:space="preserve"> вступает в силу с момента его подписания обеим </w:t>
      </w:r>
      <w:r w:rsidRPr="000F7312">
        <w:rPr>
          <w:rFonts w:eastAsia="Times New Roman"/>
          <w:b/>
          <w:spacing w:val="2"/>
        </w:rPr>
        <w:t>СТОРОНАМИ</w:t>
      </w:r>
      <w:r w:rsidRPr="000F7312">
        <w:rPr>
          <w:rFonts w:eastAsia="Times New Roman"/>
          <w:spacing w:val="2"/>
        </w:rPr>
        <w:t xml:space="preserve"> и действует до момента полного исполнения </w:t>
      </w:r>
      <w:r w:rsidRPr="000F7312">
        <w:rPr>
          <w:rFonts w:eastAsia="Times New Roman"/>
          <w:b/>
          <w:spacing w:val="2"/>
        </w:rPr>
        <w:t>СТОРОНАМИ</w:t>
      </w:r>
      <w:r w:rsidRPr="000F7312">
        <w:rPr>
          <w:rFonts w:eastAsia="Times New Roman"/>
          <w:spacing w:val="2"/>
        </w:rPr>
        <w:t xml:space="preserve"> своих обязательств по нему, за исключением случая, предусмотренного п.5.2. настоящего </w:t>
      </w:r>
      <w:r w:rsidRPr="000F7312">
        <w:rPr>
          <w:rFonts w:eastAsia="Times New Roman"/>
          <w:b/>
          <w:spacing w:val="2"/>
        </w:rPr>
        <w:t>Договора</w:t>
      </w:r>
      <w:r w:rsidRPr="000F7312">
        <w:rPr>
          <w:rFonts w:eastAsia="Times New Roman"/>
          <w:spacing w:val="2"/>
        </w:rPr>
        <w:t>.</w:t>
      </w:r>
    </w:p>
    <w:p w14:paraId="4C24C0CD" w14:textId="77777777" w:rsidR="00CC0186" w:rsidRPr="000F7312" w:rsidRDefault="00CC0186" w:rsidP="00CC0186">
      <w:pPr>
        <w:widowControl w:val="0"/>
        <w:shd w:val="clear" w:color="auto" w:fill="FFFFFF"/>
        <w:autoSpaceDE w:val="0"/>
        <w:autoSpaceDN w:val="0"/>
        <w:adjustRightInd w:val="0"/>
        <w:contextualSpacing/>
        <w:jc w:val="both"/>
        <w:rPr>
          <w:rFonts w:eastAsia="Times New Roman"/>
          <w:spacing w:val="2"/>
        </w:rPr>
      </w:pPr>
    </w:p>
    <w:p w14:paraId="3905651F" w14:textId="77777777" w:rsidR="00CC0186" w:rsidRPr="000F7312" w:rsidRDefault="00CC0186" w:rsidP="00CC0186">
      <w:pPr>
        <w:widowControl w:val="0"/>
        <w:shd w:val="clear" w:color="auto" w:fill="FFFFFF"/>
        <w:autoSpaceDE w:val="0"/>
        <w:autoSpaceDN w:val="0"/>
        <w:adjustRightInd w:val="0"/>
        <w:contextualSpacing/>
        <w:jc w:val="center"/>
        <w:rPr>
          <w:rFonts w:eastAsia="Times New Roman"/>
          <w:bCs/>
          <w:spacing w:val="-3"/>
        </w:rPr>
      </w:pPr>
      <w:r w:rsidRPr="000F7312">
        <w:rPr>
          <w:rFonts w:eastAsia="Times New Roman"/>
          <w:b/>
          <w:bCs/>
          <w:spacing w:val="-3"/>
        </w:rPr>
        <w:t>8. РЕКВИЗИТЫ И ПОДПИСИ СТОРОН</w:t>
      </w:r>
    </w:p>
    <w:p w14:paraId="1F051847" w14:textId="77777777" w:rsidR="00CC0186" w:rsidRPr="000F7312" w:rsidRDefault="00CC0186" w:rsidP="00CC0186">
      <w:pPr>
        <w:widowControl w:val="0"/>
        <w:autoSpaceDE w:val="0"/>
        <w:autoSpaceDN w:val="0"/>
        <w:adjustRightInd w:val="0"/>
        <w:contextualSpacing/>
        <w:jc w:val="both"/>
        <w:rPr>
          <w:rFonts w:eastAsia="SimSun"/>
          <w:b/>
        </w:rPr>
      </w:pPr>
    </w:p>
    <w:p w14:paraId="2181103F" w14:textId="77777777" w:rsidR="00CC0186" w:rsidRPr="000F7312" w:rsidRDefault="00CC0186" w:rsidP="00CC0186">
      <w:pPr>
        <w:widowControl w:val="0"/>
        <w:autoSpaceDE w:val="0"/>
        <w:autoSpaceDN w:val="0"/>
        <w:adjustRightInd w:val="0"/>
        <w:contextualSpacing/>
        <w:jc w:val="both"/>
        <w:rPr>
          <w:rFonts w:eastAsia="SimSun"/>
          <w:b/>
        </w:rPr>
      </w:pPr>
      <w:r w:rsidRPr="000F7312">
        <w:rPr>
          <w:rFonts w:eastAsia="SimSun"/>
          <w:b/>
        </w:rPr>
        <w:t xml:space="preserve">ПРОДАВЕЦ: </w:t>
      </w:r>
    </w:p>
    <w:p w14:paraId="6F58FA0E" w14:textId="77777777" w:rsidR="00CC0186" w:rsidRPr="000F7312" w:rsidRDefault="00CC0186" w:rsidP="00CC0186">
      <w:pPr>
        <w:widowControl w:val="0"/>
        <w:autoSpaceDE w:val="0"/>
        <w:autoSpaceDN w:val="0"/>
        <w:adjustRightInd w:val="0"/>
        <w:contextualSpacing/>
        <w:jc w:val="both"/>
        <w:rPr>
          <w:rFonts w:eastAsia="Times New Roman"/>
          <w:snapToGrid w:val="0"/>
        </w:rPr>
      </w:pPr>
      <w:r w:rsidRPr="000F7312">
        <w:rPr>
          <w:rFonts w:eastAsia="Times New Roman"/>
          <w:b/>
          <w:snapToGrid w:val="0"/>
        </w:rPr>
        <w:t>ПАО «Банк «Санкт-Петербург»</w:t>
      </w:r>
      <w:r w:rsidRPr="000F7312">
        <w:rPr>
          <w:rFonts w:eastAsia="Times New Roman"/>
          <w:snapToGrid w:val="0"/>
        </w:rPr>
        <w:t xml:space="preserve">, место нахождения: 195112, г. Санкт-Петербург, Малоохтинский пр., дом 64 лит. А, ИНН 7831000027, КПП 780601001, к/с 30101810900000000790 в Северо-Западном ГУ Банка России, БИК 044030790, ОГРН 1027800000140, ОКПО 09804728, ОКОНХ 96120. Лиц. счет _______________________ </w:t>
      </w:r>
    </w:p>
    <w:p w14:paraId="437DDBA1" w14:textId="36192CEA" w:rsidR="00CC0186" w:rsidRPr="000F7312" w:rsidRDefault="00CC0186" w:rsidP="00CC0186">
      <w:pPr>
        <w:widowControl w:val="0"/>
        <w:contextualSpacing/>
        <w:rPr>
          <w:strike/>
        </w:rPr>
      </w:pPr>
      <w:r w:rsidRPr="000F7312">
        <w:rPr>
          <w:strike/>
        </w:rPr>
        <w:t>_____________________________________________________________________________</w:t>
      </w:r>
    </w:p>
    <w:p w14:paraId="4E5F82BC" w14:textId="4DDD6657" w:rsidR="00CC0186" w:rsidRPr="000F7312" w:rsidRDefault="004B4B86" w:rsidP="00CC0186">
      <w:pPr>
        <w:widowControl w:val="0"/>
        <w:contextualSpacing/>
        <w:rPr>
          <w:rFonts w:eastAsia="Times New Roman"/>
          <w:b/>
        </w:rPr>
      </w:pPr>
      <w:r w:rsidRPr="000F7312">
        <w:rPr>
          <w:rFonts w:eastAsia="Times New Roman"/>
          <w:b/>
        </w:rPr>
        <w:t>______________________/____________________/</w:t>
      </w:r>
    </w:p>
    <w:p w14:paraId="5046B19F" w14:textId="77777777" w:rsidR="004B4B86" w:rsidRPr="000F7312" w:rsidRDefault="004B4B86" w:rsidP="00CC0186">
      <w:pPr>
        <w:widowControl w:val="0"/>
        <w:contextualSpacing/>
        <w:rPr>
          <w:rFonts w:eastAsia="Times New Roman"/>
          <w:b/>
        </w:rPr>
      </w:pPr>
    </w:p>
    <w:p w14:paraId="41273892" w14:textId="77777777" w:rsidR="00CC0186" w:rsidRPr="000F7312" w:rsidRDefault="00CC0186" w:rsidP="00CC0186">
      <w:pPr>
        <w:widowControl w:val="0"/>
        <w:contextualSpacing/>
        <w:rPr>
          <w:rFonts w:eastAsia="Times New Roman"/>
          <w:b/>
        </w:rPr>
      </w:pPr>
      <w:r w:rsidRPr="000F7312">
        <w:rPr>
          <w:rFonts w:eastAsia="Times New Roman"/>
          <w:b/>
        </w:rPr>
        <w:t xml:space="preserve">ПОКУПАТЕЛЬ: </w:t>
      </w:r>
    </w:p>
    <w:p w14:paraId="18B1FD74" w14:textId="20EE694B" w:rsidR="00CC0186" w:rsidRPr="000F7312" w:rsidRDefault="004B4B86" w:rsidP="00CC0186">
      <w:pPr>
        <w:widowControl w:val="0"/>
        <w:contextualSpacing/>
        <w:rPr>
          <w:rFonts w:eastAsia="SimSun"/>
          <w:strike/>
          <w:lang w:eastAsia="zh-CN"/>
        </w:rPr>
      </w:pPr>
      <w:r w:rsidRPr="000F7312">
        <w:rPr>
          <w:rFonts w:eastAsia="SimSun"/>
          <w:b/>
          <w:strike/>
          <w:lang w:eastAsia="zh-CN"/>
        </w:rPr>
        <w:t>______________________________________________________________________________</w:t>
      </w:r>
      <w:r w:rsidRPr="000F7312">
        <w:rPr>
          <w:strike/>
        </w:rPr>
        <w:t xml:space="preserve">          </w:t>
      </w:r>
      <w:r w:rsidR="00CC0186" w:rsidRPr="000F7312">
        <w:rPr>
          <w:strike/>
        </w:rPr>
        <w:t xml:space="preserve">                                                 </w:t>
      </w:r>
    </w:p>
    <w:p w14:paraId="1D59C2AF" w14:textId="77777777" w:rsidR="004B4B86" w:rsidRPr="000F7312" w:rsidRDefault="004B4B86" w:rsidP="004B4B86">
      <w:pPr>
        <w:widowControl w:val="0"/>
        <w:contextualSpacing/>
        <w:rPr>
          <w:rFonts w:eastAsia="Times New Roman"/>
          <w:b/>
        </w:rPr>
      </w:pPr>
      <w:r w:rsidRPr="000F7312">
        <w:rPr>
          <w:rFonts w:eastAsia="Times New Roman"/>
          <w:b/>
        </w:rPr>
        <w:t>______________________/____________________/</w:t>
      </w:r>
    </w:p>
    <w:p w14:paraId="178E6C4C" w14:textId="77777777" w:rsidR="004B4B86" w:rsidRPr="000F7312" w:rsidRDefault="004B4B86" w:rsidP="004B4B86">
      <w:pPr>
        <w:widowControl w:val="0"/>
        <w:contextualSpacing/>
        <w:rPr>
          <w:rFonts w:eastAsia="Times New Roman"/>
          <w:b/>
        </w:rPr>
      </w:pPr>
    </w:p>
    <w:p w14:paraId="1A3A8EB5" w14:textId="77777777" w:rsidR="00AD763C" w:rsidRDefault="00AD763C" w:rsidP="004B4B86">
      <w:pPr>
        <w:widowControl w:val="0"/>
        <w:contextualSpacing/>
        <w:rPr>
          <w:rFonts w:eastAsia="Times New Roman"/>
          <w:b/>
        </w:rPr>
      </w:pPr>
    </w:p>
    <w:p w14:paraId="61C732DE" w14:textId="77777777" w:rsidR="00105FE8" w:rsidRDefault="00105FE8" w:rsidP="004B4B86">
      <w:pPr>
        <w:widowControl w:val="0"/>
        <w:contextualSpacing/>
        <w:rPr>
          <w:rFonts w:eastAsia="Times New Roman"/>
          <w:b/>
        </w:rPr>
      </w:pPr>
    </w:p>
    <w:p w14:paraId="7BC37A1B" w14:textId="77777777" w:rsidR="00105FE8" w:rsidRDefault="00105FE8" w:rsidP="004B4B86">
      <w:pPr>
        <w:widowControl w:val="0"/>
        <w:contextualSpacing/>
        <w:rPr>
          <w:rFonts w:eastAsia="Times New Roman"/>
          <w:b/>
        </w:rPr>
      </w:pPr>
    </w:p>
    <w:p w14:paraId="7B992A93" w14:textId="77777777" w:rsidR="00105FE8" w:rsidRDefault="00105FE8" w:rsidP="004B4B86">
      <w:pPr>
        <w:widowControl w:val="0"/>
        <w:contextualSpacing/>
        <w:rPr>
          <w:rFonts w:eastAsia="Times New Roman"/>
          <w:b/>
        </w:rPr>
      </w:pPr>
    </w:p>
    <w:p w14:paraId="1EE973F5" w14:textId="77777777" w:rsidR="00105FE8" w:rsidRPr="000F7312" w:rsidRDefault="00105FE8" w:rsidP="004B4B86">
      <w:pPr>
        <w:widowControl w:val="0"/>
        <w:contextualSpacing/>
        <w:rPr>
          <w:rFonts w:eastAsia="Times New Roman"/>
          <w:b/>
        </w:rPr>
      </w:pPr>
    </w:p>
    <w:p w14:paraId="29DC4982" w14:textId="77777777" w:rsidR="00AD763C" w:rsidRPr="000F7312" w:rsidRDefault="00AD763C" w:rsidP="004B4B86">
      <w:pPr>
        <w:widowControl w:val="0"/>
        <w:contextualSpacing/>
        <w:rPr>
          <w:rFonts w:eastAsia="Times New Roman"/>
          <w:b/>
        </w:rPr>
      </w:pPr>
    </w:p>
    <w:p w14:paraId="6C4083CD" w14:textId="73CE399D" w:rsidR="00CC0186" w:rsidRPr="000F7312" w:rsidRDefault="00CC0186" w:rsidP="00CC0186">
      <w:pPr>
        <w:widowControl w:val="0"/>
        <w:contextualSpacing/>
        <w:jc w:val="center"/>
        <w:rPr>
          <w:rFonts w:eastAsia="Times New Roman"/>
          <w:b/>
        </w:rPr>
      </w:pPr>
      <w:r w:rsidRPr="000F7312">
        <w:rPr>
          <w:rFonts w:eastAsia="Times New Roman"/>
          <w:b/>
        </w:rPr>
        <w:lastRenderedPageBreak/>
        <w:t>АКТ ПРИЕМА-ПЕРЕДАЧИ НЕДВИЖИМОГО ИМУЩЕСТВА</w:t>
      </w:r>
    </w:p>
    <w:p w14:paraId="020D35D4" w14:textId="77777777" w:rsidR="00CC0186" w:rsidRPr="000F7312" w:rsidRDefault="00CC0186" w:rsidP="00CC0186">
      <w:pPr>
        <w:contextualSpacing/>
        <w:jc w:val="center"/>
        <w:rPr>
          <w:rFonts w:eastAsia="Times New Roman"/>
          <w:b/>
        </w:rPr>
      </w:pPr>
      <w:r w:rsidRPr="000F7312">
        <w:rPr>
          <w:rFonts w:eastAsia="Times New Roman"/>
          <w:b/>
        </w:rPr>
        <w:t>К Договору купли-продажи недвижимого имущества от «___» _________ 202_г.</w:t>
      </w:r>
    </w:p>
    <w:p w14:paraId="4FD6BE49" w14:textId="77777777" w:rsidR="00CC0186" w:rsidRPr="000F7312" w:rsidRDefault="00CC0186" w:rsidP="00CC0186">
      <w:pPr>
        <w:contextualSpacing/>
        <w:jc w:val="center"/>
        <w:rPr>
          <w:rFonts w:eastAsia="Times New Roman"/>
          <w:b/>
        </w:rPr>
      </w:pPr>
    </w:p>
    <w:p w14:paraId="7C4EE02B" w14:textId="77777777" w:rsidR="00CC0186" w:rsidRPr="000F7312" w:rsidRDefault="00CC0186" w:rsidP="00CC0186">
      <w:pPr>
        <w:contextualSpacing/>
        <w:jc w:val="center"/>
        <w:rPr>
          <w:rFonts w:eastAsia="Times New Roman"/>
          <w:b/>
        </w:rPr>
      </w:pPr>
    </w:p>
    <w:p w14:paraId="78FAC6CE" w14:textId="4DA1F4F9" w:rsidR="00CC0186" w:rsidRPr="000F7312" w:rsidRDefault="00CC0186" w:rsidP="00CC0186">
      <w:pPr>
        <w:widowControl w:val="0"/>
        <w:contextualSpacing/>
        <w:rPr>
          <w:rFonts w:eastAsia="SimSun"/>
          <w:lang w:eastAsia="zh-CN"/>
        </w:rPr>
      </w:pPr>
      <w:r w:rsidRPr="000F7312">
        <w:rPr>
          <w:rFonts w:eastAsia="SimSun"/>
          <w:lang w:eastAsia="zh-CN"/>
        </w:rPr>
        <w:t xml:space="preserve">г. Санкт-Петербург                                                                      </w:t>
      </w:r>
      <w:r w:rsidRPr="000F7312">
        <w:rPr>
          <w:rFonts w:eastAsia="SimSun"/>
          <w:lang w:eastAsia="zh-CN"/>
        </w:rPr>
        <w:tab/>
        <w:t xml:space="preserve">                             «___» _______ 202_г.</w:t>
      </w:r>
    </w:p>
    <w:p w14:paraId="47A9D056" w14:textId="77777777" w:rsidR="00CC0186" w:rsidRPr="000F7312" w:rsidRDefault="00CC0186" w:rsidP="00CC0186">
      <w:pPr>
        <w:widowControl w:val="0"/>
        <w:contextualSpacing/>
        <w:rPr>
          <w:rFonts w:eastAsia="SimSun"/>
          <w:lang w:eastAsia="zh-CN"/>
        </w:rPr>
      </w:pPr>
    </w:p>
    <w:p w14:paraId="58AA44B0" w14:textId="77777777" w:rsidR="00CC0186" w:rsidRPr="000F7312" w:rsidRDefault="00CC0186" w:rsidP="00CC0186">
      <w:pPr>
        <w:contextualSpacing/>
        <w:jc w:val="both"/>
        <w:outlineLvl w:val="0"/>
        <w:rPr>
          <w:rFonts w:eastAsia="SimSun"/>
          <w:lang w:eastAsia="zh-CN"/>
        </w:rPr>
      </w:pPr>
      <w:r w:rsidRPr="000F7312">
        <w:rPr>
          <w:rFonts w:eastAsia="SimSun"/>
          <w:b/>
          <w:lang w:eastAsia="zh-CN"/>
        </w:rPr>
        <w:t>ПУБЛИЧНОЕ АКЦИОНЕРНОЕ ОБЩЕСТВО «БАНК «САНКТ-ПЕТЕРБУРГ»</w:t>
      </w:r>
      <w:r w:rsidRPr="000F7312">
        <w:rPr>
          <w:rFonts w:eastAsia="SimSun"/>
          <w:lang w:eastAsia="zh-CN"/>
        </w:rPr>
        <w:t xml:space="preserve"> (ПАО «Банк «Санкт-Петербург») ИНН 7831000027, КПП 780601001, являющееся юридическим лицом по законодательству Российской Федерации, находящееся по адресу: 195112, г. Санкт-Петербург, Малоохтинский проспект, дом 64, лит. А, в лице в лице ____________________________________________________</w:t>
      </w:r>
      <w:r w:rsidRPr="000F7312">
        <w:rPr>
          <w:rFonts w:eastAsia="Times New Roman"/>
        </w:rPr>
        <w:t>, действующего на основании ___________________________</w:t>
      </w:r>
      <w:r w:rsidRPr="000F7312">
        <w:rPr>
          <w:rFonts w:eastAsia="SimSun"/>
          <w:lang w:eastAsia="zh-CN"/>
        </w:rPr>
        <w:t>, в дальнейшем именуемое «</w:t>
      </w:r>
      <w:r w:rsidRPr="000F7312">
        <w:rPr>
          <w:rFonts w:eastAsia="SimSun"/>
          <w:b/>
          <w:lang w:eastAsia="zh-CN"/>
        </w:rPr>
        <w:t>ПРОДАВЕЦ</w:t>
      </w:r>
      <w:r w:rsidRPr="000F7312">
        <w:rPr>
          <w:rFonts w:eastAsia="SimSun"/>
          <w:lang w:eastAsia="zh-CN"/>
        </w:rPr>
        <w:t>», с одной стороны, и</w:t>
      </w:r>
    </w:p>
    <w:p w14:paraId="1719FECA" w14:textId="77777777" w:rsidR="00CC0186" w:rsidRPr="000F7312" w:rsidRDefault="00CC0186" w:rsidP="00CC0186">
      <w:pPr>
        <w:contextualSpacing/>
        <w:jc w:val="both"/>
        <w:outlineLvl w:val="0"/>
        <w:rPr>
          <w:rFonts w:eastAsia="SimSun"/>
          <w:lang w:eastAsia="zh-CN"/>
        </w:rPr>
      </w:pPr>
    </w:p>
    <w:p w14:paraId="5B503F9B" w14:textId="77777777" w:rsidR="00CC0186" w:rsidRPr="000F7312" w:rsidRDefault="00CC0186" w:rsidP="00CC0186">
      <w:pPr>
        <w:contextualSpacing/>
        <w:jc w:val="both"/>
        <w:rPr>
          <w:rFonts w:eastAsia="Times New Roman"/>
          <w:snapToGrid w:val="0"/>
        </w:rPr>
      </w:pPr>
      <w:r w:rsidRPr="000F7312">
        <w:rPr>
          <w:rFonts w:eastAsia="SimSun"/>
          <w:b/>
          <w:lang w:eastAsia="zh-CN"/>
        </w:rPr>
        <w:t xml:space="preserve">______________________________, </w:t>
      </w:r>
      <w:r w:rsidRPr="000F7312">
        <w:rPr>
          <w:rFonts w:eastAsia="SimSun"/>
          <w:lang w:eastAsia="zh-CN"/>
        </w:rPr>
        <w:t>действующий на основании _________________, именуемый в дальнейшем</w:t>
      </w:r>
      <w:r w:rsidRPr="000F7312">
        <w:rPr>
          <w:rFonts w:eastAsia="Times New Roman"/>
          <w:snapToGrid w:val="0"/>
        </w:rPr>
        <w:t xml:space="preserve"> </w:t>
      </w:r>
      <w:r w:rsidRPr="000F7312">
        <w:rPr>
          <w:rFonts w:eastAsia="Times New Roman"/>
          <w:b/>
          <w:snapToGrid w:val="0"/>
        </w:rPr>
        <w:t>«ПОКУПАТЕЛЬ»</w:t>
      </w:r>
      <w:r w:rsidRPr="000F7312">
        <w:rPr>
          <w:rFonts w:eastAsia="Times New Roman"/>
          <w:snapToGrid w:val="0"/>
        </w:rPr>
        <w:t xml:space="preserve">, с другой стороны, в дальнейшем именуемые </w:t>
      </w:r>
      <w:r w:rsidRPr="000F7312">
        <w:rPr>
          <w:rFonts w:eastAsia="Times New Roman"/>
          <w:b/>
          <w:snapToGrid w:val="0"/>
        </w:rPr>
        <w:t>«СТОРОНЫ»</w:t>
      </w:r>
      <w:r w:rsidRPr="000F7312">
        <w:rPr>
          <w:rFonts w:eastAsia="Times New Roman"/>
          <w:snapToGrid w:val="0"/>
        </w:rPr>
        <w:t xml:space="preserve"> составили настоящий передаточный акт (далее – </w:t>
      </w:r>
      <w:r w:rsidRPr="000F7312">
        <w:rPr>
          <w:rFonts w:eastAsia="Times New Roman"/>
          <w:b/>
          <w:snapToGrid w:val="0"/>
        </w:rPr>
        <w:t>«Акт»</w:t>
      </w:r>
      <w:r w:rsidRPr="000F7312">
        <w:rPr>
          <w:rFonts w:eastAsia="Times New Roman"/>
          <w:snapToGrid w:val="0"/>
        </w:rPr>
        <w:t>) о нижеследующем:</w:t>
      </w:r>
    </w:p>
    <w:p w14:paraId="30A50E4D" w14:textId="77777777" w:rsidR="00CC0186" w:rsidRPr="000F7312" w:rsidRDefault="00CC0186" w:rsidP="00CC0186">
      <w:pPr>
        <w:contextualSpacing/>
        <w:jc w:val="both"/>
        <w:rPr>
          <w:rFonts w:eastAsia="Times New Roman"/>
          <w:snapToGrid w:val="0"/>
        </w:rPr>
      </w:pPr>
    </w:p>
    <w:p w14:paraId="47227684" w14:textId="77777777" w:rsidR="00CC0186" w:rsidRPr="000F7312" w:rsidRDefault="00CC0186" w:rsidP="00CC0186">
      <w:pPr>
        <w:ind w:right="-81"/>
        <w:contextualSpacing/>
        <w:jc w:val="both"/>
        <w:rPr>
          <w:rFonts w:eastAsia="Times New Roman"/>
        </w:rPr>
      </w:pPr>
      <w:r w:rsidRPr="000F7312">
        <w:rPr>
          <w:rFonts w:eastAsia="Times New Roman"/>
        </w:rPr>
        <w:t>1.</w:t>
      </w:r>
      <w:r w:rsidRPr="000F7312">
        <w:rPr>
          <w:rFonts w:eastAsia="Times New Roman"/>
          <w:b/>
        </w:rPr>
        <w:t> </w:t>
      </w:r>
      <w:r w:rsidRPr="000F7312">
        <w:rPr>
          <w:rFonts w:eastAsia="Times New Roman"/>
        </w:rPr>
        <w:t xml:space="preserve">В соответствии с договором купли-продажи </w:t>
      </w:r>
      <w:r w:rsidRPr="000F7312">
        <w:rPr>
          <w:rFonts w:eastAsia="Times New Roman"/>
          <w:iCs/>
        </w:rPr>
        <w:t xml:space="preserve">недвижимого имущества </w:t>
      </w:r>
      <w:r w:rsidRPr="000F7312">
        <w:rPr>
          <w:rFonts w:eastAsia="Times New Roman"/>
        </w:rPr>
        <w:t xml:space="preserve">от «___» _________ 202_г. (далее – </w:t>
      </w:r>
      <w:r w:rsidRPr="000F7312">
        <w:rPr>
          <w:rFonts w:eastAsia="Times New Roman"/>
          <w:b/>
        </w:rPr>
        <w:t>«Договор»</w:t>
      </w:r>
      <w:r w:rsidRPr="000F7312">
        <w:rPr>
          <w:rFonts w:eastAsia="Times New Roman"/>
        </w:rPr>
        <w:t xml:space="preserve">) </w:t>
      </w:r>
      <w:r w:rsidRPr="000F7312">
        <w:rPr>
          <w:rFonts w:eastAsia="Times New Roman"/>
          <w:b/>
        </w:rPr>
        <w:t>ПРОДАВЕЦ</w:t>
      </w:r>
      <w:r w:rsidRPr="000F7312">
        <w:rPr>
          <w:rFonts w:eastAsia="Times New Roman"/>
        </w:rPr>
        <w:t xml:space="preserve"> передает объекты недвижимости: </w:t>
      </w:r>
    </w:p>
    <w:p w14:paraId="102977EE" w14:textId="77777777" w:rsidR="00CC0186" w:rsidRPr="000F7312" w:rsidRDefault="00CC0186" w:rsidP="00CC0186">
      <w:pPr>
        <w:ind w:right="-81"/>
        <w:contextualSpacing/>
        <w:jc w:val="both"/>
        <w:rPr>
          <w:rFonts w:eastAsia="Times New Roman"/>
        </w:rPr>
      </w:pPr>
    </w:p>
    <w:p w14:paraId="21EA8E00" w14:textId="77777777" w:rsidR="00CC0186" w:rsidRPr="000F7312" w:rsidRDefault="00CC0186" w:rsidP="00CC0186">
      <w:pPr>
        <w:ind w:right="-81"/>
        <w:contextualSpacing/>
        <w:jc w:val="both"/>
        <w:rPr>
          <w:rFonts w:eastAsia="Times New Roman"/>
        </w:rPr>
      </w:pPr>
      <w:r w:rsidRPr="000F7312">
        <w:rPr>
          <w:rFonts w:eastAsia="Times New Roman"/>
        </w:rPr>
        <w:t xml:space="preserve">- Объект № 1: Земельный участок, категория земель: земли сельскохозяйственного назначения, разрешенное использование: для производственной деятельности, площадь 301978 +/- 385 </w:t>
      </w:r>
      <w:proofErr w:type="spellStart"/>
      <w:r w:rsidRPr="000F7312">
        <w:rPr>
          <w:rFonts w:eastAsia="Times New Roman"/>
        </w:rPr>
        <w:t>кв.м</w:t>
      </w:r>
      <w:proofErr w:type="spellEnd"/>
      <w:r w:rsidRPr="000F7312">
        <w:rPr>
          <w:rFonts w:eastAsia="Times New Roman"/>
        </w:rPr>
        <w:t>, адрес (местонахождение) объекта: Ленинградская область, Гатчинский район, кадастровый номер: 47:23:1109007:206.</w:t>
      </w:r>
    </w:p>
    <w:p w14:paraId="3E5653BE" w14:textId="77777777" w:rsidR="00CC0186" w:rsidRPr="000F7312" w:rsidRDefault="00CC0186" w:rsidP="00CC0186">
      <w:pPr>
        <w:ind w:right="-81"/>
        <w:contextualSpacing/>
        <w:jc w:val="both"/>
        <w:rPr>
          <w:rFonts w:eastAsia="Times New Roman"/>
        </w:rPr>
      </w:pPr>
    </w:p>
    <w:p w14:paraId="10D76D47" w14:textId="77777777" w:rsidR="00CC0186" w:rsidRPr="000F7312" w:rsidRDefault="00CC0186" w:rsidP="00CC0186">
      <w:pPr>
        <w:ind w:right="-81"/>
        <w:contextualSpacing/>
        <w:jc w:val="both"/>
        <w:rPr>
          <w:rFonts w:eastAsia="Times New Roman"/>
        </w:rPr>
      </w:pPr>
      <w:r w:rsidRPr="000F7312">
        <w:rPr>
          <w:rFonts w:eastAsia="Times New Roman"/>
        </w:rPr>
        <w:t xml:space="preserve">- Объект № 2: Земельный участок, категория земель: земли сельскохозяйственного назначения, разрешенное использование: для производственной деятельности, площадь 15192 +/- 86 </w:t>
      </w:r>
      <w:proofErr w:type="spellStart"/>
      <w:r w:rsidRPr="000F7312">
        <w:rPr>
          <w:rFonts w:eastAsia="Times New Roman"/>
        </w:rPr>
        <w:t>кв.м</w:t>
      </w:r>
      <w:proofErr w:type="spellEnd"/>
      <w:r w:rsidRPr="000F7312">
        <w:rPr>
          <w:rFonts w:eastAsia="Times New Roman"/>
        </w:rPr>
        <w:t>, адрес (местонахождение) объекта: Ленинградская область, Гатчинский район, кадастровый номер: 47:23:1109007:207.</w:t>
      </w:r>
    </w:p>
    <w:p w14:paraId="3387FAAF" w14:textId="77777777" w:rsidR="00CC0186" w:rsidRPr="000F7312" w:rsidRDefault="00CC0186" w:rsidP="00CC0186">
      <w:pPr>
        <w:ind w:right="-81"/>
        <w:contextualSpacing/>
        <w:jc w:val="both"/>
        <w:rPr>
          <w:rFonts w:eastAsia="Times New Roman"/>
        </w:rPr>
      </w:pPr>
    </w:p>
    <w:p w14:paraId="02A8E6C4" w14:textId="77777777" w:rsidR="00CC0186" w:rsidRPr="000F7312" w:rsidRDefault="00CC0186" w:rsidP="00CC0186">
      <w:pPr>
        <w:ind w:right="-81"/>
        <w:contextualSpacing/>
        <w:jc w:val="both"/>
        <w:rPr>
          <w:rFonts w:eastAsia="Times New Roman"/>
        </w:rPr>
      </w:pPr>
      <w:r w:rsidRPr="000F7312">
        <w:rPr>
          <w:rFonts w:eastAsia="Times New Roman"/>
        </w:rPr>
        <w:t xml:space="preserve">- Объект № 3: Земельный участок, категория земель: земли сельскохозяйственного назначения, разрешенное использование: для производственной деятельности, площадь 29346 +/- 120 </w:t>
      </w:r>
      <w:proofErr w:type="spellStart"/>
      <w:r w:rsidRPr="000F7312">
        <w:rPr>
          <w:rFonts w:eastAsia="Times New Roman"/>
        </w:rPr>
        <w:t>кв.м</w:t>
      </w:r>
      <w:proofErr w:type="spellEnd"/>
      <w:r w:rsidRPr="000F7312">
        <w:rPr>
          <w:rFonts w:eastAsia="Times New Roman"/>
        </w:rPr>
        <w:t>, адрес (местонахождение) объекта: Ленинградская область, Гатчинский район, кадастровый номер: 47:23:1109007:213.</w:t>
      </w:r>
    </w:p>
    <w:p w14:paraId="24A9A2DB" w14:textId="77777777" w:rsidR="00CC0186" w:rsidRPr="000F7312" w:rsidRDefault="00CC0186" w:rsidP="00CC0186">
      <w:pPr>
        <w:ind w:right="-81"/>
        <w:contextualSpacing/>
        <w:jc w:val="both"/>
        <w:rPr>
          <w:rFonts w:eastAsia="Times New Roman"/>
        </w:rPr>
      </w:pPr>
    </w:p>
    <w:p w14:paraId="1AD96123" w14:textId="77777777" w:rsidR="00CC0186" w:rsidRPr="000F7312" w:rsidRDefault="00CC0186" w:rsidP="00CC0186">
      <w:pPr>
        <w:ind w:right="-81"/>
        <w:contextualSpacing/>
        <w:jc w:val="both"/>
        <w:rPr>
          <w:rFonts w:eastAsia="Times New Roman"/>
        </w:rPr>
      </w:pPr>
      <w:r w:rsidRPr="000F7312">
        <w:rPr>
          <w:rFonts w:eastAsia="Times New Roman"/>
        </w:rPr>
        <w:t xml:space="preserve">- Объект № 4: Земельный участок, категория земель: земли сельскохозяйственного назначения, разрешенное использование: для производственной деятельности, площадь 6200064 +/- 871 </w:t>
      </w:r>
      <w:proofErr w:type="spellStart"/>
      <w:r w:rsidRPr="000F7312">
        <w:rPr>
          <w:rFonts w:eastAsia="Times New Roman"/>
        </w:rPr>
        <w:t>кв.м</w:t>
      </w:r>
      <w:proofErr w:type="spellEnd"/>
      <w:r w:rsidRPr="000F7312">
        <w:rPr>
          <w:rFonts w:eastAsia="Times New Roman"/>
        </w:rPr>
        <w:t>, адрес (местонахождение) объекта: Ленинградская область, Гатчинский район, кадастровый номер: 47:23:1109007:223.</w:t>
      </w:r>
    </w:p>
    <w:p w14:paraId="20704153" w14:textId="77777777" w:rsidR="00CC0186" w:rsidRPr="000F7312" w:rsidRDefault="00CC0186" w:rsidP="00CC0186">
      <w:pPr>
        <w:ind w:right="-81"/>
        <w:contextualSpacing/>
        <w:jc w:val="both"/>
        <w:rPr>
          <w:rFonts w:eastAsia="Times New Roman"/>
        </w:rPr>
      </w:pPr>
    </w:p>
    <w:p w14:paraId="0D86DD2E" w14:textId="77777777" w:rsidR="00CC0186" w:rsidRPr="000F7312" w:rsidRDefault="00CC0186" w:rsidP="00CC0186">
      <w:pPr>
        <w:ind w:right="-81"/>
        <w:contextualSpacing/>
        <w:jc w:val="both"/>
        <w:rPr>
          <w:rFonts w:eastAsia="Times New Roman"/>
        </w:rPr>
      </w:pPr>
      <w:r w:rsidRPr="000F7312">
        <w:rPr>
          <w:rFonts w:eastAsia="Times New Roman"/>
        </w:rPr>
        <w:t>2. </w:t>
      </w:r>
      <w:r w:rsidRPr="000F7312">
        <w:rPr>
          <w:rFonts w:eastAsia="Times New Roman"/>
          <w:b/>
        </w:rPr>
        <w:t xml:space="preserve">ОБЪЕКТЫ </w:t>
      </w:r>
      <w:r w:rsidRPr="000F7312">
        <w:rPr>
          <w:rFonts w:eastAsia="Times New Roman"/>
        </w:rPr>
        <w:t>недвижимого имущества переданы в известном</w:t>
      </w:r>
      <w:r w:rsidRPr="000F7312">
        <w:rPr>
          <w:rFonts w:eastAsia="Times New Roman"/>
          <w:b/>
        </w:rPr>
        <w:t xml:space="preserve"> ПОКУПАТЕЛЮ </w:t>
      </w:r>
      <w:r w:rsidRPr="000F7312">
        <w:rPr>
          <w:rFonts w:eastAsia="Times New Roman"/>
        </w:rPr>
        <w:t xml:space="preserve">санитарном и техническом состоянии, «как есть». Претензий имущественного и иного характера </w:t>
      </w:r>
      <w:r w:rsidRPr="000F7312">
        <w:rPr>
          <w:rFonts w:eastAsia="Times New Roman"/>
          <w:b/>
        </w:rPr>
        <w:t>ПОКУПАТЕЛЬ</w:t>
      </w:r>
      <w:r w:rsidRPr="000F7312">
        <w:rPr>
          <w:rFonts w:eastAsia="Times New Roman"/>
        </w:rPr>
        <w:t xml:space="preserve"> к </w:t>
      </w:r>
      <w:r w:rsidRPr="000F7312">
        <w:rPr>
          <w:rFonts w:eastAsia="Times New Roman"/>
          <w:b/>
        </w:rPr>
        <w:t>ПРОДАВЦУ</w:t>
      </w:r>
      <w:r w:rsidRPr="000F7312">
        <w:rPr>
          <w:rFonts w:eastAsia="Times New Roman"/>
        </w:rPr>
        <w:t xml:space="preserve"> не имеет. </w:t>
      </w:r>
      <w:r w:rsidRPr="000F7312">
        <w:rPr>
          <w:rFonts w:eastAsia="Times New Roman"/>
          <w:b/>
        </w:rPr>
        <w:t>ПОКУПАТЕЛЬ</w:t>
      </w:r>
      <w:r w:rsidRPr="000F7312">
        <w:rPr>
          <w:rFonts w:eastAsia="Times New Roman"/>
        </w:rPr>
        <w:t xml:space="preserve"> подтверждает, что предоставленная ему </w:t>
      </w:r>
      <w:r w:rsidRPr="000F7312">
        <w:rPr>
          <w:rFonts w:eastAsia="Times New Roman"/>
          <w:b/>
        </w:rPr>
        <w:t>ПРОДАВЦОМ</w:t>
      </w:r>
      <w:r w:rsidRPr="000F7312">
        <w:rPr>
          <w:rFonts w:eastAsia="Times New Roman"/>
        </w:rPr>
        <w:t xml:space="preserve"> информация об </w:t>
      </w:r>
      <w:r w:rsidRPr="000F7312">
        <w:rPr>
          <w:rFonts w:eastAsia="Times New Roman"/>
          <w:b/>
        </w:rPr>
        <w:t>ОБЪЕКТАХ</w:t>
      </w:r>
      <w:r w:rsidRPr="000F7312">
        <w:rPr>
          <w:rFonts w:eastAsia="Times New Roman"/>
        </w:rPr>
        <w:t xml:space="preserve"> является достаточной для принятия информированного сознательного решения о приемке </w:t>
      </w:r>
      <w:r w:rsidRPr="000F7312">
        <w:rPr>
          <w:rFonts w:eastAsia="Times New Roman"/>
          <w:b/>
        </w:rPr>
        <w:t>ОБЪЕКТОВ</w:t>
      </w:r>
      <w:r w:rsidRPr="000F7312">
        <w:rPr>
          <w:rFonts w:eastAsia="Times New Roman"/>
        </w:rPr>
        <w:t>.</w:t>
      </w:r>
    </w:p>
    <w:p w14:paraId="09DFE0E4" w14:textId="77777777" w:rsidR="00CC0186" w:rsidRPr="000F7312" w:rsidRDefault="00CC0186" w:rsidP="00CC0186">
      <w:pPr>
        <w:ind w:right="-81"/>
        <w:contextualSpacing/>
        <w:jc w:val="both"/>
        <w:rPr>
          <w:rFonts w:eastAsia="Times New Roman"/>
        </w:rPr>
      </w:pPr>
    </w:p>
    <w:p w14:paraId="6CC340A0" w14:textId="77777777" w:rsidR="00CC0186" w:rsidRPr="000F7312" w:rsidRDefault="00CC0186" w:rsidP="00CC0186">
      <w:pPr>
        <w:ind w:right="-81"/>
        <w:contextualSpacing/>
        <w:jc w:val="both"/>
        <w:rPr>
          <w:rFonts w:eastAsia="Times New Roman"/>
        </w:rPr>
      </w:pPr>
      <w:r w:rsidRPr="000F7312">
        <w:rPr>
          <w:rFonts w:eastAsia="Times New Roman"/>
        </w:rPr>
        <w:t xml:space="preserve">3. Расчеты по </w:t>
      </w:r>
      <w:r w:rsidRPr="000F7312">
        <w:rPr>
          <w:rFonts w:eastAsia="Times New Roman"/>
          <w:b/>
        </w:rPr>
        <w:t>Договору</w:t>
      </w:r>
      <w:r w:rsidRPr="000F7312">
        <w:rPr>
          <w:rFonts w:eastAsia="Times New Roman"/>
        </w:rPr>
        <w:t xml:space="preserve"> в сумме </w:t>
      </w:r>
      <w:r w:rsidRPr="000F7312">
        <w:rPr>
          <w:rFonts w:eastAsia="Times New Roman"/>
          <w:b/>
        </w:rPr>
        <w:t>_______________(_____________________) рублей __ копеек, НДС не облагается</w:t>
      </w:r>
      <w:r w:rsidRPr="000F7312">
        <w:t xml:space="preserve"> </w:t>
      </w:r>
      <w:r w:rsidRPr="000F7312">
        <w:rPr>
          <w:rFonts w:eastAsia="Times New Roman"/>
          <w:b/>
        </w:rPr>
        <w:t xml:space="preserve">в соответствии с </w:t>
      </w:r>
      <w:proofErr w:type="spellStart"/>
      <w:r w:rsidRPr="000F7312">
        <w:rPr>
          <w:rFonts w:eastAsia="Times New Roman"/>
          <w:b/>
        </w:rPr>
        <w:t>пп</w:t>
      </w:r>
      <w:proofErr w:type="spellEnd"/>
      <w:r w:rsidRPr="000F7312">
        <w:rPr>
          <w:rFonts w:eastAsia="Times New Roman"/>
          <w:b/>
        </w:rPr>
        <w:t>. 6 п. 2 ст. 146 НК РФ</w:t>
      </w:r>
      <w:r w:rsidRPr="000F7312">
        <w:rPr>
          <w:rFonts w:eastAsia="Times New Roman"/>
        </w:rPr>
        <w:t xml:space="preserve">, произведены полностью. </w:t>
      </w:r>
      <w:r w:rsidRPr="000F7312">
        <w:rPr>
          <w:rFonts w:eastAsia="Times New Roman"/>
          <w:b/>
        </w:rPr>
        <w:t>СТОРОНЫ</w:t>
      </w:r>
      <w:r w:rsidRPr="000F7312">
        <w:rPr>
          <w:rFonts w:eastAsia="Times New Roman"/>
        </w:rPr>
        <w:t xml:space="preserve"> не имеют финансовых претензий друг к другу.</w:t>
      </w:r>
    </w:p>
    <w:p w14:paraId="19932400" w14:textId="77777777" w:rsidR="00CC0186" w:rsidRPr="000F7312" w:rsidRDefault="00CC0186" w:rsidP="00CC0186">
      <w:pPr>
        <w:ind w:right="-81"/>
        <w:contextualSpacing/>
        <w:jc w:val="both"/>
        <w:rPr>
          <w:rFonts w:eastAsia="Times New Roman"/>
        </w:rPr>
      </w:pPr>
    </w:p>
    <w:p w14:paraId="3CD8E0CD" w14:textId="77777777" w:rsidR="00CC0186" w:rsidRPr="000F7312" w:rsidRDefault="00CC0186" w:rsidP="00CC0186">
      <w:pPr>
        <w:ind w:right="-81"/>
        <w:contextualSpacing/>
        <w:jc w:val="both"/>
        <w:rPr>
          <w:rFonts w:eastAsia="Times New Roman"/>
        </w:rPr>
      </w:pPr>
      <w:r w:rsidRPr="000F7312">
        <w:rPr>
          <w:rFonts w:eastAsia="Times New Roman"/>
        </w:rPr>
        <w:t xml:space="preserve">4. Настоящий </w:t>
      </w:r>
      <w:r w:rsidRPr="000F7312">
        <w:rPr>
          <w:rFonts w:eastAsia="Times New Roman"/>
          <w:b/>
        </w:rPr>
        <w:t>АКТ</w:t>
      </w:r>
      <w:r w:rsidRPr="000F7312">
        <w:rPr>
          <w:rFonts w:eastAsia="Times New Roman"/>
        </w:rPr>
        <w:t xml:space="preserve"> составлен в трех экземплярах, имеющих одинаковую юридическую силу, по одному для каждой из </w:t>
      </w:r>
      <w:r w:rsidRPr="000F7312">
        <w:rPr>
          <w:rFonts w:eastAsia="Times New Roman"/>
          <w:b/>
        </w:rPr>
        <w:t>СТОРОН</w:t>
      </w:r>
      <w:r w:rsidRPr="000F7312">
        <w:rPr>
          <w:rFonts w:eastAsia="Times New Roman"/>
        </w:rPr>
        <w:t xml:space="preserve"> и один для органа, осуществляющего государственную регистрацию прав на недвижимость. Данный Акт является неотъемлемой частью </w:t>
      </w:r>
      <w:r w:rsidRPr="000F7312">
        <w:rPr>
          <w:rFonts w:eastAsia="Times New Roman"/>
          <w:b/>
        </w:rPr>
        <w:t>Договора</w:t>
      </w:r>
      <w:r w:rsidRPr="000F7312">
        <w:rPr>
          <w:rFonts w:eastAsia="Times New Roman"/>
        </w:rPr>
        <w:t xml:space="preserve"> купли-продажи недвижимого имущества от «____» ___________ 202_г.</w:t>
      </w:r>
    </w:p>
    <w:p w14:paraId="6734F947" w14:textId="77777777" w:rsidR="00CC0186" w:rsidRPr="000F7312" w:rsidRDefault="00CC0186" w:rsidP="00CC0186">
      <w:pPr>
        <w:ind w:right="-81"/>
        <w:contextualSpacing/>
        <w:jc w:val="both"/>
        <w:rPr>
          <w:rFonts w:eastAsia="Times New Roman"/>
        </w:rPr>
      </w:pPr>
    </w:p>
    <w:p w14:paraId="738937F9" w14:textId="77777777" w:rsidR="00AD763C" w:rsidRPr="000F7312" w:rsidRDefault="00AD763C" w:rsidP="00CC0186">
      <w:pPr>
        <w:ind w:right="-81"/>
        <w:contextualSpacing/>
        <w:jc w:val="both"/>
        <w:rPr>
          <w:rFonts w:eastAsia="Times New Roman"/>
        </w:rPr>
      </w:pPr>
    </w:p>
    <w:p w14:paraId="764C0CB4" w14:textId="77777777" w:rsidR="00CC0186" w:rsidRPr="000F7312" w:rsidRDefault="00CC0186" w:rsidP="00CC0186">
      <w:pPr>
        <w:ind w:right="-79"/>
        <w:contextualSpacing/>
        <w:jc w:val="center"/>
        <w:rPr>
          <w:rFonts w:eastAsia="SimSun"/>
          <w:b/>
        </w:rPr>
      </w:pPr>
      <w:r w:rsidRPr="000F7312">
        <w:rPr>
          <w:rFonts w:eastAsia="SimSun"/>
          <w:b/>
        </w:rPr>
        <w:lastRenderedPageBreak/>
        <w:t>5. РЕКВИЗИТЫ И ПОДПИСИ СТОРОН</w:t>
      </w:r>
    </w:p>
    <w:p w14:paraId="1B9D3F80" w14:textId="77777777" w:rsidR="006A6050" w:rsidRPr="000F7312" w:rsidRDefault="006A6050" w:rsidP="006A6050">
      <w:pPr>
        <w:widowControl w:val="0"/>
        <w:autoSpaceDE w:val="0"/>
        <w:autoSpaceDN w:val="0"/>
        <w:adjustRightInd w:val="0"/>
        <w:contextualSpacing/>
        <w:jc w:val="both"/>
        <w:rPr>
          <w:rFonts w:eastAsia="SimSun"/>
          <w:b/>
        </w:rPr>
      </w:pPr>
      <w:r w:rsidRPr="000F7312">
        <w:rPr>
          <w:rFonts w:eastAsia="SimSun"/>
          <w:b/>
        </w:rPr>
        <w:t xml:space="preserve">ПРОДАВЕЦ: </w:t>
      </w:r>
    </w:p>
    <w:p w14:paraId="7A99E15F" w14:textId="77777777" w:rsidR="006A6050" w:rsidRPr="000F7312" w:rsidRDefault="006A6050" w:rsidP="006A6050">
      <w:pPr>
        <w:widowControl w:val="0"/>
        <w:autoSpaceDE w:val="0"/>
        <w:autoSpaceDN w:val="0"/>
        <w:adjustRightInd w:val="0"/>
        <w:contextualSpacing/>
        <w:jc w:val="both"/>
        <w:rPr>
          <w:rFonts w:eastAsia="Times New Roman"/>
          <w:snapToGrid w:val="0"/>
        </w:rPr>
      </w:pPr>
      <w:r w:rsidRPr="000F7312">
        <w:rPr>
          <w:rFonts w:eastAsia="Times New Roman"/>
          <w:b/>
          <w:snapToGrid w:val="0"/>
        </w:rPr>
        <w:t>ПАО «Банк «Санкт-Петербург»</w:t>
      </w:r>
      <w:r w:rsidRPr="000F7312">
        <w:rPr>
          <w:rFonts w:eastAsia="Times New Roman"/>
          <w:snapToGrid w:val="0"/>
        </w:rPr>
        <w:t xml:space="preserve">, место нахождения: 195112, г. Санкт-Петербург, Малоохтинский пр., дом 64 лит. А, ИНН 7831000027, КПП 780601001, к/с 30101810900000000790 в Северо-Западном ГУ Банка России, БИК 044030790, ОГРН 1027800000140, ОКПО 09804728, ОКОНХ 96120. Лиц. счет _______________________ </w:t>
      </w:r>
    </w:p>
    <w:p w14:paraId="7C67EB79" w14:textId="77777777" w:rsidR="006A6050" w:rsidRPr="000F7312" w:rsidRDefault="006A6050" w:rsidP="006A6050">
      <w:pPr>
        <w:widowControl w:val="0"/>
        <w:contextualSpacing/>
        <w:rPr>
          <w:strike/>
        </w:rPr>
      </w:pPr>
      <w:r w:rsidRPr="000F7312">
        <w:rPr>
          <w:strike/>
        </w:rPr>
        <w:t>_____________________________________________________________________________</w:t>
      </w:r>
    </w:p>
    <w:p w14:paraId="39C18BCD" w14:textId="77777777" w:rsidR="006A6050" w:rsidRPr="000F7312" w:rsidRDefault="006A6050" w:rsidP="006A6050">
      <w:pPr>
        <w:widowControl w:val="0"/>
        <w:contextualSpacing/>
        <w:rPr>
          <w:rFonts w:eastAsia="Times New Roman"/>
          <w:b/>
        </w:rPr>
      </w:pPr>
    </w:p>
    <w:p w14:paraId="511D0147" w14:textId="77777777" w:rsidR="006A6050" w:rsidRPr="000F7312" w:rsidRDefault="006A6050" w:rsidP="006A6050">
      <w:pPr>
        <w:widowControl w:val="0"/>
        <w:contextualSpacing/>
        <w:rPr>
          <w:rFonts w:eastAsia="Times New Roman"/>
          <w:b/>
        </w:rPr>
      </w:pPr>
      <w:r w:rsidRPr="000F7312">
        <w:rPr>
          <w:rFonts w:eastAsia="Times New Roman"/>
          <w:b/>
        </w:rPr>
        <w:t>______________________/____________________/</w:t>
      </w:r>
    </w:p>
    <w:p w14:paraId="60C6D769" w14:textId="77777777" w:rsidR="006A6050" w:rsidRPr="000F7312" w:rsidRDefault="006A6050" w:rsidP="006A6050">
      <w:pPr>
        <w:widowControl w:val="0"/>
        <w:contextualSpacing/>
        <w:rPr>
          <w:rFonts w:eastAsia="Times New Roman"/>
          <w:b/>
        </w:rPr>
      </w:pPr>
    </w:p>
    <w:p w14:paraId="4742B016" w14:textId="77777777" w:rsidR="006A6050" w:rsidRPr="000F7312" w:rsidRDefault="006A6050" w:rsidP="006A6050">
      <w:pPr>
        <w:widowControl w:val="0"/>
        <w:contextualSpacing/>
        <w:rPr>
          <w:rFonts w:eastAsia="Times New Roman"/>
          <w:b/>
        </w:rPr>
      </w:pPr>
      <w:r w:rsidRPr="000F7312">
        <w:rPr>
          <w:rFonts w:eastAsia="Times New Roman"/>
          <w:b/>
        </w:rPr>
        <w:t xml:space="preserve">ПОКУПАТЕЛЬ: </w:t>
      </w:r>
    </w:p>
    <w:p w14:paraId="646A06C5" w14:textId="77777777" w:rsidR="006A6050" w:rsidRPr="000F7312" w:rsidRDefault="006A6050" w:rsidP="006A6050">
      <w:pPr>
        <w:widowControl w:val="0"/>
        <w:contextualSpacing/>
        <w:rPr>
          <w:rFonts w:eastAsia="SimSun"/>
          <w:strike/>
          <w:lang w:eastAsia="zh-CN"/>
        </w:rPr>
      </w:pPr>
      <w:r w:rsidRPr="000F7312">
        <w:rPr>
          <w:rFonts w:eastAsia="SimSun"/>
          <w:b/>
          <w:strike/>
          <w:lang w:eastAsia="zh-CN"/>
        </w:rPr>
        <w:t>______________________________________________________________________________</w:t>
      </w:r>
      <w:r w:rsidRPr="000F7312">
        <w:rPr>
          <w:strike/>
        </w:rPr>
        <w:t xml:space="preserve">                                                           </w:t>
      </w:r>
    </w:p>
    <w:p w14:paraId="5292980B" w14:textId="77777777" w:rsidR="006A6050" w:rsidRPr="000F7312" w:rsidRDefault="006A6050" w:rsidP="006A6050">
      <w:pPr>
        <w:widowControl w:val="0"/>
        <w:contextualSpacing/>
        <w:rPr>
          <w:rFonts w:eastAsia="Times New Roman"/>
          <w:strike/>
          <w:snapToGrid w:val="0"/>
        </w:rPr>
      </w:pPr>
    </w:p>
    <w:p w14:paraId="5CDFCE16" w14:textId="77777777" w:rsidR="006A6050" w:rsidRPr="000F7312" w:rsidRDefault="006A6050" w:rsidP="006A6050">
      <w:pPr>
        <w:widowControl w:val="0"/>
        <w:contextualSpacing/>
        <w:rPr>
          <w:rFonts w:eastAsia="Times New Roman"/>
          <w:b/>
        </w:rPr>
      </w:pPr>
      <w:r w:rsidRPr="000F7312">
        <w:rPr>
          <w:rFonts w:eastAsia="Times New Roman"/>
          <w:b/>
        </w:rPr>
        <w:t>______________________/____________________/</w:t>
      </w:r>
    </w:p>
    <w:p w14:paraId="10F21802" w14:textId="77777777" w:rsidR="006A6050" w:rsidRPr="000F7312" w:rsidRDefault="006A6050" w:rsidP="006A6050">
      <w:pPr>
        <w:widowControl w:val="0"/>
        <w:contextualSpacing/>
        <w:rPr>
          <w:rFonts w:eastAsia="Times New Roman"/>
          <w:b/>
        </w:rPr>
      </w:pPr>
    </w:p>
    <w:p w14:paraId="288F78B3" w14:textId="77777777" w:rsidR="00CC0186" w:rsidRPr="000F7312" w:rsidRDefault="00CC0186" w:rsidP="00CC0186">
      <w:pPr>
        <w:widowControl w:val="0"/>
        <w:contextualSpacing/>
      </w:pPr>
    </w:p>
    <w:p w14:paraId="057EA8E1" w14:textId="77777777" w:rsidR="00CC0186" w:rsidRPr="000F7312" w:rsidRDefault="00CC0186" w:rsidP="00C60645"/>
    <w:p w14:paraId="5E11D1DD" w14:textId="77777777" w:rsidR="00CC0186" w:rsidRPr="000F7312" w:rsidRDefault="00CC0186" w:rsidP="00C60645"/>
    <w:sectPr w:rsidR="00CC0186" w:rsidRPr="000F7312" w:rsidSect="008F29D0">
      <w:pgSz w:w="11906" w:h="16838"/>
      <w:pgMar w:top="567" w:right="720" w:bottom="70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BE1E44" w14:textId="77777777" w:rsidR="001D74FE" w:rsidRDefault="001D74FE" w:rsidP="00433173">
      <w:r>
        <w:separator/>
      </w:r>
    </w:p>
  </w:endnote>
  <w:endnote w:type="continuationSeparator" w:id="0">
    <w:p w14:paraId="025871C2" w14:textId="77777777" w:rsidR="001D74FE" w:rsidRDefault="001D74FE" w:rsidP="0043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1C1B19" w14:textId="77777777" w:rsidR="001D74FE" w:rsidRDefault="001D74FE" w:rsidP="00433173">
      <w:r>
        <w:separator/>
      </w:r>
    </w:p>
  </w:footnote>
  <w:footnote w:type="continuationSeparator" w:id="0">
    <w:p w14:paraId="7C69EF3E" w14:textId="77777777" w:rsidR="001D74FE" w:rsidRDefault="001D74FE" w:rsidP="00433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E038E5"/>
    <w:multiLevelType w:val="multilevel"/>
    <w:tmpl w:val="8B1C42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E13582C"/>
    <w:multiLevelType w:val="multilevel"/>
    <w:tmpl w:val="12301FC2"/>
    <w:lvl w:ilvl="0">
      <w:start w:val="1"/>
      <w:numFmt w:val="decimal"/>
      <w:lvlText w:val="%1."/>
      <w:lvlJc w:val="left"/>
      <w:pPr>
        <w:ind w:left="4188" w:hanging="360"/>
      </w:pPr>
      <w:rPr>
        <w:rFonts w:hint="default"/>
      </w:rPr>
    </w:lvl>
    <w:lvl w:ilvl="1">
      <w:start w:val="2"/>
      <w:numFmt w:val="decimal"/>
      <w:isLgl/>
      <w:lvlText w:val="%1.%2."/>
      <w:lvlJc w:val="left"/>
      <w:pPr>
        <w:ind w:left="4233" w:hanging="405"/>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2" w15:restartNumberingAfterBreak="0">
    <w:nsid w:val="73125394"/>
    <w:multiLevelType w:val="hybridMultilevel"/>
    <w:tmpl w:val="54E0928C"/>
    <w:lvl w:ilvl="0" w:tplc="0419000F">
      <w:start w:val="1"/>
      <w:numFmt w:val="decimal"/>
      <w:lvlText w:val="%1."/>
      <w:lvlJc w:val="left"/>
      <w:pPr>
        <w:ind w:left="928" w:hanging="360"/>
      </w:pPr>
    </w:lvl>
    <w:lvl w:ilvl="1" w:tplc="04190019">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16cid:durableId="1845632553">
    <w:abstractNumId w:val="2"/>
  </w:num>
  <w:num w:numId="2" w16cid:durableId="888566309">
    <w:abstractNumId w:val="0"/>
  </w:num>
  <w:num w:numId="3" w16cid:durableId="1178496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AFC"/>
    <w:rsid w:val="00002728"/>
    <w:rsid w:val="0002361C"/>
    <w:rsid w:val="000477B0"/>
    <w:rsid w:val="0005423C"/>
    <w:rsid w:val="0006578D"/>
    <w:rsid w:val="00086A05"/>
    <w:rsid w:val="0009610A"/>
    <w:rsid w:val="000F7312"/>
    <w:rsid w:val="00105FE8"/>
    <w:rsid w:val="00106AED"/>
    <w:rsid w:val="00120303"/>
    <w:rsid w:val="00131764"/>
    <w:rsid w:val="00174812"/>
    <w:rsid w:val="00175442"/>
    <w:rsid w:val="001824D0"/>
    <w:rsid w:val="001958BB"/>
    <w:rsid w:val="001B5015"/>
    <w:rsid w:val="001C0257"/>
    <w:rsid w:val="001D74FE"/>
    <w:rsid w:val="001E0D34"/>
    <w:rsid w:val="001E28C1"/>
    <w:rsid w:val="00214043"/>
    <w:rsid w:val="00234D44"/>
    <w:rsid w:val="00236817"/>
    <w:rsid w:val="0025422D"/>
    <w:rsid w:val="00260E72"/>
    <w:rsid w:val="00266C3C"/>
    <w:rsid w:val="002B2EBA"/>
    <w:rsid w:val="002C385B"/>
    <w:rsid w:val="002D4EE0"/>
    <w:rsid w:val="002E3CA3"/>
    <w:rsid w:val="003025E3"/>
    <w:rsid w:val="00314F3F"/>
    <w:rsid w:val="0036111F"/>
    <w:rsid w:val="00375FE6"/>
    <w:rsid w:val="00392BF2"/>
    <w:rsid w:val="00395D52"/>
    <w:rsid w:val="003B16AE"/>
    <w:rsid w:val="003B7935"/>
    <w:rsid w:val="003E3A40"/>
    <w:rsid w:val="003E3CDF"/>
    <w:rsid w:val="00415689"/>
    <w:rsid w:val="00433173"/>
    <w:rsid w:val="0044190C"/>
    <w:rsid w:val="00444A57"/>
    <w:rsid w:val="00456015"/>
    <w:rsid w:val="00486202"/>
    <w:rsid w:val="004A4834"/>
    <w:rsid w:val="004A6DB4"/>
    <w:rsid w:val="004B4AFC"/>
    <w:rsid w:val="004B4B86"/>
    <w:rsid w:val="004B7DE6"/>
    <w:rsid w:val="004C033F"/>
    <w:rsid w:val="004F2676"/>
    <w:rsid w:val="004F2904"/>
    <w:rsid w:val="005055D0"/>
    <w:rsid w:val="00507F90"/>
    <w:rsid w:val="00525052"/>
    <w:rsid w:val="005250DB"/>
    <w:rsid w:val="00537568"/>
    <w:rsid w:val="00552C3E"/>
    <w:rsid w:val="0057360B"/>
    <w:rsid w:val="00596B33"/>
    <w:rsid w:val="005C5A8E"/>
    <w:rsid w:val="005E028A"/>
    <w:rsid w:val="00606AF4"/>
    <w:rsid w:val="00684A9C"/>
    <w:rsid w:val="006A0A0A"/>
    <w:rsid w:val="006A6050"/>
    <w:rsid w:val="006C2FF6"/>
    <w:rsid w:val="006C6052"/>
    <w:rsid w:val="006D4602"/>
    <w:rsid w:val="006D47CE"/>
    <w:rsid w:val="0070691F"/>
    <w:rsid w:val="00707557"/>
    <w:rsid w:val="00710F0F"/>
    <w:rsid w:val="00715A58"/>
    <w:rsid w:val="0072251C"/>
    <w:rsid w:val="0074798F"/>
    <w:rsid w:val="0076069C"/>
    <w:rsid w:val="007653DF"/>
    <w:rsid w:val="00771E1F"/>
    <w:rsid w:val="007871A0"/>
    <w:rsid w:val="007A053D"/>
    <w:rsid w:val="007A2209"/>
    <w:rsid w:val="007A236E"/>
    <w:rsid w:val="007C530D"/>
    <w:rsid w:val="007C5704"/>
    <w:rsid w:val="007C5D92"/>
    <w:rsid w:val="007C71A2"/>
    <w:rsid w:val="007E7145"/>
    <w:rsid w:val="007F0934"/>
    <w:rsid w:val="0080217F"/>
    <w:rsid w:val="008166EE"/>
    <w:rsid w:val="008255E1"/>
    <w:rsid w:val="008511B2"/>
    <w:rsid w:val="0086118A"/>
    <w:rsid w:val="00877544"/>
    <w:rsid w:val="008878D2"/>
    <w:rsid w:val="00893579"/>
    <w:rsid w:val="008A336A"/>
    <w:rsid w:val="008B2460"/>
    <w:rsid w:val="008C17E4"/>
    <w:rsid w:val="008F29D0"/>
    <w:rsid w:val="00904EB9"/>
    <w:rsid w:val="0092699A"/>
    <w:rsid w:val="00954F1B"/>
    <w:rsid w:val="00985241"/>
    <w:rsid w:val="009A1ABF"/>
    <w:rsid w:val="009A65D8"/>
    <w:rsid w:val="009D2835"/>
    <w:rsid w:val="009D74FE"/>
    <w:rsid w:val="00A046F9"/>
    <w:rsid w:val="00A21EF3"/>
    <w:rsid w:val="00A25043"/>
    <w:rsid w:val="00A529D1"/>
    <w:rsid w:val="00A7777D"/>
    <w:rsid w:val="00A77F40"/>
    <w:rsid w:val="00A81B5A"/>
    <w:rsid w:val="00A8207F"/>
    <w:rsid w:val="00A83B0E"/>
    <w:rsid w:val="00A85E7F"/>
    <w:rsid w:val="00A94587"/>
    <w:rsid w:val="00AB3570"/>
    <w:rsid w:val="00AD763C"/>
    <w:rsid w:val="00AE2F4E"/>
    <w:rsid w:val="00AE53B5"/>
    <w:rsid w:val="00AF2215"/>
    <w:rsid w:val="00B13B41"/>
    <w:rsid w:val="00B22B0F"/>
    <w:rsid w:val="00B24CD3"/>
    <w:rsid w:val="00B263D9"/>
    <w:rsid w:val="00B30DE3"/>
    <w:rsid w:val="00B45D6D"/>
    <w:rsid w:val="00B74766"/>
    <w:rsid w:val="00B91EE2"/>
    <w:rsid w:val="00BA23E2"/>
    <w:rsid w:val="00BC4250"/>
    <w:rsid w:val="00BD0F13"/>
    <w:rsid w:val="00C0433A"/>
    <w:rsid w:val="00C07AC3"/>
    <w:rsid w:val="00C12DEB"/>
    <w:rsid w:val="00C27345"/>
    <w:rsid w:val="00C27C36"/>
    <w:rsid w:val="00C333EA"/>
    <w:rsid w:val="00C457E5"/>
    <w:rsid w:val="00C46B2E"/>
    <w:rsid w:val="00C52C41"/>
    <w:rsid w:val="00C60645"/>
    <w:rsid w:val="00C74431"/>
    <w:rsid w:val="00C76ABE"/>
    <w:rsid w:val="00C837ED"/>
    <w:rsid w:val="00C95320"/>
    <w:rsid w:val="00CB0F46"/>
    <w:rsid w:val="00CC0186"/>
    <w:rsid w:val="00CC69AD"/>
    <w:rsid w:val="00CD12C1"/>
    <w:rsid w:val="00CE14EA"/>
    <w:rsid w:val="00D07693"/>
    <w:rsid w:val="00D4377F"/>
    <w:rsid w:val="00DA409B"/>
    <w:rsid w:val="00DC4D4F"/>
    <w:rsid w:val="00DD0485"/>
    <w:rsid w:val="00DE608B"/>
    <w:rsid w:val="00E006E6"/>
    <w:rsid w:val="00E07EA8"/>
    <w:rsid w:val="00E22F54"/>
    <w:rsid w:val="00E258A8"/>
    <w:rsid w:val="00E27762"/>
    <w:rsid w:val="00E81929"/>
    <w:rsid w:val="00E90236"/>
    <w:rsid w:val="00EC0C7F"/>
    <w:rsid w:val="00ED0689"/>
    <w:rsid w:val="00ED19EA"/>
    <w:rsid w:val="00EE508B"/>
    <w:rsid w:val="00EF290B"/>
    <w:rsid w:val="00F26140"/>
    <w:rsid w:val="00F32AAF"/>
    <w:rsid w:val="00F359DC"/>
    <w:rsid w:val="00F710B2"/>
    <w:rsid w:val="00FA2904"/>
    <w:rsid w:val="00FB52EA"/>
    <w:rsid w:val="00FD0B20"/>
    <w:rsid w:val="00FF07AE"/>
    <w:rsid w:val="00FF6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1D4D"/>
  <w15:chartTrackingRefBased/>
  <w15:docId w15:val="{363871F1-158F-43C4-BD0E-994974C2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317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Зн,Текст сноски Зна"/>
    <w:basedOn w:val="a"/>
    <w:link w:val="a4"/>
    <w:qFormat/>
    <w:rsid w:val="00433173"/>
    <w:rPr>
      <w:sz w:val="20"/>
      <w:szCs w:val="20"/>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rsid w:val="00433173"/>
    <w:rPr>
      <w:rFonts w:ascii="Times New Roman" w:eastAsia="Calibri" w:hAnsi="Times New Roman" w:cs="Times New Roman"/>
      <w:sz w:val="20"/>
      <w:szCs w:val="20"/>
      <w:lang w:eastAsia="ru-RU"/>
    </w:rPr>
  </w:style>
  <w:style w:type="character" w:styleId="a5">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qFormat/>
    <w:rsid w:val="00433173"/>
    <w:rPr>
      <w:rFonts w:ascii="Times New Roman" w:hAnsi="Times New Roman"/>
      <w:vertAlign w:val="superscript"/>
    </w:rPr>
  </w:style>
  <w:style w:type="paragraph" w:styleId="a6">
    <w:name w:val="Revision"/>
    <w:hidden/>
    <w:uiPriority w:val="99"/>
    <w:semiHidden/>
    <w:rsid w:val="00D07693"/>
    <w:pPr>
      <w:spacing w:after="0" w:line="240" w:lineRule="auto"/>
    </w:pPr>
    <w:rPr>
      <w:rFonts w:ascii="Times New Roman" w:eastAsia="Calibri" w:hAnsi="Times New Roman" w:cs="Times New Roman"/>
      <w:sz w:val="24"/>
      <w:szCs w:val="24"/>
      <w:lang w:eastAsia="ru-RU"/>
    </w:rPr>
  </w:style>
  <w:style w:type="table" w:styleId="a7">
    <w:name w:val="Table Grid"/>
    <w:basedOn w:val="a1"/>
    <w:uiPriority w:val="59"/>
    <w:rsid w:val="00ED0689"/>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Абзац"/>
    <w:basedOn w:val="a"/>
    <w:link w:val="a9"/>
    <w:uiPriority w:val="34"/>
    <w:qFormat/>
    <w:rsid w:val="0044190C"/>
    <w:pPr>
      <w:spacing w:after="200" w:line="276" w:lineRule="auto"/>
      <w:ind w:left="720"/>
      <w:contextualSpacing/>
    </w:pPr>
    <w:rPr>
      <w:rFonts w:ascii="Calibri" w:hAnsi="Calibri"/>
      <w:sz w:val="22"/>
      <w:szCs w:val="22"/>
      <w:lang w:eastAsia="en-US"/>
    </w:rPr>
  </w:style>
  <w:style w:type="character" w:customStyle="1" w:styleId="a9">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8"/>
    <w:uiPriority w:val="34"/>
    <w:qFormat/>
    <w:locked/>
    <w:rsid w:val="0044190C"/>
    <w:rPr>
      <w:rFonts w:ascii="Calibri" w:eastAsia="Calibri" w:hAnsi="Calibri" w:cs="Times New Roman"/>
    </w:rPr>
  </w:style>
  <w:style w:type="character" w:styleId="aa">
    <w:name w:val="annotation reference"/>
    <w:basedOn w:val="a0"/>
    <w:uiPriority w:val="99"/>
    <w:semiHidden/>
    <w:unhideWhenUsed/>
    <w:rsid w:val="00A21EF3"/>
    <w:rPr>
      <w:sz w:val="16"/>
      <w:szCs w:val="16"/>
    </w:rPr>
  </w:style>
  <w:style w:type="paragraph" w:styleId="ab">
    <w:name w:val="annotation text"/>
    <w:basedOn w:val="a"/>
    <w:link w:val="ac"/>
    <w:uiPriority w:val="99"/>
    <w:semiHidden/>
    <w:unhideWhenUsed/>
    <w:rsid w:val="00A21EF3"/>
    <w:rPr>
      <w:sz w:val="20"/>
      <w:szCs w:val="20"/>
    </w:rPr>
  </w:style>
  <w:style w:type="character" w:customStyle="1" w:styleId="ac">
    <w:name w:val="Текст примечания Знак"/>
    <w:basedOn w:val="a0"/>
    <w:link w:val="ab"/>
    <w:uiPriority w:val="99"/>
    <w:semiHidden/>
    <w:rsid w:val="00A21EF3"/>
    <w:rPr>
      <w:rFonts w:ascii="Times New Roman" w:eastAsia="Calibri" w:hAnsi="Times New Roman" w:cs="Times New Roman"/>
      <w:sz w:val="20"/>
      <w:szCs w:val="20"/>
      <w:lang w:eastAsia="ru-RU"/>
    </w:rPr>
  </w:style>
  <w:style w:type="paragraph" w:styleId="ad">
    <w:name w:val="annotation subject"/>
    <w:basedOn w:val="ab"/>
    <w:next w:val="ab"/>
    <w:link w:val="ae"/>
    <w:uiPriority w:val="99"/>
    <w:semiHidden/>
    <w:unhideWhenUsed/>
    <w:rsid w:val="00A21EF3"/>
    <w:rPr>
      <w:b/>
      <w:bCs/>
    </w:rPr>
  </w:style>
  <w:style w:type="character" w:customStyle="1" w:styleId="ae">
    <w:name w:val="Тема примечания Знак"/>
    <w:basedOn w:val="ac"/>
    <w:link w:val="ad"/>
    <w:uiPriority w:val="99"/>
    <w:semiHidden/>
    <w:rsid w:val="00A21EF3"/>
    <w:rPr>
      <w:rFonts w:ascii="Times New Roman" w:eastAsia="Calibri" w:hAnsi="Times New Roman" w:cs="Times New Roman"/>
      <w:b/>
      <w:bCs/>
      <w:sz w:val="20"/>
      <w:szCs w:val="20"/>
      <w:lang w:eastAsia="ru-RU"/>
    </w:rPr>
  </w:style>
  <w:style w:type="paragraph" w:styleId="af">
    <w:name w:val="Balloon Text"/>
    <w:basedOn w:val="a"/>
    <w:link w:val="af0"/>
    <w:uiPriority w:val="99"/>
    <w:semiHidden/>
    <w:unhideWhenUsed/>
    <w:rsid w:val="00710F0F"/>
    <w:rPr>
      <w:rFonts w:ascii="Segoe UI" w:hAnsi="Segoe UI" w:cs="Segoe UI"/>
      <w:sz w:val="18"/>
      <w:szCs w:val="18"/>
    </w:rPr>
  </w:style>
  <w:style w:type="character" w:customStyle="1" w:styleId="af0">
    <w:name w:val="Текст выноски Знак"/>
    <w:basedOn w:val="a0"/>
    <w:link w:val="af"/>
    <w:uiPriority w:val="99"/>
    <w:semiHidden/>
    <w:rsid w:val="00710F0F"/>
    <w:rPr>
      <w:rFonts w:ascii="Segoe UI" w:eastAsia="Calibri" w:hAnsi="Segoe UI" w:cs="Segoe UI"/>
      <w:sz w:val="18"/>
      <w:szCs w:val="18"/>
      <w:lang w:eastAsia="ru-RU"/>
    </w:rPr>
  </w:style>
  <w:style w:type="character" w:styleId="af1">
    <w:name w:val="Hyperlink"/>
    <w:basedOn w:val="a0"/>
    <w:uiPriority w:val="99"/>
    <w:unhideWhenUsed/>
    <w:rsid w:val="001E28C1"/>
    <w:rPr>
      <w:color w:val="0563C1" w:themeColor="hyperlink"/>
      <w:u w:val="single"/>
    </w:rPr>
  </w:style>
  <w:style w:type="character" w:customStyle="1" w:styleId="1">
    <w:name w:val="Неразрешенное упоминание1"/>
    <w:basedOn w:val="a0"/>
    <w:uiPriority w:val="99"/>
    <w:semiHidden/>
    <w:unhideWhenUsed/>
    <w:rsid w:val="001E28C1"/>
    <w:rPr>
      <w:color w:val="605E5C"/>
      <w:shd w:val="clear" w:color="auto" w:fill="E1DFDD"/>
    </w:rPr>
  </w:style>
  <w:style w:type="paragraph" w:styleId="af2">
    <w:name w:val="Body Text"/>
    <w:basedOn w:val="a"/>
    <w:link w:val="af3"/>
    <w:rsid w:val="00CC0186"/>
    <w:pPr>
      <w:suppressAutoHyphens/>
      <w:spacing w:after="240"/>
      <w:jc w:val="both"/>
    </w:pPr>
    <w:rPr>
      <w:rFonts w:eastAsia="SimSun"/>
      <w:szCs w:val="20"/>
      <w:lang w:val="en-GB" w:eastAsia="zh-CN"/>
    </w:rPr>
  </w:style>
  <w:style w:type="character" w:customStyle="1" w:styleId="af3">
    <w:name w:val="Основной текст Знак"/>
    <w:basedOn w:val="a0"/>
    <w:link w:val="af2"/>
    <w:rsid w:val="00CC0186"/>
    <w:rPr>
      <w:rFonts w:ascii="Times New Roman" w:eastAsia="SimSun" w:hAnsi="Times New Roman" w:cs="Times New Roman"/>
      <w:sz w:val="24"/>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F9A87B43398EDC45BF961F3B3390C7AC" ma:contentTypeVersion="0" ma:contentTypeDescription="Создание документа." ma:contentTypeScope="" ma:versionID="17bdf614bba93ef8c864831025ba1eca">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VVDU5HPDTQC2-44-1080462</_dlc_DocId>
    <_dlc_DocIdUrl xmlns="a5444ea2-90b0-4ece-a612-f39e0dd9a22f">
      <Url>http://docs.bankspb.ru/dms/workmaterials/_layouts/15/DocIdRedir.aspx?ID=VVDU5HPDTQC2-44-1080462</Url>
      <Description>VVDU5HPDTQC2-44-1080462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FF7BE5-1AA8-477A-A13D-E861EDB04487}">
  <ds:schemaRefs>
    <ds:schemaRef ds:uri="http://schemas.microsoft.com/sharepoint/events"/>
  </ds:schemaRefs>
</ds:datastoreItem>
</file>

<file path=customXml/itemProps2.xml><?xml version="1.0" encoding="utf-8"?>
<ds:datastoreItem xmlns:ds="http://schemas.openxmlformats.org/officeDocument/2006/customXml" ds:itemID="{0E78D274-02B6-4D28-A676-E5A7C133BFBE}">
  <ds:schemaRefs>
    <ds:schemaRef ds:uri="http://schemas.openxmlformats.org/officeDocument/2006/bibliography"/>
  </ds:schemaRefs>
</ds:datastoreItem>
</file>

<file path=customXml/itemProps3.xml><?xml version="1.0" encoding="utf-8"?>
<ds:datastoreItem xmlns:ds="http://schemas.openxmlformats.org/officeDocument/2006/customXml" ds:itemID="{E93E7F83-CE47-41CE-B9BC-5D5FB9E27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9AAE3D-360D-4B77-B085-2FA13BD56403}">
  <ds:schemaRefs>
    <ds:schemaRef ds:uri="a5444ea2-90b0-4ece-a612-f39e0dd9a22f"/>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7068067D-B459-4CD1-B174-F2B1E9A7BB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7</Pages>
  <Words>3136</Words>
  <Characters>17881</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Ушакова Екатерина Алексеевна</dc:creator>
  <cp:keywords/>
  <dc:description/>
  <cp:lastModifiedBy>Шмат Алиса Владимировна</cp:lastModifiedBy>
  <cp:revision>47</cp:revision>
  <cp:lastPrinted>2024-06-03T12:28:00Z</cp:lastPrinted>
  <dcterms:created xsi:type="dcterms:W3CDTF">2024-05-14T06:55:00Z</dcterms:created>
  <dcterms:modified xsi:type="dcterms:W3CDTF">2024-06-14T13:40:00Z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0x010100F9A87B43398EDC45BF961F3B3390C7AC</vt:lpwstr>
  </property>
  <property fmtid="{D5CDD505-2E9C-101B-9397-08002B2CF9AE}" pid="3" name="_dlc_DocIdItemGuid">
    <vt:lpwstr>c4a94087-b032-43f1-a5cd-2b2f6a12cc0f</vt:lpwstr>
  </property>
</Properties>
</file>