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1DC73B9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7927E4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EF51A10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E37EEF" w:rsidRPr="00E37EEF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действующего на основании доверенности №Д-002 от 01.01.202</w:t>
      </w:r>
      <w:r w:rsidR="007927E4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5B68E48D" w:rsidR="003648DD" w:rsidRPr="00A33EB1" w:rsidRDefault="001911A1" w:rsidP="00A9090E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3EB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A33EB1">
        <w:rPr>
          <w:rFonts w:ascii="Times New Roman" w:hAnsi="Times New Roman"/>
          <w:sz w:val="22"/>
          <w:szCs w:val="22"/>
        </w:rPr>
        <w:t>Соглашения</w:t>
      </w:r>
      <w:r w:rsidRPr="00A33EB1">
        <w:rPr>
          <w:rFonts w:ascii="Times New Roman" w:hAnsi="Times New Roman"/>
          <w:sz w:val="22"/>
          <w:szCs w:val="22"/>
        </w:rPr>
        <w:t xml:space="preserve"> </w:t>
      </w:r>
      <w:r w:rsidR="00127B5B" w:rsidRPr="00A33EB1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 w:rsidRPr="00A33EB1">
        <w:rPr>
          <w:rFonts w:ascii="Times New Roman" w:hAnsi="Times New Roman"/>
          <w:sz w:val="22"/>
          <w:szCs w:val="22"/>
        </w:rPr>
        <w:t>п</w:t>
      </w:r>
      <w:r w:rsidR="00127B5B" w:rsidRPr="00A33EB1">
        <w:rPr>
          <w:rFonts w:ascii="Times New Roman" w:hAnsi="Times New Roman"/>
          <w:sz w:val="22"/>
          <w:szCs w:val="22"/>
        </w:rPr>
        <w:t xml:space="preserve">обедителем </w:t>
      </w:r>
      <w:r w:rsidR="00457BAF" w:rsidRPr="00A33EB1">
        <w:rPr>
          <w:rFonts w:ascii="Times New Roman" w:hAnsi="Times New Roman"/>
          <w:sz w:val="22"/>
          <w:szCs w:val="22"/>
        </w:rPr>
        <w:t>торгов</w:t>
      </w:r>
      <w:r w:rsidR="00FE6EA1" w:rsidRPr="00A33EB1">
        <w:rPr>
          <w:rFonts w:ascii="Times New Roman" w:hAnsi="Times New Roman"/>
          <w:sz w:val="22"/>
          <w:szCs w:val="22"/>
        </w:rPr>
        <w:t xml:space="preserve"> </w:t>
      </w:r>
      <w:r w:rsidR="007927E4" w:rsidRPr="00A33EB1">
        <w:rPr>
          <w:rFonts w:ascii="Times New Roman" w:hAnsi="Times New Roman"/>
          <w:sz w:val="22"/>
          <w:szCs w:val="22"/>
        </w:rPr>
        <w:t xml:space="preserve">посредством публичного предложения </w:t>
      </w:r>
      <w:r w:rsidR="007927E4" w:rsidRPr="00A33EB1">
        <w:rPr>
          <w:rFonts w:ascii="Times New Roman" w:hAnsi="Times New Roman"/>
          <w:sz w:val="22"/>
          <w:szCs w:val="22"/>
        </w:rPr>
        <w:t xml:space="preserve">(далее – торги) </w:t>
      </w:r>
      <w:r w:rsidR="007927E4" w:rsidRPr="00A33EB1">
        <w:rPr>
          <w:rFonts w:ascii="Times New Roman" w:hAnsi="Times New Roman"/>
          <w:sz w:val="22"/>
          <w:szCs w:val="22"/>
        </w:rPr>
        <w:t xml:space="preserve"> </w:t>
      </w:r>
      <w:r w:rsidR="000778C2" w:rsidRPr="00A33EB1">
        <w:rPr>
          <w:rFonts w:ascii="Times New Roman" w:hAnsi="Times New Roman"/>
          <w:sz w:val="22"/>
          <w:szCs w:val="22"/>
        </w:rPr>
        <w:t>и заключени</w:t>
      </w:r>
      <w:r w:rsidR="003B23A5" w:rsidRPr="00A33EB1">
        <w:rPr>
          <w:rFonts w:ascii="Times New Roman" w:hAnsi="Times New Roman"/>
          <w:sz w:val="22"/>
          <w:szCs w:val="22"/>
        </w:rPr>
        <w:t>я</w:t>
      </w:r>
      <w:r w:rsidR="000778C2" w:rsidRPr="00A33EB1">
        <w:rPr>
          <w:rFonts w:ascii="Times New Roman" w:hAnsi="Times New Roman"/>
          <w:sz w:val="22"/>
          <w:szCs w:val="22"/>
        </w:rPr>
        <w:t xml:space="preserve"> с</w:t>
      </w:r>
      <w:r w:rsidR="00FE6EA1" w:rsidRPr="00A33EB1">
        <w:rPr>
          <w:rFonts w:ascii="Times New Roman" w:hAnsi="Times New Roman"/>
          <w:sz w:val="22"/>
          <w:szCs w:val="22"/>
        </w:rPr>
        <w:t xml:space="preserve"> ним</w:t>
      </w:r>
      <w:r w:rsidR="000778C2" w:rsidRPr="00A33EB1">
        <w:rPr>
          <w:rFonts w:ascii="Times New Roman" w:hAnsi="Times New Roman"/>
          <w:sz w:val="22"/>
          <w:szCs w:val="22"/>
        </w:rPr>
        <w:t xml:space="preserve"> договора купли-продажи</w:t>
      </w:r>
      <w:r w:rsidR="007927E4" w:rsidRPr="00A33EB1">
        <w:rPr>
          <w:rFonts w:ascii="Times New Roman" w:hAnsi="Times New Roman"/>
          <w:sz w:val="22"/>
          <w:szCs w:val="22"/>
        </w:rPr>
        <w:t xml:space="preserve"> по итогам торгов или </w:t>
      </w:r>
      <w:r w:rsidR="00FE6EA1" w:rsidRPr="00A33EB1">
        <w:rPr>
          <w:rFonts w:ascii="Times New Roman" w:hAnsi="Times New Roman"/>
          <w:sz w:val="22"/>
          <w:szCs w:val="22"/>
        </w:rPr>
        <w:t xml:space="preserve">в случае заключения договора купли-продажи с </w:t>
      </w:r>
      <w:bookmarkStart w:id="0" w:name="_Hlk145327048"/>
      <w:r w:rsidR="00FE6EA1" w:rsidRPr="00A33EB1">
        <w:rPr>
          <w:rFonts w:ascii="Times New Roman" w:hAnsi="Times New Roman"/>
          <w:sz w:val="22"/>
          <w:szCs w:val="22"/>
        </w:rPr>
        <w:t>иным участником торгов, заключение договора купли-продажи с которым предусмотрено информационным сообщением</w:t>
      </w:r>
      <w:bookmarkEnd w:id="0"/>
      <w:r w:rsidR="000778C2" w:rsidRPr="00A33EB1">
        <w:rPr>
          <w:rFonts w:ascii="Times New Roman" w:hAnsi="Times New Roman"/>
          <w:sz w:val="22"/>
          <w:szCs w:val="22"/>
        </w:rPr>
        <w:t>,</w:t>
      </w:r>
      <w:r w:rsidR="00457BAF" w:rsidRPr="00A33EB1">
        <w:rPr>
          <w:rFonts w:ascii="Times New Roman" w:hAnsi="Times New Roman"/>
          <w:sz w:val="22"/>
          <w:szCs w:val="22"/>
        </w:rPr>
        <w:t xml:space="preserve"> </w:t>
      </w:r>
      <w:r w:rsidR="00127B5B" w:rsidRPr="00A33EB1">
        <w:rPr>
          <w:rFonts w:ascii="Times New Roman" w:hAnsi="Times New Roman"/>
          <w:sz w:val="22"/>
          <w:szCs w:val="22"/>
        </w:rPr>
        <w:t>данное лицо</w:t>
      </w:r>
      <w:r w:rsidR="00FC059F" w:rsidRPr="00A33EB1">
        <w:rPr>
          <w:rFonts w:ascii="Times New Roman" w:hAnsi="Times New Roman"/>
          <w:sz w:val="22"/>
          <w:szCs w:val="22"/>
        </w:rPr>
        <w:t xml:space="preserve"> (Покупатель)</w:t>
      </w:r>
      <w:r w:rsidR="00127B5B" w:rsidRPr="00A33EB1">
        <w:rPr>
          <w:rFonts w:ascii="Times New Roman" w:hAnsi="Times New Roman"/>
          <w:sz w:val="22"/>
          <w:szCs w:val="22"/>
        </w:rPr>
        <w:t xml:space="preserve"> выплачивает вознаграждение Организатору торгов</w:t>
      </w:r>
      <w:r w:rsidR="000778C2" w:rsidRPr="00A33EB1">
        <w:rPr>
          <w:rFonts w:ascii="Times New Roman" w:hAnsi="Times New Roman"/>
          <w:sz w:val="22"/>
          <w:szCs w:val="22"/>
        </w:rPr>
        <w:t xml:space="preserve"> </w:t>
      </w:r>
      <w:r w:rsidR="00127B5B" w:rsidRPr="00A33EB1">
        <w:rPr>
          <w:rFonts w:ascii="Times New Roman" w:hAnsi="Times New Roman"/>
          <w:sz w:val="22"/>
          <w:szCs w:val="22"/>
        </w:rPr>
        <w:t xml:space="preserve">по </w:t>
      </w:r>
      <w:r w:rsidR="008371F3" w:rsidRPr="00A33EB1">
        <w:rPr>
          <w:rFonts w:ascii="Times New Roman" w:hAnsi="Times New Roman"/>
          <w:sz w:val="22"/>
          <w:szCs w:val="22"/>
        </w:rPr>
        <w:t xml:space="preserve">результатам торгов </w:t>
      </w:r>
      <w:r w:rsidR="00CD30E0" w:rsidRPr="00A33EB1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A33EB1">
        <w:rPr>
          <w:rFonts w:ascii="Times New Roman" w:hAnsi="Times New Roman"/>
          <w:sz w:val="22"/>
          <w:szCs w:val="22"/>
        </w:rPr>
        <w:t xml:space="preserve">, </w:t>
      </w:r>
      <w:r w:rsidR="00F42CA0" w:rsidRPr="00A33EB1">
        <w:rPr>
          <w:rFonts w:ascii="Times New Roman" w:hAnsi="Times New Roman"/>
          <w:sz w:val="22"/>
          <w:szCs w:val="22"/>
        </w:rPr>
        <w:t>проводимых в период с</w:t>
      </w:r>
      <w:r w:rsidR="00127B5B" w:rsidRPr="00A33EB1">
        <w:rPr>
          <w:rFonts w:ascii="Times New Roman" w:hAnsi="Times New Roman"/>
          <w:sz w:val="22"/>
          <w:szCs w:val="22"/>
        </w:rPr>
        <w:t xml:space="preserve"> </w:t>
      </w:r>
      <w:r w:rsidR="00127B5B" w:rsidRPr="00A33EB1">
        <w:rPr>
          <w:rFonts w:ascii="Times New Roman" w:hAnsi="Times New Roman"/>
          <w:b/>
          <w:bCs/>
          <w:sz w:val="22"/>
          <w:szCs w:val="22"/>
        </w:rPr>
        <w:t>«</w:t>
      </w:r>
      <w:r w:rsidR="00F42CA0" w:rsidRPr="00A33EB1">
        <w:rPr>
          <w:rFonts w:ascii="Times New Roman" w:hAnsi="Times New Roman"/>
          <w:b/>
          <w:bCs/>
          <w:sz w:val="22"/>
          <w:szCs w:val="22"/>
        </w:rPr>
        <w:t>15</w:t>
      </w:r>
      <w:r w:rsidR="00127B5B" w:rsidRPr="00A33EB1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F42CA0" w:rsidRPr="00A33EB1">
        <w:rPr>
          <w:rFonts w:ascii="Times New Roman" w:hAnsi="Times New Roman"/>
          <w:b/>
          <w:bCs/>
          <w:sz w:val="22"/>
          <w:szCs w:val="22"/>
        </w:rPr>
        <w:t>июня</w:t>
      </w:r>
      <w:r w:rsidR="00127B5B" w:rsidRPr="00A33EB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F42CA0" w:rsidRPr="00A33EB1">
        <w:rPr>
          <w:rFonts w:ascii="Times New Roman" w:hAnsi="Times New Roman"/>
          <w:b/>
          <w:bCs/>
          <w:sz w:val="22"/>
          <w:szCs w:val="22"/>
        </w:rPr>
        <w:t>4</w:t>
      </w:r>
      <w:r w:rsidR="00CD30E0" w:rsidRPr="00A33EB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27B5B" w:rsidRPr="00A33EB1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A33EB1">
        <w:rPr>
          <w:rFonts w:ascii="Times New Roman" w:hAnsi="Times New Roman"/>
          <w:sz w:val="22"/>
          <w:szCs w:val="22"/>
        </w:rPr>
        <w:t>.</w:t>
      </w:r>
      <w:r w:rsidR="00F42CA0" w:rsidRPr="00A33EB1">
        <w:rPr>
          <w:rFonts w:ascii="Times New Roman" w:hAnsi="Times New Roman"/>
          <w:sz w:val="22"/>
          <w:szCs w:val="22"/>
        </w:rPr>
        <w:t xml:space="preserve"> по  </w:t>
      </w:r>
      <w:r w:rsidR="005F2653" w:rsidRPr="00A33EB1">
        <w:rPr>
          <w:rFonts w:ascii="Times New Roman" w:hAnsi="Times New Roman"/>
          <w:b/>
          <w:bCs/>
          <w:sz w:val="22"/>
          <w:szCs w:val="22"/>
        </w:rPr>
        <w:t>«</w:t>
      </w:r>
      <w:r w:rsidR="005F2653" w:rsidRPr="00A33EB1">
        <w:rPr>
          <w:rFonts w:ascii="Times New Roman" w:hAnsi="Times New Roman"/>
          <w:b/>
          <w:bCs/>
          <w:sz w:val="22"/>
          <w:szCs w:val="22"/>
        </w:rPr>
        <w:t>16</w:t>
      </w:r>
      <w:r w:rsidR="005F2653" w:rsidRPr="00A33EB1">
        <w:rPr>
          <w:rFonts w:ascii="Times New Roman" w:hAnsi="Times New Roman"/>
          <w:b/>
          <w:bCs/>
          <w:sz w:val="22"/>
          <w:szCs w:val="22"/>
        </w:rPr>
        <w:t xml:space="preserve">» октября </w:t>
      </w:r>
      <w:r w:rsidR="005F2653" w:rsidRPr="00A33EB1">
        <w:rPr>
          <w:rFonts w:ascii="Times New Roman" w:hAnsi="Times New Roman"/>
          <w:b/>
          <w:bCs/>
          <w:sz w:val="22"/>
          <w:szCs w:val="22"/>
        </w:rPr>
        <w:t>2024</w:t>
      </w:r>
      <w:r w:rsidR="005F2653" w:rsidRPr="00A33EB1">
        <w:rPr>
          <w:rFonts w:ascii="Times New Roman" w:hAnsi="Times New Roman"/>
          <w:b/>
          <w:bCs/>
          <w:sz w:val="22"/>
          <w:szCs w:val="22"/>
        </w:rPr>
        <w:t xml:space="preserve"> г.</w:t>
      </w:r>
      <w:r w:rsidR="00127B5B" w:rsidRPr="00A33EB1">
        <w:rPr>
          <w:rFonts w:ascii="Times New Roman" w:hAnsi="Times New Roman"/>
          <w:sz w:val="22"/>
          <w:szCs w:val="22"/>
        </w:rPr>
        <w:t xml:space="preserve">, по продаже </w:t>
      </w:r>
      <w:r w:rsidR="005F2653" w:rsidRPr="00A33EB1">
        <w:rPr>
          <w:rFonts w:ascii="Times New Roman" w:hAnsi="Times New Roman"/>
          <w:sz w:val="22"/>
          <w:szCs w:val="22"/>
        </w:rPr>
        <w:t xml:space="preserve">единым лотом </w:t>
      </w:r>
      <w:r w:rsidR="00127B5B" w:rsidRPr="00A33EB1">
        <w:rPr>
          <w:rFonts w:ascii="Times New Roman" w:hAnsi="Times New Roman"/>
          <w:sz w:val="22"/>
          <w:szCs w:val="22"/>
        </w:rPr>
        <w:t>имущества</w:t>
      </w:r>
      <w:r w:rsidR="00705235" w:rsidRPr="00A33EB1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 w:rsidRPr="00A33EB1">
        <w:rPr>
          <w:rFonts w:ascii="Times New Roman" w:hAnsi="Times New Roman"/>
          <w:sz w:val="22"/>
          <w:szCs w:val="22"/>
        </w:rPr>
        <w:t>ю</w:t>
      </w:r>
      <w:r w:rsidR="00127B5B" w:rsidRPr="00A33EB1">
        <w:rPr>
          <w:rFonts w:ascii="Times New Roman" w:hAnsi="Times New Roman"/>
          <w:sz w:val="22"/>
          <w:szCs w:val="22"/>
        </w:rPr>
        <w:t xml:space="preserve"> </w:t>
      </w:r>
      <w:r w:rsidR="00FE6EA1" w:rsidRPr="00A33EB1">
        <w:rPr>
          <w:rFonts w:ascii="Times New Roman" w:hAnsi="Times New Roman"/>
          <w:sz w:val="22"/>
          <w:szCs w:val="22"/>
        </w:rPr>
        <w:t xml:space="preserve">ПАО «Банк «Санкт-Петербург» </w:t>
      </w:r>
      <w:r w:rsidR="00127B5B" w:rsidRPr="00A33EB1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A33EB1">
        <w:rPr>
          <w:rFonts w:ascii="Times New Roman" w:hAnsi="Times New Roman"/>
          <w:sz w:val="22"/>
          <w:szCs w:val="22"/>
        </w:rPr>
        <w:t>:</w:t>
      </w:r>
      <w:r w:rsidR="00CD30E0" w:rsidRPr="00A33EB1">
        <w:rPr>
          <w:rFonts w:ascii="Times New Roman" w:hAnsi="Times New Roman"/>
        </w:rPr>
        <w:t xml:space="preserve"> </w:t>
      </w:r>
    </w:p>
    <w:p w14:paraId="24E6D28D" w14:textId="78CDF2CB" w:rsidR="00A9090E" w:rsidRPr="00A9090E" w:rsidRDefault="00A9090E" w:rsidP="00A9090E">
      <w:pPr>
        <w:ind w:right="-57" w:firstLine="709"/>
        <w:jc w:val="both"/>
        <w:rPr>
          <w:rFonts w:ascii="Times New Roman" w:eastAsiaTheme="minorHAnsi" w:hAnsi="Times New Roman"/>
        </w:rPr>
      </w:pPr>
      <w:r w:rsidRPr="00A9090E">
        <w:rPr>
          <w:rFonts w:ascii="Times New Roman" w:eastAsia="Times New Roman" w:hAnsi="Times New Roman"/>
        </w:rPr>
        <w:t xml:space="preserve">1. </w:t>
      </w:r>
      <w:r w:rsidRPr="00A9090E">
        <w:rPr>
          <w:rFonts w:ascii="Times New Roman" w:eastAsia="Times New Roman" w:hAnsi="Times New Roman"/>
        </w:rPr>
        <w:t xml:space="preserve">Земельный участок, местоположение: Ленинградская область, Гатчинский район, категория земель: земли сельскохозяйственного назначения, вид разрешенного использования: для производственной деятельности, площадь </w:t>
      </w:r>
      <w:r w:rsidRPr="00A9090E">
        <w:rPr>
          <w:rFonts w:ascii="Times New Roman" w:eastAsiaTheme="minorHAnsi" w:hAnsi="Times New Roman"/>
        </w:rPr>
        <w:t>301978 +/- 385 кв.м, кадастровый номер 47:23:1109007:206 (далее – Земельный участок 1).</w:t>
      </w:r>
    </w:p>
    <w:p w14:paraId="46283FAB" w14:textId="5E3F348E" w:rsidR="00A9090E" w:rsidRPr="00A9090E" w:rsidRDefault="00A9090E" w:rsidP="00A9090E">
      <w:pPr>
        <w:ind w:right="-57" w:firstLine="709"/>
        <w:jc w:val="both"/>
        <w:rPr>
          <w:rFonts w:ascii="Times New Roman" w:eastAsia="Times New Roman" w:hAnsi="Times New Roman"/>
        </w:rPr>
      </w:pPr>
      <w:r w:rsidRPr="00A9090E">
        <w:rPr>
          <w:rFonts w:ascii="Times New Roman" w:eastAsia="Times New Roman" w:hAnsi="Times New Roman"/>
        </w:rPr>
        <w:t xml:space="preserve">2. </w:t>
      </w:r>
      <w:r w:rsidRPr="00A9090E">
        <w:rPr>
          <w:rFonts w:ascii="Times New Roman" w:eastAsia="Times New Roman" w:hAnsi="Times New Roman"/>
        </w:rPr>
        <w:t>Земельный участок, местоположение: Ленинградская область, Гатчинский район, категория земель: земли сельскохозяйственного назначения, вид разрешенного использования: для производственной деятельности, площадь 15192 +/- 86 кв.м, кадастровый номер 47:23:1109007:207 (далее – Земельный участок 2).</w:t>
      </w:r>
    </w:p>
    <w:p w14:paraId="111F51CD" w14:textId="449BF5FF" w:rsidR="00A9090E" w:rsidRPr="00A9090E" w:rsidRDefault="00A9090E" w:rsidP="00A9090E">
      <w:pPr>
        <w:ind w:right="-57" w:firstLine="709"/>
        <w:jc w:val="both"/>
        <w:rPr>
          <w:rFonts w:ascii="Times New Roman" w:eastAsia="Times New Roman" w:hAnsi="Times New Roman"/>
        </w:rPr>
      </w:pPr>
      <w:r w:rsidRPr="00A9090E">
        <w:rPr>
          <w:rFonts w:ascii="Times New Roman" w:eastAsia="Times New Roman" w:hAnsi="Times New Roman"/>
        </w:rPr>
        <w:t xml:space="preserve">3. </w:t>
      </w:r>
      <w:r w:rsidRPr="00A9090E">
        <w:rPr>
          <w:rFonts w:ascii="Times New Roman" w:eastAsia="Times New Roman" w:hAnsi="Times New Roman"/>
        </w:rPr>
        <w:t>Земельный участок, местоположение: Ленинградская область, Гатчинский район, категория земель: земли сельскохозяйственного назначения, вид разрешенного использования: для производственной деятельности, площадь 29346 +/- 120 кв.м, кадастровый номер 47:23:1109007:213 (далее – Земельный участок 3).</w:t>
      </w:r>
    </w:p>
    <w:p w14:paraId="7991CE4E" w14:textId="1DC4FD41" w:rsidR="00A9090E" w:rsidRPr="00A9090E" w:rsidRDefault="00A9090E" w:rsidP="00A9090E">
      <w:pPr>
        <w:ind w:right="-57" w:firstLine="709"/>
        <w:jc w:val="both"/>
        <w:rPr>
          <w:rFonts w:ascii="Times New Roman" w:eastAsia="Times New Roman" w:hAnsi="Times New Roman"/>
        </w:rPr>
      </w:pPr>
      <w:r w:rsidRPr="00A9090E">
        <w:rPr>
          <w:rFonts w:ascii="Times New Roman" w:eastAsia="Times New Roman" w:hAnsi="Times New Roman"/>
        </w:rPr>
        <w:t xml:space="preserve">4. </w:t>
      </w:r>
      <w:r w:rsidRPr="00A9090E">
        <w:rPr>
          <w:rFonts w:ascii="Times New Roman" w:eastAsia="Times New Roman" w:hAnsi="Times New Roman"/>
        </w:rPr>
        <w:t>Земельный участок, местоположение: Ленинградская область, Гатчинский район, категория земель: земли сельскохозяйственного назначения, вид разрешенного использования: для производственной деятельности, площадь 6200064 +/- 871 кв.м, кадастровый номер 47:23:1109007:223 (далее – Земельный участок 4).</w:t>
      </w:r>
    </w:p>
    <w:p w14:paraId="1B4028D5" w14:textId="50CECF73" w:rsidR="00A9090E" w:rsidRPr="00A9090E" w:rsidRDefault="00A9090E" w:rsidP="00A9090E">
      <w:pPr>
        <w:ind w:right="-57" w:firstLine="567"/>
        <w:jc w:val="both"/>
        <w:rPr>
          <w:rFonts w:ascii="Times New Roman" w:eastAsia="Times New Roman" w:hAnsi="Times New Roman"/>
        </w:rPr>
      </w:pPr>
      <w:r w:rsidRPr="00A9090E">
        <w:rPr>
          <w:rFonts w:ascii="Times New Roman" w:eastAsia="Times New Roman" w:hAnsi="Times New Roman"/>
          <w:b/>
          <w:bCs/>
        </w:rPr>
        <w:t xml:space="preserve">Для сведения:  </w:t>
      </w:r>
    </w:p>
    <w:p w14:paraId="1B7C5C8A" w14:textId="77777777" w:rsidR="00A9090E" w:rsidRPr="00A9090E" w:rsidRDefault="00A9090E" w:rsidP="00A9090E">
      <w:pPr>
        <w:ind w:right="-57"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1) Согласно сведениям ЕГРН в отношении Земельного участка 1 имеются сведения: Земельный участок 1 расположен в границах зоны с реестровым номером 47:00-9.6.</w:t>
      </w:r>
    </w:p>
    <w:p w14:paraId="0CF6CAB1" w14:textId="77777777" w:rsidR="00A9090E" w:rsidRPr="00A9090E" w:rsidRDefault="00A9090E" w:rsidP="00A9090E">
      <w:pPr>
        <w:ind w:right="-57"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2) Согласно сведениям ЕГРН в отношении Земельного участка 2 имеются сведения: Земельный участок 2 расположен в границах зоны с реестровым номером 47:00-9.6.</w:t>
      </w:r>
    </w:p>
    <w:p w14:paraId="72CA9062" w14:textId="77777777" w:rsidR="00A9090E" w:rsidRPr="00A9090E" w:rsidRDefault="00A9090E" w:rsidP="00A9090E">
      <w:pPr>
        <w:ind w:right="-57"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3) Согласно сведениям ЕГРН в отношении Земельного участка 3 имеются сведения: Земельный участок 3 расположен в границах зоны с реестровым номером 47:00-9.6.</w:t>
      </w:r>
    </w:p>
    <w:p w14:paraId="6012069F" w14:textId="77777777" w:rsidR="00A9090E" w:rsidRPr="00A9090E" w:rsidRDefault="00A9090E" w:rsidP="00A9090E">
      <w:pPr>
        <w:ind w:right="-57"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 xml:space="preserve">4) Согласно сведениям ЕГРН в отношении Земельного участка 4 имеются сведения: </w:t>
      </w:r>
    </w:p>
    <w:p w14:paraId="2E94E7E4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 xml:space="preserve">4.1) об ограничениях (обременениях), не зарегистрированных в реестре прав, ограничений прав и обременений недвижимого имущества: </w:t>
      </w:r>
    </w:p>
    <w:p w14:paraId="2190DF69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Право прохода и проезда, в отношении части Земельного участка 4 (учетный номер части 47:23:1109007:223/1) площадью 3260 кв.м;</w:t>
      </w:r>
    </w:p>
    <w:p w14:paraId="4DD780DB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Водоохранная зона р. Оредеж и р. Язвинка,  в отношении части Земельного участка 4 (учетный номер части 47:23:1109007:223/2) площадью 763588 кв.м;</w:t>
      </w:r>
    </w:p>
    <w:p w14:paraId="5F7736DC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Водоохранная зона р. Оредеж, в отношении части Земельного участка 4 (учетный номер части 47:23:1109007:223/3) площадью 941 кв.м;</w:t>
      </w:r>
    </w:p>
    <w:p w14:paraId="7B8085F0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Водоохранная зона ручья Каменного, в отношении части Земельного участка 4 (учетный номер части 47:23:1109007:223/4) площадью 23236 кв.м;</w:t>
      </w:r>
    </w:p>
    <w:p w14:paraId="0C9F373C" w14:textId="77777777" w:rsidR="00A9090E" w:rsidRPr="00A9090E" w:rsidRDefault="00A9090E" w:rsidP="00A9090E">
      <w:pPr>
        <w:ind w:firstLine="567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 xml:space="preserve"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Прибрежная защитная полоса р. </w:t>
      </w:r>
      <w:r w:rsidRPr="00A9090E">
        <w:rPr>
          <w:rFonts w:ascii="Times New Roman" w:hAnsi="Times New Roman"/>
        </w:rPr>
        <w:lastRenderedPageBreak/>
        <w:t>Оредеж, в отношении части Земельного участка 4 (учетный номер части 47:23:1109007:223/5) площадью 67800 кв.м;</w:t>
      </w:r>
    </w:p>
    <w:p w14:paraId="5316B3C4" w14:textId="77777777" w:rsidR="00A9090E" w:rsidRPr="00A9090E" w:rsidRDefault="00A9090E" w:rsidP="00A9090E">
      <w:pPr>
        <w:ind w:firstLine="709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>- 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Водоохранная зона ручья Каменного, в отношении части Земельного участка 4 (учетный номер части 47:23:1109007:223/6) площадью 18764 кв.м;</w:t>
      </w:r>
    </w:p>
    <w:p w14:paraId="28FB3E2C" w14:textId="77777777" w:rsidR="00A9090E" w:rsidRPr="00A9090E" w:rsidRDefault="00A9090E" w:rsidP="00A9090E">
      <w:pPr>
        <w:ind w:firstLine="709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 xml:space="preserve">4.2) посредством Земельного участка 4 обеспечен доступ к земельным участкам с кадастровыми номерами: 47:23:1109007:453, 47:23:1109007:454, 47:23:1109007:455; </w:t>
      </w:r>
    </w:p>
    <w:p w14:paraId="498CDAE7" w14:textId="77777777" w:rsidR="00A9090E" w:rsidRPr="00A9090E" w:rsidRDefault="00A9090E" w:rsidP="00A9090E">
      <w:pPr>
        <w:ind w:firstLine="709"/>
        <w:jc w:val="both"/>
        <w:rPr>
          <w:rFonts w:ascii="Times New Roman" w:hAnsi="Times New Roman"/>
        </w:rPr>
      </w:pPr>
      <w:r w:rsidRPr="00A9090E">
        <w:rPr>
          <w:rFonts w:ascii="Times New Roman" w:hAnsi="Times New Roman"/>
        </w:rPr>
        <w:t xml:space="preserve">4.3) Земельный участок 4 расположен в границах зоны с реестровым номером 47:00-9.6. </w:t>
      </w:r>
    </w:p>
    <w:p w14:paraId="39436E4F" w14:textId="609F330F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1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>и выплачивается</w:t>
      </w:r>
      <w:r w:rsidR="002778F0">
        <w:rPr>
          <w:rFonts w:ascii="Times New Roman" w:hAnsi="Times New Roman"/>
          <w:sz w:val="22"/>
          <w:szCs w:val="22"/>
        </w:rPr>
        <w:t xml:space="preserve"> Покупателем</w:t>
      </w:r>
      <w:r w:rsidRPr="00FC1E38">
        <w:rPr>
          <w:rFonts w:ascii="Times New Roman" w:hAnsi="Times New Roman"/>
          <w:sz w:val="22"/>
          <w:szCs w:val="22"/>
        </w:rPr>
        <w:t xml:space="preserve"> </w:t>
      </w:r>
      <w:r w:rsidR="002778F0">
        <w:rPr>
          <w:rFonts w:ascii="Times New Roman" w:hAnsi="Times New Roman"/>
          <w:sz w:val="22"/>
          <w:szCs w:val="22"/>
        </w:rPr>
        <w:t>(</w:t>
      </w:r>
      <w:r w:rsidR="0059426A">
        <w:rPr>
          <w:rFonts w:ascii="Times New Roman" w:hAnsi="Times New Roman"/>
          <w:sz w:val="22"/>
          <w:szCs w:val="22"/>
        </w:rPr>
        <w:t>победителем торгов</w:t>
      </w:r>
      <w:r w:rsidR="00B31992">
        <w:rPr>
          <w:rFonts w:ascii="Times New Roman" w:hAnsi="Times New Roman"/>
          <w:sz w:val="22"/>
          <w:szCs w:val="22"/>
        </w:rPr>
        <w:t> </w:t>
      </w:r>
      <w:r w:rsidR="0059426A">
        <w:rPr>
          <w:rFonts w:ascii="Times New Roman" w:hAnsi="Times New Roman"/>
          <w:sz w:val="22"/>
          <w:szCs w:val="22"/>
        </w:rPr>
        <w:t>/</w:t>
      </w:r>
      <w:bookmarkStart w:id="2" w:name="_Hlk145327099"/>
      <w:r w:rsidR="00B31992">
        <w:t> </w:t>
      </w:r>
      <w:r w:rsidR="00FE6EA1" w:rsidRPr="00FE6EA1">
        <w:rPr>
          <w:rFonts w:ascii="Times New Roman" w:hAnsi="Times New Roman"/>
          <w:sz w:val="22"/>
          <w:szCs w:val="22"/>
        </w:rPr>
        <w:t xml:space="preserve">иным участником торгов, заключение договора купли-продажи </w:t>
      </w:r>
      <w:r w:rsidR="009A65B3">
        <w:rPr>
          <w:rFonts w:ascii="Times New Roman" w:hAnsi="Times New Roman"/>
          <w:sz w:val="22"/>
          <w:szCs w:val="22"/>
        </w:rPr>
        <w:t xml:space="preserve">Имущества </w:t>
      </w:r>
      <w:r w:rsidR="00FE6EA1" w:rsidRPr="00FE6EA1">
        <w:rPr>
          <w:rFonts w:ascii="Times New Roman" w:hAnsi="Times New Roman"/>
          <w:sz w:val="22"/>
          <w:szCs w:val="22"/>
        </w:rPr>
        <w:t>с которым предусмотрено информационным сообщением</w:t>
      </w:r>
      <w:bookmarkEnd w:id="2"/>
      <w:r w:rsidR="0059426A">
        <w:rPr>
          <w:rFonts w:ascii="Times New Roman" w:hAnsi="Times New Roman"/>
          <w:sz w:val="22"/>
          <w:szCs w:val="22"/>
        </w:rPr>
        <w:t>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1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3DDCCA41" w:rsidR="005F4B5B" w:rsidRPr="00F7345E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7345E">
        <w:rPr>
          <w:rFonts w:ascii="Times New Roman" w:hAnsi="Times New Roman"/>
          <w:sz w:val="22"/>
          <w:szCs w:val="22"/>
        </w:rPr>
        <w:t>В</w:t>
      </w:r>
      <w:r w:rsidR="00FF1612" w:rsidRPr="00F7345E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F7345E">
        <w:rPr>
          <w:rFonts w:ascii="Times New Roman" w:hAnsi="Times New Roman"/>
          <w:sz w:val="22"/>
          <w:szCs w:val="22"/>
        </w:rPr>
        <w:t>торгов</w:t>
      </w:r>
      <w:r w:rsidR="00FF1612" w:rsidRPr="00F7345E">
        <w:rPr>
          <w:rFonts w:ascii="Times New Roman" w:hAnsi="Times New Roman"/>
          <w:sz w:val="22"/>
          <w:szCs w:val="22"/>
        </w:rPr>
        <w:t xml:space="preserve"> составляет </w:t>
      </w:r>
      <w:r w:rsidR="00FE6EA1" w:rsidRPr="00F7345E">
        <w:rPr>
          <w:rFonts w:ascii="Times New Roman" w:hAnsi="Times New Roman"/>
          <w:sz w:val="22"/>
          <w:szCs w:val="22"/>
        </w:rPr>
        <w:t>4</w:t>
      </w:r>
      <w:r w:rsidR="00FF1612" w:rsidRPr="00F7345E">
        <w:rPr>
          <w:rFonts w:ascii="Times New Roman" w:hAnsi="Times New Roman"/>
          <w:sz w:val="22"/>
          <w:szCs w:val="22"/>
        </w:rPr>
        <w:t>% (</w:t>
      </w:r>
      <w:r w:rsidR="00FE6EA1" w:rsidRPr="00F7345E">
        <w:rPr>
          <w:rFonts w:ascii="Times New Roman" w:hAnsi="Times New Roman"/>
          <w:sz w:val="22"/>
          <w:szCs w:val="22"/>
        </w:rPr>
        <w:t>четыре</w:t>
      </w:r>
      <w:r w:rsidR="00E833BF" w:rsidRPr="00F7345E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F7345E">
        <w:rPr>
          <w:rFonts w:ascii="Times New Roman" w:hAnsi="Times New Roman"/>
          <w:sz w:val="22"/>
          <w:szCs w:val="22"/>
        </w:rPr>
        <w:t>)</w:t>
      </w:r>
      <w:r w:rsidR="002B0E50" w:rsidRPr="00F7345E">
        <w:rPr>
          <w:rFonts w:ascii="Times New Roman" w:hAnsi="Times New Roman"/>
          <w:sz w:val="22"/>
          <w:szCs w:val="22"/>
        </w:rPr>
        <w:t>,</w:t>
      </w:r>
      <w:r w:rsidR="00FF1612" w:rsidRPr="00F7345E">
        <w:rPr>
          <w:rFonts w:ascii="Times New Roman" w:hAnsi="Times New Roman"/>
          <w:sz w:val="22"/>
          <w:szCs w:val="22"/>
        </w:rPr>
        <w:t xml:space="preserve"> в том числе НДС</w:t>
      </w:r>
      <w:r w:rsidR="00E833BF" w:rsidRPr="00F7345E">
        <w:rPr>
          <w:rFonts w:ascii="Times New Roman" w:hAnsi="Times New Roman"/>
          <w:sz w:val="22"/>
          <w:szCs w:val="22"/>
        </w:rPr>
        <w:t> </w:t>
      </w:r>
      <w:r w:rsidR="00FC1E38" w:rsidRPr="00F7345E">
        <w:rPr>
          <w:rFonts w:ascii="Times New Roman" w:hAnsi="Times New Roman"/>
          <w:sz w:val="22"/>
          <w:szCs w:val="22"/>
        </w:rPr>
        <w:t>20</w:t>
      </w:r>
      <w:r w:rsidR="00FF1612" w:rsidRPr="00F7345E">
        <w:rPr>
          <w:rFonts w:ascii="Times New Roman" w:hAnsi="Times New Roman"/>
          <w:sz w:val="22"/>
          <w:szCs w:val="22"/>
        </w:rPr>
        <w:t>%</w:t>
      </w:r>
      <w:r w:rsidR="002B0E50" w:rsidRPr="00F7345E">
        <w:rPr>
          <w:rFonts w:ascii="Times New Roman" w:hAnsi="Times New Roman"/>
          <w:sz w:val="22"/>
          <w:szCs w:val="22"/>
        </w:rPr>
        <w:t>,</w:t>
      </w:r>
      <w:r w:rsidR="00FF1612" w:rsidRPr="00F7345E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F7345E">
        <w:rPr>
          <w:rFonts w:ascii="Times New Roman" w:hAnsi="Times New Roman"/>
          <w:sz w:val="22"/>
          <w:szCs w:val="22"/>
        </w:rPr>
        <w:t>Имущества</w:t>
      </w:r>
      <w:r w:rsidR="00FF1612" w:rsidRPr="00F7345E">
        <w:rPr>
          <w:rFonts w:ascii="Times New Roman" w:hAnsi="Times New Roman"/>
          <w:sz w:val="22"/>
          <w:szCs w:val="22"/>
        </w:rPr>
        <w:t xml:space="preserve">, </w:t>
      </w:r>
      <w:r w:rsidR="005F4B5B" w:rsidRPr="00F7345E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F7345E">
        <w:rPr>
          <w:rFonts w:ascii="Times New Roman" w:hAnsi="Times New Roman"/>
          <w:sz w:val="22"/>
          <w:szCs w:val="22"/>
        </w:rPr>
        <w:t>результатам</w:t>
      </w:r>
      <w:r w:rsidR="008371F3" w:rsidRPr="00F7345E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F7345E">
        <w:rPr>
          <w:rFonts w:ascii="Times New Roman" w:hAnsi="Times New Roman"/>
          <w:sz w:val="22"/>
          <w:szCs w:val="22"/>
        </w:rPr>
        <w:t>.</w:t>
      </w:r>
    </w:p>
    <w:p w14:paraId="7672145B" w14:textId="3B22DB17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152B2">
        <w:rPr>
          <w:rFonts w:ascii="Times New Roman" w:hAnsi="Times New Roman"/>
          <w:sz w:val="22"/>
          <w:szCs w:val="22"/>
        </w:rPr>
        <w:t>Победитель торгов</w:t>
      </w:r>
      <w:r w:rsidR="00A152B2" w:rsidRPr="00A152B2">
        <w:rPr>
          <w:rFonts w:ascii="Times New Roman" w:hAnsi="Times New Roman"/>
          <w:sz w:val="22"/>
          <w:szCs w:val="22"/>
        </w:rPr>
        <w:t xml:space="preserve"> </w:t>
      </w:r>
      <w:r w:rsidRPr="00A152B2">
        <w:rPr>
          <w:rFonts w:ascii="Times New Roman" w:hAnsi="Times New Roman"/>
          <w:sz w:val="22"/>
          <w:szCs w:val="22"/>
        </w:rPr>
        <w:t>/</w:t>
      </w:r>
      <w:r w:rsidR="009131B2" w:rsidRPr="00A152B2">
        <w:t xml:space="preserve"> </w:t>
      </w:r>
      <w:bookmarkStart w:id="3" w:name="_Hlk145327228"/>
      <w:r w:rsidR="009131B2" w:rsidRPr="00A152B2">
        <w:rPr>
          <w:rFonts w:ascii="Times New Roman" w:hAnsi="Times New Roman"/>
          <w:sz w:val="22"/>
          <w:szCs w:val="22"/>
        </w:rPr>
        <w:t xml:space="preserve">иной участник торгов, </w:t>
      </w:r>
      <w:r w:rsidR="00EF4A09" w:rsidRPr="00A152B2">
        <w:rPr>
          <w:rFonts w:ascii="Times New Roman" w:hAnsi="Times New Roman"/>
          <w:sz w:val="22"/>
          <w:szCs w:val="22"/>
        </w:rPr>
        <w:t>с которым заключен</w:t>
      </w:r>
      <w:r w:rsidR="009131B2" w:rsidRPr="00A152B2">
        <w:rPr>
          <w:rFonts w:ascii="Times New Roman" w:hAnsi="Times New Roman"/>
          <w:sz w:val="22"/>
          <w:szCs w:val="22"/>
        </w:rPr>
        <w:t xml:space="preserve"> договор купли-продажи </w:t>
      </w:r>
      <w:r w:rsidR="009A65B3">
        <w:rPr>
          <w:rFonts w:ascii="Times New Roman" w:hAnsi="Times New Roman"/>
          <w:sz w:val="22"/>
          <w:szCs w:val="22"/>
        </w:rPr>
        <w:t xml:space="preserve">Имущества </w:t>
      </w:r>
      <w:r w:rsidR="00EF4A09" w:rsidRPr="00A152B2">
        <w:rPr>
          <w:rFonts w:ascii="Times New Roman" w:hAnsi="Times New Roman"/>
          <w:sz w:val="22"/>
          <w:szCs w:val="22"/>
        </w:rPr>
        <w:t>в соответствии с</w:t>
      </w:r>
      <w:r w:rsidR="009131B2" w:rsidRPr="00A152B2">
        <w:rPr>
          <w:rFonts w:ascii="Times New Roman" w:hAnsi="Times New Roman"/>
          <w:sz w:val="22"/>
          <w:szCs w:val="22"/>
        </w:rPr>
        <w:t xml:space="preserve"> </w:t>
      </w:r>
      <w:r w:rsidR="00493054" w:rsidRPr="00A152B2">
        <w:rPr>
          <w:rFonts w:ascii="Times New Roman" w:hAnsi="Times New Roman"/>
          <w:sz w:val="22"/>
          <w:szCs w:val="22"/>
        </w:rPr>
        <w:t xml:space="preserve">условиями </w:t>
      </w:r>
      <w:r w:rsidR="009131B2" w:rsidRPr="00A152B2">
        <w:rPr>
          <w:rFonts w:ascii="Times New Roman" w:hAnsi="Times New Roman"/>
          <w:sz w:val="22"/>
          <w:szCs w:val="22"/>
        </w:rPr>
        <w:t>информационн</w:t>
      </w:r>
      <w:r w:rsidR="00493054" w:rsidRPr="00A152B2">
        <w:rPr>
          <w:rFonts w:ascii="Times New Roman" w:hAnsi="Times New Roman"/>
          <w:sz w:val="22"/>
          <w:szCs w:val="22"/>
        </w:rPr>
        <w:t>ого</w:t>
      </w:r>
      <w:r w:rsidR="009131B2" w:rsidRPr="00A152B2">
        <w:rPr>
          <w:rFonts w:ascii="Times New Roman" w:hAnsi="Times New Roman"/>
          <w:sz w:val="22"/>
          <w:szCs w:val="22"/>
        </w:rPr>
        <w:t xml:space="preserve"> сообщени</w:t>
      </w:r>
      <w:bookmarkEnd w:id="3"/>
      <w:r w:rsidR="00493054" w:rsidRPr="00A152B2">
        <w:rPr>
          <w:rFonts w:ascii="Times New Roman" w:hAnsi="Times New Roman"/>
          <w:sz w:val="22"/>
          <w:szCs w:val="22"/>
        </w:rPr>
        <w:t>я</w:t>
      </w:r>
      <w:r w:rsidR="00A152B2" w:rsidRPr="00A152B2">
        <w:rPr>
          <w:rFonts w:ascii="Times New Roman" w:hAnsi="Times New Roman"/>
          <w:sz w:val="22"/>
          <w:szCs w:val="22"/>
        </w:rPr>
        <w:t xml:space="preserve"> (П</w:t>
      </w:r>
      <w:r w:rsidR="0059426A" w:rsidRPr="00A152B2">
        <w:rPr>
          <w:rFonts w:ascii="Times New Roman" w:hAnsi="Times New Roman"/>
          <w:sz w:val="22"/>
          <w:szCs w:val="22"/>
        </w:rPr>
        <w:t>окупатель)</w:t>
      </w:r>
      <w:r w:rsidR="00A152B2" w:rsidRPr="00A152B2">
        <w:rPr>
          <w:rFonts w:ascii="Times New Roman" w:hAnsi="Times New Roman"/>
          <w:sz w:val="22"/>
          <w:szCs w:val="22"/>
        </w:rPr>
        <w:t>,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D84C81">
        <w:rPr>
          <w:rFonts w:ascii="Times New Roman" w:hAnsi="Times New Roman"/>
          <w:sz w:val="22"/>
          <w:szCs w:val="22"/>
        </w:rPr>
        <w:t> </w:t>
      </w:r>
      <w:r w:rsidR="00FF1612" w:rsidRPr="00D85D94">
        <w:rPr>
          <w:rFonts w:ascii="Times New Roman" w:hAnsi="Times New Roman"/>
          <w:sz w:val="22"/>
          <w:szCs w:val="22"/>
        </w:rPr>
        <w:t>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</w:t>
      </w:r>
      <w:r w:rsidR="00D84C81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78AED11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(</w:t>
      </w:r>
      <w:r w:rsidR="002027AF">
        <w:rPr>
          <w:rFonts w:ascii="Times New Roman" w:hAnsi="Times New Roman"/>
          <w:sz w:val="22"/>
          <w:szCs w:val="22"/>
        </w:rPr>
        <w:t xml:space="preserve">период </w:t>
      </w:r>
      <w:r w:rsidRPr="00A34A86">
        <w:rPr>
          <w:rFonts w:ascii="Times New Roman" w:hAnsi="Times New Roman"/>
          <w:sz w:val="22"/>
          <w:szCs w:val="22"/>
        </w:rPr>
        <w:t xml:space="preserve">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</w:t>
      </w:r>
      <w:r w:rsidR="002027AF">
        <w:rPr>
          <w:rFonts w:ascii="Times New Roman" w:hAnsi="Times New Roman"/>
          <w:sz w:val="22"/>
          <w:szCs w:val="22"/>
        </w:rPr>
        <w:t xml:space="preserve">- </w:t>
      </w:r>
      <w:r w:rsidR="002027AF" w:rsidRPr="002027AF">
        <w:rPr>
          <w:rFonts w:ascii="Times New Roman" w:hAnsi="Times New Roman"/>
          <w:sz w:val="22"/>
          <w:szCs w:val="22"/>
        </w:rPr>
        <w:t xml:space="preserve">ДД, ММ, ГГГГ </w:t>
      </w:r>
      <w:r w:rsidR="00D5252D" w:rsidRPr="00A34A86">
        <w:rPr>
          <w:rFonts w:ascii="Times New Roman" w:hAnsi="Times New Roman"/>
          <w:sz w:val="22"/>
          <w:szCs w:val="22"/>
        </w:rPr>
        <w:t xml:space="preserve">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64C92933" w:rsidR="00A34A86" w:rsidRPr="009A65B3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A65B3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9A65B3">
        <w:rPr>
          <w:rFonts w:ascii="Times New Roman" w:hAnsi="Times New Roman"/>
          <w:sz w:val="22"/>
          <w:szCs w:val="22"/>
        </w:rPr>
        <w:t xml:space="preserve">, </w:t>
      </w:r>
      <w:r w:rsidRPr="009A65B3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9A65B3">
        <w:rPr>
          <w:rFonts w:ascii="Times New Roman" w:hAnsi="Times New Roman"/>
          <w:sz w:val="22"/>
          <w:szCs w:val="22"/>
        </w:rPr>
        <w:t>торгов</w:t>
      </w:r>
      <w:r w:rsidRPr="009A65B3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 w:rsidRPr="009A65B3">
        <w:rPr>
          <w:rFonts w:ascii="Times New Roman" w:hAnsi="Times New Roman"/>
          <w:sz w:val="22"/>
          <w:szCs w:val="22"/>
        </w:rPr>
        <w:t>п</w:t>
      </w:r>
      <w:r w:rsidRPr="009A65B3">
        <w:rPr>
          <w:rFonts w:ascii="Times New Roman" w:hAnsi="Times New Roman"/>
          <w:sz w:val="22"/>
          <w:szCs w:val="22"/>
        </w:rPr>
        <w:t xml:space="preserve">обедителя </w:t>
      </w:r>
      <w:r w:rsidR="009A65B3" w:rsidRPr="009A65B3">
        <w:rPr>
          <w:rFonts w:ascii="Times New Roman" w:hAnsi="Times New Roman"/>
          <w:sz w:val="22"/>
          <w:szCs w:val="22"/>
        </w:rPr>
        <w:t xml:space="preserve">торгов </w:t>
      </w:r>
      <w:r w:rsidR="00457BAF" w:rsidRPr="009A65B3">
        <w:rPr>
          <w:rFonts w:ascii="Times New Roman" w:hAnsi="Times New Roman"/>
          <w:sz w:val="22"/>
          <w:szCs w:val="22"/>
        </w:rPr>
        <w:t>/</w:t>
      </w:r>
      <w:r w:rsidR="00EF4A09" w:rsidRPr="009A65B3">
        <w:t xml:space="preserve"> </w:t>
      </w:r>
      <w:bookmarkStart w:id="4" w:name="_Hlk145327264"/>
      <w:r w:rsidR="00EF4A09" w:rsidRPr="009A65B3">
        <w:rPr>
          <w:rFonts w:ascii="Times New Roman" w:hAnsi="Times New Roman"/>
          <w:sz w:val="22"/>
          <w:szCs w:val="22"/>
        </w:rPr>
        <w:t xml:space="preserve">иного участника торгов, с которым заключен договор купли-продажи </w:t>
      </w:r>
      <w:bookmarkStart w:id="5" w:name="_Hlk145327432"/>
      <w:r w:rsidR="009A65B3" w:rsidRPr="009A65B3">
        <w:rPr>
          <w:rFonts w:ascii="Times New Roman" w:hAnsi="Times New Roman"/>
          <w:sz w:val="22"/>
          <w:szCs w:val="22"/>
        </w:rPr>
        <w:t xml:space="preserve">Имущества </w:t>
      </w:r>
      <w:r w:rsidR="00EF4A09" w:rsidRPr="009A65B3">
        <w:rPr>
          <w:rFonts w:ascii="Times New Roman" w:hAnsi="Times New Roman"/>
          <w:sz w:val="22"/>
          <w:szCs w:val="22"/>
        </w:rPr>
        <w:t xml:space="preserve">в соответствии с </w:t>
      </w:r>
      <w:r w:rsidR="00493054" w:rsidRPr="009A65B3">
        <w:rPr>
          <w:rFonts w:ascii="Times New Roman" w:hAnsi="Times New Roman"/>
          <w:sz w:val="22"/>
          <w:szCs w:val="22"/>
        </w:rPr>
        <w:t xml:space="preserve">условиями </w:t>
      </w:r>
      <w:r w:rsidR="00EF4A09" w:rsidRPr="009A65B3">
        <w:rPr>
          <w:rFonts w:ascii="Times New Roman" w:hAnsi="Times New Roman"/>
          <w:sz w:val="22"/>
          <w:szCs w:val="22"/>
        </w:rPr>
        <w:t>информационн</w:t>
      </w:r>
      <w:r w:rsidR="00493054" w:rsidRPr="009A65B3">
        <w:rPr>
          <w:rFonts w:ascii="Times New Roman" w:hAnsi="Times New Roman"/>
          <w:sz w:val="22"/>
          <w:szCs w:val="22"/>
        </w:rPr>
        <w:t>ого</w:t>
      </w:r>
      <w:r w:rsidR="00EF4A09" w:rsidRPr="009A65B3">
        <w:rPr>
          <w:rFonts w:ascii="Times New Roman" w:hAnsi="Times New Roman"/>
          <w:sz w:val="22"/>
          <w:szCs w:val="22"/>
        </w:rPr>
        <w:t xml:space="preserve"> сообщени</w:t>
      </w:r>
      <w:bookmarkEnd w:id="4"/>
      <w:bookmarkEnd w:id="5"/>
      <w:r w:rsidR="00493054" w:rsidRPr="009A65B3">
        <w:rPr>
          <w:rFonts w:ascii="Times New Roman" w:hAnsi="Times New Roman"/>
          <w:sz w:val="22"/>
          <w:szCs w:val="22"/>
        </w:rPr>
        <w:t>я</w:t>
      </w:r>
      <w:r w:rsidR="00EF4A09" w:rsidRPr="009A65B3">
        <w:rPr>
          <w:rFonts w:ascii="Times New Roman" w:hAnsi="Times New Roman"/>
          <w:sz w:val="22"/>
          <w:szCs w:val="22"/>
        </w:rPr>
        <w:t>,</w:t>
      </w:r>
      <w:r w:rsidR="00A010E1" w:rsidRPr="009A65B3">
        <w:rPr>
          <w:rFonts w:ascii="Times New Roman" w:hAnsi="Times New Roman"/>
          <w:sz w:val="22"/>
          <w:szCs w:val="22"/>
        </w:rPr>
        <w:t xml:space="preserve"> </w:t>
      </w:r>
      <w:r w:rsidRPr="009A65B3">
        <w:rPr>
          <w:rFonts w:ascii="Times New Roman" w:hAnsi="Times New Roman"/>
          <w:sz w:val="22"/>
          <w:szCs w:val="22"/>
        </w:rPr>
        <w:t>выплаты неустойки в размере 0,1</w:t>
      </w:r>
      <w:r w:rsidR="009A65B3">
        <w:rPr>
          <w:rFonts w:ascii="Times New Roman" w:hAnsi="Times New Roman"/>
          <w:sz w:val="22"/>
          <w:szCs w:val="22"/>
        </w:rPr>
        <w:t> </w:t>
      </w:r>
      <w:r w:rsidRPr="009A65B3">
        <w:rPr>
          <w:rFonts w:ascii="Times New Roman" w:hAnsi="Times New Roman"/>
          <w:sz w:val="22"/>
          <w:szCs w:val="22"/>
        </w:rPr>
        <w:t xml:space="preserve">% от суммы просроченного платежа за каждый день просрочки. Выплата неустойки не освобождает </w:t>
      </w:r>
      <w:r w:rsidR="003B23A5" w:rsidRPr="009A65B3">
        <w:rPr>
          <w:rFonts w:ascii="Times New Roman" w:hAnsi="Times New Roman"/>
          <w:sz w:val="22"/>
          <w:szCs w:val="22"/>
        </w:rPr>
        <w:t>п</w:t>
      </w:r>
      <w:r w:rsidRPr="009A65B3">
        <w:rPr>
          <w:rFonts w:ascii="Times New Roman" w:hAnsi="Times New Roman"/>
          <w:sz w:val="22"/>
          <w:szCs w:val="22"/>
        </w:rPr>
        <w:t xml:space="preserve">обедителя </w:t>
      </w:r>
      <w:r w:rsidR="008371F3" w:rsidRPr="009A65B3">
        <w:rPr>
          <w:rFonts w:ascii="Times New Roman" w:hAnsi="Times New Roman"/>
          <w:sz w:val="22"/>
          <w:szCs w:val="22"/>
        </w:rPr>
        <w:t>торгов</w:t>
      </w:r>
      <w:r w:rsidR="009A65B3" w:rsidRPr="009A65B3">
        <w:rPr>
          <w:rFonts w:ascii="Times New Roman" w:hAnsi="Times New Roman"/>
          <w:sz w:val="22"/>
          <w:szCs w:val="22"/>
        </w:rPr>
        <w:t> </w:t>
      </w:r>
      <w:r w:rsidR="003B23A5" w:rsidRPr="009A65B3">
        <w:rPr>
          <w:rFonts w:ascii="Times New Roman" w:hAnsi="Times New Roman"/>
          <w:sz w:val="22"/>
          <w:szCs w:val="22"/>
        </w:rPr>
        <w:t>/</w:t>
      </w:r>
      <w:r w:rsidR="00EF4A09" w:rsidRPr="009A65B3">
        <w:t xml:space="preserve"> </w:t>
      </w:r>
      <w:r w:rsidR="00EF4A09" w:rsidRPr="009A65B3">
        <w:rPr>
          <w:rFonts w:ascii="Times New Roman" w:hAnsi="Times New Roman"/>
          <w:sz w:val="22"/>
          <w:szCs w:val="22"/>
        </w:rPr>
        <w:t xml:space="preserve">иного участника торгов, с которым заключен договор купли-продажи </w:t>
      </w:r>
      <w:r w:rsidR="009A65B3">
        <w:rPr>
          <w:rFonts w:ascii="Times New Roman" w:hAnsi="Times New Roman"/>
          <w:sz w:val="22"/>
          <w:szCs w:val="22"/>
        </w:rPr>
        <w:t xml:space="preserve">Имущества </w:t>
      </w:r>
      <w:r w:rsidR="00EF4A09" w:rsidRPr="009A65B3">
        <w:rPr>
          <w:rFonts w:ascii="Times New Roman" w:hAnsi="Times New Roman"/>
          <w:sz w:val="22"/>
          <w:szCs w:val="22"/>
        </w:rPr>
        <w:t>в соответствии с информационным сообщением,</w:t>
      </w:r>
      <w:r w:rsidR="00A34A86" w:rsidRPr="009A65B3">
        <w:rPr>
          <w:rFonts w:ascii="Times New Roman" w:hAnsi="Times New Roman"/>
          <w:sz w:val="22"/>
          <w:szCs w:val="22"/>
        </w:rPr>
        <w:t xml:space="preserve"> </w:t>
      </w:r>
      <w:r w:rsidRPr="009A65B3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A65B3">
        <w:rPr>
          <w:rFonts w:ascii="Times New Roman" w:hAnsi="Times New Roman"/>
          <w:sz w:val="22"/>
          <w:szCs w:val="22"/>
        </w:rPr>
        <w:t>В случае возникновения споров, неурегулированных путем переговоров</w:t>
      </w:r>
      <w:r w:rsidRPr="00A34A86">
        <w:rPr>
          <w:rFonts w:ascii="Times New Roman" w:hAnsi="Times New Roman"/>
          <w:sz w:val="22"/>
          <w:szCs w:val="22"/>
        </w:rPr>
        <w:t xml:space="preserve">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3334E385" w:rsidR="00A34A86" w:rsidRPr="00A33EB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3EB1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 w:rsidRPr="00A33EB1">
        <w:rPr>
          <w:rFonts w:ascii="Times New Roman" w:hAnsi="Times New Roman"/>
          <w:sz w:val="22"/>
          <w:szCs w:val="22"/>
        </w:rPr>
        <w:t>п</w:t>
      </w:r>
      <w:r w:rsidRPr="00A33EB1">
        <w:rPr>
          <w:rFonts w:ascii="Times New Roman" w:hAnsi="Times New Roman"/>
          <w:sz w:val="22"/>
          <w:szCs w:val="22"/>
        </w:rPr>
        <w:t xml:space="preserve">обедителем </w:t>
      </w:r>
      <w:r w:rsidR="008371F3" w:rsidRPr="00A33EB1">
        <w:rPr>
          <w:rFonts w:ascii="Times New Roman" w:hAnsi="Times New Roman"/>
          <w:sz w:val="22"/>
          <w:szCs w:val="22"/>
        </w:rPr>
        <w:t>торгов</w:t>
      </w:r>
      <w:r w:rsidR="007E5F0E" w:rsidRPr="00A33EB1">
        <w:rPr>
          <w:rFonts w:ascii="Times New Roman" w:hAnsi="Times New Roman"/>
          <w:sz w:val="22"/>
          <w:szCs w:val="22"/>
        </w:rPr>
        <w:t xml:space="preserve"> </w:t>
      </w:r>
      <w:r w:rsidR="00F2182B" w:rsidRPr="00A33EB1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A33EB1">
        <w:rPr>
          <w:rFonts w:ascii="Times New Roman" w:hAnsi="Times New Roman"/>
          <w:sz w:val="22"/>
          <w:szCs w:val="22"/>
        </w:rPr>
        <w:t>п</w:t>
      </w:r>
      <w:r w:rsidR="0059426A" w:rsidRPr="00A33EB1">
        <w:rPr>
          <w:rFonts w:ascii="Times New Roman" w:hAnsi="Times New Roman"/>
          <w:sz w:val="22"/>
          <w:szCs w:val="22"/>
        </w:rPr>
        <w:t>ротокол</w:t>
      </w:r>
      <w:r w:rsidR="00F2182B" w:rsidRPr="00A33EB1">
        <w:rPr>
          <w:rFonts w:ascii="Times New Roman" w:hAnsi="Times New Roman"/>
          <w:sz w:val="22"/>
          <w:szCs w:val="22"/>
        </w:rPr>
        <w:t>а</w:t>
      </w:r>
      <w:r w:rsidR="0059426A" w:rsidRPr="00A33EB1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A33EB1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A33EB1">
        <w:rPr>
          <w:rFonts w:ascii="Times New Roman" w:hAnsi="Times New Roman"/>
          <w:sz w:val="22"/>
          <w:szCs w:val="22"/>
        </w:rPr>
        <w:t xml:space="preserve"> торгов</w:t>
      </w:r>
      <w:r w:rsidR="00A33EB1" w:rsidRPr="00A33EB1">
        <w:rPr>
          <w:rFonts w:ascii="Times New Roman" w:hAnsi="Times New Roman"/>
          <w:sz w:val="22"/>
          <w:szCs w:val="22"/>
        </w:rPr>
        <w:t xml:space="preserve"> или с момента </w:t>
      </w:r>
      <w:r w:rsidR="007E5F0E" w:rsidRPr="00A33EB1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A33EB1" w:rsidRPr="00A33EB1">
        <w:rPr>
          <w:rFonts w:ascii="Times New Roman" w:hAnsi="Times New Roman"/>
          <w:sz w:val="22"/>
          <w:szCs w:val="22"/>
        </w:rPr>
        <w:t xml:space="preserve">Имущества </w:t>
      </w:r>
      <w:r w:rsidR="007E5F0E" w:rsidRPr="00A33EB1">
        <w:rPr>
          <w:rFonts w:ascii="Times New Roman" w:hAnsi="Times New Roman"/>
          <w:sz w:val="22"/>
          <w:szCs w:val="22"/>
        </w:rPr>
        <w:t xml:space="preserve">с иным участником торгов в соответствии с </w:t>
      </w:r>
      <w:r w:rsidR="00F337E4" w:rsidRPr="00A33EB1">
        <w:rPr>
          <w:rFonts w:ascii="Times New Roman" w:hAnsi="Times New Roman"/>
          <w:sz w:val="22"/>
          <w:szCs w:val="22"/>
        </w:rPr>
        <w:t xml:space="preserve">условиями </w:t>
      </w:r>
      <w:r w:rsidR="007E5F0E" w:rsidRPr="00A33EB1">
        <w:rPr>
          <w:rFonts w:ascii="Times New Roman" w:hAnsi="Times New Roman"/>
          <w:sz w:val="22"/>
          <w:szCs w:val="22"/>
        </w:rPr>
        <w:t>информационн</w:t>
      </w:r>
      <w:r w:rsidR="00F337E4" w:rsidRPr="00A33EB1">
        <w:rPr>
          <w:rFonts w:ascii="Times New Roman" w:hAnsi="Times New Roman"/>
          <w:sz w:val="22"/>
          <w:szCs w:val="22"/>
        </w:rPr>
        <w:t>ого</w:t>
      </w:r>
      <w:r w:rsidR="007E5F0E" w:rsidRPr="00A33EB1">
        <w:rPr>
          <w:rFonts w:ascii="Times New Roman" w:hAnsi="Times New Roman"/>
          <w:sz w:val="22"/>
          <w:szCs w:val="22"/>
        </w:rPr>
        <w:t xml:space="preserve"> сообщени</w:t>
      </w:r>
      <w:r w:rsidR="00F337E4" w:rsidRPr="00A33EB1">
        <w:rPr>
          <w:rFonts w:ascii="Times New Roman" w:hAnsi="Times New Roman"/>
          <w:sz w:val="22"/>
          <w:szCs w:val="22"/>
        </w:rPr>
        <w:t>я</w:t>
      </w:r>
      <w:r w:rsidR="002B0E50" w:rsidRPr="00A33EB1">
        <w:rPr>
          <w:rFonts w:ascii="Times New Roman" w:hAnsi="Times New Roman"/>
          <w:b/>
          <w:sz w:val="22"/>
          <w:szCs w:val="22"/>
        </w:rPr>
        <w:t xml:space="preserve">, </w:t>
      </w:r>
      <w:r w:rsidRPr="00A33EB1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359C9FD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E37EEF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9DBA4C4" w14:textId="77777777"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027AF"/>
    <w:rsid w:val="00243B16"/>
    <w:rsid w:val="002445E2"/>
    <w:rsid w:val="00254F2C"/>
    <w:rsid w:val="002735DD"/>
    <w:rsid w:val="00276B7F"/>
    <w:rsid w:val="002778F0"/>
    <w:rsid w:val="002B0E50"/>
    <w:rsid w:val="00301057"/>
    <w:rsid w:val="00315F2C"/>
    <w:rsid w:val="00326EC5"/>
    <w:rsid w:val="003648DD"/>
    <w:rsid w:val="00370FFC"/>
    <w:rsid w:val="003A5077"/>
    <w:rsid w:val="003B23A5"/>
    <w:rsid w:val="003C1636"/>
    <w:rsid w:val="003F7C0D"/>
    <w:rsid w:val="00415689"/>
    <w:rsid w:val="00457BAF"/>
    <w:rsid w:val="0046301E"/>
    <w:rsid w:val="00493054"/>
    <w:rsid w:val="00550055"/>
    <w:rsid w:val="0059426A"/>
    <w:rsid w:val="005C1755"/>
    <w:rsid w:val="005D51D3"/>
    <w:rsid w:val="005F06F0"/>
    <w:rsid w:val="005F2653"/>
    <w:rsid w:val="005F4B5B"/>
    <w:rsid w:val="0060286A"/>
    <w:rsid w:val="00617405"/>
    <w:rsid w:val="006779D2"/>
    <w:rsid w:val="006C11D9"/>
    <w:rsid w:val="006D5C7B"/>
    <w:rsid w:val="006F29F9"/>
    <w:rsid w:val="00705235"/>
    <w:rsid w:val="00760028"/>
    <w:rsid w:val="00787E6E"/>
    <w:rsid w:val="00790794"/>
    <w:rsid w:val="007927E4"/>
    <w:rsid w:val="007E5F0E"/>
    <w:rsid w:val="00802A66"/>
    <w:rsid w:val="00823B3A"/>
    <w:rsid w:val="00831933"/>
    <w:rsid w:val="008371F3"/>
    <w:rsid w:val="00850DDC"/>
    <w:rsid w:val="00867E92"/>
    <w:rsid w:val="00871808"/>
    <w:rsid w:val="008D5028"/>
    <w:rsid w:val="009131B2"/>
    <w:rsid w:val="00955B50"/>
    <w:rsid w:val="0096767E"/>
    <w:rsid w:val="009A65B3"/>
    <w:rsid w:val="009F6A54"/>
    <w:rsid w:val="00A010E1"/>
    <w:rsid w:val="00A152B2"/>
    <w:rsid w:val="00A33EB1"/>
    <w:rsid w:val="00A34A86"/>
    <w:rsid w:val="00A571CF"/>
    <w:rsid w:val="00A74A02"/>
    <w:rsid w:val="00A9090E"/>
    <w:rsid w:val="00AF633D"/>
    <w:rsid w:val="00B31992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4C81"/>
    <w:rsid w:val="00D85D94"/>
    <w:rsid w:val="00DB1682"/>
    <w:rsid w:val="00DE6A7B"/>
    <w:rsid w:val="00DE7E7D"/>
    <w:rsid w:val="00E37EEF"/>
    <w:rsid w:val="00E54968"/>
    <w:rsid w:val="00E747AB"/>
    <w:rsid w:val="00E833BF"/>
    <w:rsid w:val="00E8785C"/>
    <w:rsid w:val="00E9161D"/>
    <w:rsid w:val="00EC483E"/>
    <w:rsid w:val="00EE5009"/>
    <w:rsid w:val="00EF4A09"/>
    <w:rsid w:val="00F2182B"/>
    <w:rsid w:val="00F337E4"/>
    <w:rsid w:val="00F42CA0"/>
    <w:rsid w:val="00F445CF"/>
    <w:rsid w:val="00F458A8"/>
    <w:rsid w:val="00F7345E"/>
    <w:rsid w:val="00F8596D"/>
    <w:rsid w:val="00FC059F"/>
    <w:rsid w:val="00FC1E38"/>
    <w:rsid w:val="00FD3C31"/>
    <w:rsid w:val="00FE6EA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 Знак Знак"/>
    <w:basedOn w:val="a"/>
    <w:rsid w:val="00A9090E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46</cp:revision>
  <cp:lastPrinted>2022-02-18T09:03:00Z</cp:lastPrinted>
  <dcterms:created xsi:type="dcterms:W3CDTF">2022-02-21T14:26:00Z</dcterms:created>
  <dcterms:modified xsi:type="dcterms:W3CDTF">2024-06-14T13:36:00Z</dcterms:modified>
</cp:coreProperties>
</file>