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C215265" w:rsidR="00777765" w:rsidRPr="00B65AFE" w:rsidRDefault="003E7FB4" w:rsidP="00607DC4">
      <w:pPr>
        <w:spacing w:after="0" w:line="240" w:lineRule="auto"/>
        <w:ind w:firstLine="567"/>
        <w:jc w:val="both"/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5A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65AF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B65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«Энергомашбанк»)</w:t>
      </w:r>
      <w:r w:rsidRPr="00B65AFE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</w:t>
      </w:r>
      <w:r w:rsidR="00B368B1" w:rsidRPr="00B65AF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B65AFE">
        <w:t xml:space="preserve"> </w:t>
      </w:r>
      <w:r w:rsidR="00777765"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B65A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65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65AF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5629FCB" w:rsidR="00B368B1" w:rsidRPr="00B65AF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451E14DF" w:rsidR="00B368B1" w:rsidRPr="00B65AFE" w:rsidRDefault="003E7FB4" w:rsidP="003E7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65AFE">
        <w:t xml:space="preserve">Лот 1 - </w:t>
      </w:r>
      <w:r w:rsidRPr="00B65AFE">
        <w:t>Кучеренко Дмитрий Вадимович, решение Всеволожского городского суда Ленинградской области от 09.11.2021 по делу 2-7276/2021 (323 209,72 руб.)</w:t>
      </w:r>
      <w:r w:rsidRPr="00B65AFE">
        <w:t xml:space="preserve"> – </w:t>
      </w:r>
      <w:r w:rsidRPr="00B65AFE">
        <w:t>323</w:t>
      </w:r>
      <w:r w:rsidRPr="00B65AFE">
        <w:t xml:space="preserve"> </w:t>
      </w:r>
      <w:r w:rsidRPr="00B65AFE">
        <w:t>209,72</w:t>
      </w:r>
      <w:r w:rsidRPr="00B65AFE">
        <w:t xml:space="preserve"> руб.</w:t>
      </w:r>
    </w:p>
    <w:p w14:paraId="08A89069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5AF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65AF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65AF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65AF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65AF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65AF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4560C6B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65AF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65AFE">
        <w:rPr>
          <w:rFonts w:ascii="Times New Roman CYR" w:hAnsi="Times New Roman CYR" w:cs="Times New Roman CYR"/>
          <w:color w:val="000000"/>
        </w:rPr>
        <w:t xml:space="preserve"> </w:t>
      </w:r>
      <w:r w:rsidR="003E7FB4" w:rsidRPr="00B65AFE">
        <w:rPr>
          <w:rFonts w:ascii="Times New Roman CYR" w:hAnsi="Times New Roman CYR" w:cs="Times New Roman CYR"/>
          <w:b/>
          <w:bCs/>
          <w:color w:val="000000"/>
        </w:rPr>
        <w:t>18 июня</w:t>
      </w:r>
      <w:r w:rsidRPr="00B65AFE">
        <w:rPr>
          <w:rFonts w:ascii="Times New Roman CYR" w:hAnsi="Times New Roman CYR" w:cs="Times New Roman CYR"/>
          <w:color w:val="000000"/>
        </w:rPr>
        <w:t xml:space="preserve"> </w:t>
      </w:r>
      <w:r w:rsidRPr="00B65AFE">
        <w:rPr>
          <w:b/>
        </w:rPr>
        <w:t>202</w:t>
      </w:r>
      <w:r w:rsidR="00835674" w:rsidRPr="00B65AFE">
        <w:rPr>
          <w:b/>
        </w:rPr>
        <w:t>4</w:t>
      </w:r>
      <w:r w:rsidRPr="00B65AFE">
        <w:rPr>
          <w:b/>
        </w:rPr>
        <w:t xml:space="preserve"> г.</w:t>
      </w:r>
      <w:r w:rsidRPr="00B65AFE">
        <w:t xml:space="preserve"> </w:t>
      </w:r>
      <w:r w:rsidRPr="00B65AF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65AFE">
        <w:rPr>
          <w:color w:val="000000"/>
        </w:rPr>
        <w:t xml:space="preserve">АО «Российский аукционный дом» по адресу: </w:t>
      </w:r>
      <w:hyperlink r:id="rId6" w:history="1">
        <w:r w:rsidRPr="00B65AFE">
          <w:rPr>
            <w:rStyle w:val="a4"/>
          </w:rPr>
          <w:t>http://lot-online.ru</w:t>
        </w:r>
      </w:hyperlink>
      <w:r w:rsidRPr="00B65AFE">
        <w:rPr>
          <w:color w:val="000000"/>
        </w:rPr>
        <w:t xml:space="preserve"> (далее – ЭТП)</w:t>
      </w:r>
      <w:r w:rsidRPr="00B65AFE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>Время окончания Торгов:</w:t>
      </w:r>
    </w:p>
    <w:p w14:paraId="689DA998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88D846B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 xml:space="preserve">В случае, если по итогам Торгов, назначенных на </w:t>
      </w:r>
      <w:r w:rsidR="003E7FB4" w:rsidRPr="00B65AFE">
        <w:rPr>
          <w:color w:val="000000"/>
        </w:rPr>
        <w:t xml:space="preserve">18 июня </w:t>
      </w:r>
      <w:r w:rsidRPr="00B65AFE">
        <w:rPr>
          <w:color w:val="000000"/>
        </w:rPr>
        <w:t>202</w:t>
      </w:r>
      <w:r w:rsidR="00835674" w:rsidRPr="00B65AFE">
        <w:rPr>
          <w:color w:val="000000"/>
        </w:rPr>
        <w:t>4</w:t>
      </w:r>
      <w:r w:rsidRPr="00B65AFE">
        <w:rPr>
          <w:color w:val="000000"/>
        </w:rPr>
        <w:t xml:space="preserve"> г., лоты не реализованы, то в 14:00 часов по московскому времени </w:t>
      </w:r>
      <w:r w:rsidR="003E7FB4" w:rsidRPr="00B65AFE">
        <w:rPr>
          <w:b/>
          <w:bCs/>
          <w:color w:val="000000"/>
        </w:rPr>
        <w:t>05 августа</w:t>
      </w:r>
      <w:r w:rsidRPr="00B65AFE">
        <w:rPr>
          <w:color w:val="000000"/>
        </w:rPr>
        <w:t xml:space="preserve"> </w:t>
      </w:r>
      <w:r w:rsidRPr="00B65AFE">
        <w:rPr>
          <w:b/>
          <w:bCs/>
          <w:color w:val="000000"/>
        </w:rPr>
        <w:t>202</w:t>
      </w:r>
      <w:r w:rsidR="00835674" w:rsidRPr="00B65AFE">
        <w:rPr>
          <w:b/>
          <w:bCs/>
          <w:color w:val="000000"/>
        </w:rPr>
        <w:t>4</w:t>
      </w:r>
      <w:r w:rsidRPr="00B65AFE">
        <w:rPr>
          <w:b/>
        </w:rPr>
        <w:t xml:space="preserve"> г.</w:t>
      </w:r>
      <w:r w:rsidRPr="00B65AFE">
        <w:t xml:space="preserve"> </w:t>
      </w:r>
      <w:r w:rsidRPr="00B65AFE">
        <w:rPr>
          <w:color w:val="000000"/>
        </w:rPr>
        <w:t>на ЭТП</w:t>
      </w:r>
      <w:r w:rsidRPr="00B65AFE">
        <w:t xml:space="preserve"> </w:t>
      </w:r>
      <w:r w:rsidRPr="00B65AFE">
        <w:rPr>
          <w:color w:val="000000"/>
        </w:rPr>
        <w:t>будут проведены</w:t>
      </w:r>
      <w:r w:rsidRPr="00B65AFE">
        <w:rPr>
          <w:b/>
          <w:bCs/>
          <w:color w:val="000000"/>
        </w:rPr>
        <w:t xml:space="preserve"> повторные Торги </w:t>
      </w:r>
      <w:r w:rsidRPr="00B65AF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>Оператор ЭТП (далее – Оператор) обеспечивает проведение Торгов.</w:t>
      </w:r>
    </w:p>
    <w:p w14:paraId="2146F187" w14:textId="02DC8978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7FB4" w:rsidRPr="00B65AFE">
        <w:rPr>
          <w:b/>
          <w:bCs/>
          <w:color w:val="000000"/>
        </w:rPr>
        <w:t>03 мая</w:t>
      </w:r>
      <w:r w:rsidRPr="00B65AFE">
        <w:rPr>
          <w:color w:val="000000"/>
        </w:rPr>
        <w:t xml:space="preserve"> </w:t>
      </w:r>
      <w:r w:rsidRPr="00B65AFE">
        <w:rPr>
          <w:b/>
          <w:bCs/>
          <w:color w:val="000000"/>
        </w:rPr>
        <w:t>202</w:t>
      </w:r>
      <w:r w:rsidR="00835674" w:rsidRPr="00B65AFE">
        <w:rPr>
          <w:b/>
          <w:bCs/>
          <w:color w:val="000000"/>
        </w:rPr>
        <w:t>4</w:t>
      </w:r>
      <w:r w:rsidRPr="00B65AFE">
        <w:rPr>
          <w:b/>
          <w:bCs/>
          <w:color w:val="000000"/>
        </w:rPr>
        <w:t xml:space="preserve"> г.,</w:t>
      </w:r>
      <w:r w:rsidRPr="00B65AF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E7FB4" w:rsidRPr="00B65AFE">
        <w:rPr>
          <w:b/>
          <w:bCs/>
          <w:color w:val="000000"/>
        </w:rPr>
        <w:t>24 июня</w:t>
      </w:r>
      <w:r w:rsidRPr="00B65AFE">
        <w:rPr>
          <w:color w:val="000000"/>
        </w:rPr>
        <w:t xml:space="preserve"> </w:t>
      </w:r>
      <w:r w:rsidRPr="00B65AFE">
        <w:rPr>
          <w:b/>
          <w:bCs/>
          <w:color w:val="000000"/>
        </w:rPr>
        <w:t>202</w:t>
      </w:r>
      <w:r w:rsidR="00835674" w:rsidRPr="00B65AFE">
        <w:rPr>
          <w:b/>
          <w:bCs/>
          <w:color w:val="000000"/>
        </w:rPr>
        <w:t>4</w:t>
      </w:r>
      <w:r w:rsidRPr="00B65AFE">
        <w:rPr>
          <w:b/>
          <w:bCs/>
        </w:rPr>
        <w:t xml:space="preserve"> г.</w:t>
      </w:r>
      <w:r w:rsidRPr="00B65AF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65AF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F8C07CE" w:rsidR="00B368B1" w:rsidRPr="00B65AF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65AFE">
        <w:rPr>
          <w:b/>
          <w:bCs/>
          <w:color w:val="000000"/>
        </w:rPr>
        <w:t>Торги ППП</w:t>
      </w:r>
      <w:r w:rsidRPr="00B65AFE">
        <w:rPr>
          <w:color w:val="000000"/>
          <w:shd w:val="clear" w:color="auto" w:fill="FFFFFF"/>
        </w:rPr>
        <w:t xml:space="preserve"> будут проведены на ЭТП: </w:t>
      </w:r>
      <w:r w:rsidRPr="00B65AFE">
        <w:rPr>
          <w:b/>
          <w:bCs/>
          <w:color w:val="000000"/>
        </w:rPr>
        <w:t xml:space="preserve">с </w:t>
      </w:r>
      <w:r w:rsidR="003E7FB4" w:rsidRPr="00B65AFE">
        <w:rPr>
          <w:b/>
          <w:bCs/>
          <w:color w:val="000000"/>
        </w:rPr>
        <w:t>08 августа</w:t>
      </w:r>
      <w:r w:rsidRPr="00B65AFE">
        <w:rPr>
          <w:b/>
          <w:bCs/>
          <w:color w:val="000000"/>
        </w:rPr>
        <w:t xml:space="preserve"> 202</w:t>
      </w:r>
      <w:r w:rsidR="00282BFA" w:rsidRPr="00B65AFE">
        <w:rPr>
          <w:b/>
          <w:bCs/>
          <w:color w:val="000000"/>
        </w:rPr>
        <w:t>4</w:t>
      </w:r>
      <w:r w:rsidRPr="00B65AFE">
        <w:rPr>
          <w:b/>
          <w:bCs/>
          <w:color w:val="000000"/>
        </w:rPr>
        <w:t xml:space="preserve"> г. по </w:t>
      </w:r>
      <w:r w:rsidR="003E7FB4" w:rsidRPr="00B65AFE">
        <w:rPr>
          <w:b/>
          <w:bCs/>
          <w:color w:val="000000"/>
        </w:rPr>
        <w:t>18 сентября</w:t>
      </w:r>
      <w:r w:rsidRPr="00B65AFE">
        <w:rPr>
          <w:b/>
          <w:bCs/>
          <w:color w:val="000000"/>
        </w:rPr>
        <w:t xml:space="preserve"> 202</w:t>
      </w:r>
      <w:r w:rsidR="00282BFA" w:rsidRPr="00B65AFE">
        <w:rPr>
          <w:b/>
          <w:bCs/>
          <w:color w:val="000000"/>
        </w:rPr>
        <w:t>4</w:t>
      </w:r>
      <w:r w:rsidRPr="00B65AFE">
        <w:rPr>
          <w:b/>
          <w:bCs/>
          <w:color w:val="000000"/>
        </w:rPr>
        <w:t xml:space="preserve"> г.</w:t>
      </w:r>
    </w:p>
    <w:p w14:paraId="154FF146" w14:textId="58DB323B" w:rsidR="00777765" w:rsidRPr="00B65AF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E7FB4" w:rsidRPr="00B6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 августа</w:t>
      </w: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B6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6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6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6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B65AF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B65AFE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B65AF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B65AFE" w:rsidRDefault="00515CBE" w:rsidP="003E7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AF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EB05E3F" w14:textId="77777777" w:rsidR="003E7FB4" w:rsidRPr="00B65AFE" w:rsidRDefault="003E7FB4" w:rsidP="003E7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65AFE">
        <w:rPr>
          <w:color w:val="000000"/>
        </w:rPr>
        <w:t>с 08 августа 2024 г. по 21 августа 2024 г. - в размере начальной цены продажи лота;</w:t>
      </w:r>
    </w:p>
    <w:p w14:paraId="2F1C7646" w14:textId="77777777" w:rsidR="003E7FB4" w:rsidRPr="00B65AFE" w:rsidRDefault="003E7FB4" w:rsidP="003E7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65AFE">
        <w:rPr>
          <w:color w:val="000000"/>
        </w:rPr>
        <w:t>с 22 августа 2024 г. по 04 сентября 2024 г. - в размере 94,50% от начальной цены продажи лота;</w:t>
      </w:r>
    </w:p>
    <w:p w14:paraId="45D02C04" w14:textId="71F217AB" w:rsidR="00B368B1" w:rsidRPr="00B65AFE" w:rsidRDefault="003E7FB4" w:rsidP="003E7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65AFE">
        <w:rPr>
          <w:color w:val="000000"/>
        </w:rPr>
        <w:t>с 05 сентября 2024 г. по 18 сентября 2024 г. - в размере 89,00% от начальной цены продажи лота.</w:t>
      </w:r>
    </w:p>
    <w:p w14:paraId="577CA642" w14:textId="77777777" w:rsidR="00B368B1" w:rsidRPr="00B65AFE" w:rsidRDefault="00B368B1" w:rsidP="003E7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B65AF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F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B65AF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65AF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65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65AF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AF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B65A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B65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65AFE" w:rsidRDefault="00B368B1" w:rsidP="00734D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066690C" w:rsidR="00B368B1" w:rsidRPr="00B65AFE" w:rsidRDefault="00B368B1" w:rsidP="00734D1A">
      <w:pPr>
        <w:pStyle w:val="TableParagraph"/>
        <w:ind w:left="49" w:firstLine="51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Информацию о реализуемом имуществе можно получить у КУ с 0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</w:t>
      </w:r>
      <w:r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:00 до 1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</w:t>
      </w:r>
      <w:r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:00 час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адресу: г. 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Санкт-Петербург, ул. Чапаева, д. 15, лит. А</w:t>
      </w:r>
      <w:r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тел. 8-800-505-80-32; у ОТ: 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Смирнова Вера, 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тел. +7(921) 994-50-25, эл. почта:</w:t>
      </w:r>
      <w:r w:rsidR="00734D1A"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>
        <w:r w:rsidR="00734D1A" w:rsidRPr="00B65AFE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informspb@auction-house.ru</w:t>
        </w:r>
      </w:hyperlink>
      <w:r w:rsidRPr="00B65A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B65AFE" w:rsidRDefault="00B368B1" w:rsidP="00734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E7FB4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2DB9"/>
    <w:rsid w:val="007229EA"/>
    <w:rsid w:val="00722ECA"/>
    <w:rsid w:val="00734D1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5AF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34D1A"/>
    <w:pPr>
      <w:widowControl w:val="0"/>
      <w:adjustRightInd/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1786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2024-04-17T09:01:00Z</cp:lastPrinted>
  <dcterms:created xsi:type="dcterms:W3CDTF">2023-07-06T09:54:00Z</dcterms:created>
  <dcterms:modified xsi:type="dcterms:W3CDTF">2024-04-17T09:04:00Z</dcterms:modified>
</cp:coreProperties>
</file>