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B9B9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98BD8E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9116B">
        <w:rPr>
          <w:sz w:val="28"/>
          <w:szCs w:val="28"/>
        </w:rPr>
        <w:t>191170</w:t>
      </w:r>
    </w:p>
    <w:p w14:paraId="61ACD823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9116B">
        <w:rPr>
          <w:rFonts w:ascii="Times New Roman" w:hAnsi="Times New Roman" w:cs="Times New Roman"/>
          <w:sz w:val="28"/>
          <w:szCs w:val="28"/>
        </w:rPr>
        <w:t>05.08.2024 12:00</w:t>
      </w:r>
    </w:p>
    <w:p w14:paraId="3EEC919A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9AA773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2B0BE5" w14:paraId="03490847" w14:textId="77777777" w:rsidTr="00281FE0">
        <w:tc>
          <w:tcPr>
            <w:tcW w:w="5076" w:type="dxa"/>
            <w:shd w:val="clear" w:color="auto" w:fill="FFFFFF"/>
          </w:tcPr>
          <w:p w14:paraId="0C16ACD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5CF16136" w14:textId="77777777" w:rsidR="00D342DA" w:rsidRPr="002B0BE5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B0BE5">
              <w:rPr>
                <w:sz w:val="28"/>
                <w:szCs w:val="28"/>
              </w:rPr>
              <w:t>Общество с ограниченной ответственностью "Корком"</w:t>
            </w:r>
            <w:r w:rsidR="00D342DA" w:rsidRPr="002B0BE5">
              <w:rPr>
                <w:sz w:val="28"/>
                <w:szCs w:val="28"/>
              </w:rPr>
              <w:t xml:space="preserve">, </w:t>
            </w:r>
          </w:p>
          <w:p w14:paraId="332B3BCB" w14:textId="77777777" w:rsidR="00D342DA" w:rsidRPr="002B0BE5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B0BE5">
              <w:rPr>
                <w:sz w:val="28"/>
                <w:szCs w:val="28"/>
              </w:rPr>
              <w:t>123001, г. Москва, ул. Большая Садовая, д. 5, эт. 10 пом. 1005.</w:t>
            </w:r>
            <w:r w:rsidR="00D342DA" w:rsidRPr="002B0BE5">
              <w:rPr>
                <w:sz w:val="28"/>
                <w:szCs w:val="28"/>
              </w:rPr>
              <w:t xml:space="preserve">, ОГРН </w:t>
            </w:r>
            <w:r w:rsidRPr="002B0BE5">
              <w:rPr>
                <w:sz w:val="28"/>
                <w:szCs w:val="28"/>
              </w:rPr>
              <w:t>5077746783703</w:t>
            </w:r>
            <w:r w:rsidR="00D342DA" w:rsidRPr="002B0BE5">
              <w:rPr>
                <w:sz w:val="28"/>
                <w:szCs w:val="28"/>
              </w:rPr>
              <w:t xml:space="preserve">, ИНН </w:t>
            </w:r>
            <w:r w:rsidRPr="002B0BE5">
              <w:rPr>
                <w:sz w:val="28"/>
                <w:szCs w:val="28"/>
              </w:rPr>
              <w:t>7723613185</w:t>
            </w:r>
            <w:r w:rsidR="00D342DA" w:rsidRPr="002B0BE5">
              <w:rPr>
                <w:sz w:val="28"/>
                <w:szCs w:val="28"/>
              </w:rPr>
              <w:t>.</w:t>
            </w:r>
          </w:p>
          <w:p w14:paraId="1CA1B929" w14:textId="77777777" w:rsidR="00D342DA" w:rsidRPr="002B0B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B0BE5" w14:paraId="46A850C0" w14:textId="77777777" w:rsidTr="00281FE0">
        <w:tc>
          <w:tcPr>
            <w:tcW w:w="5076" w:type="dxa"/>
            <w:shd w:val="clear" w:color="auto" w:fill="FFFFFF"/>
          </w:tcPr>
          <w:p w14:paraId="23CF4FFB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3C0EE6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12147FAC" w14:textId="77777777" w:rsidR="0049116B" w:rsidRPr="002B0BE5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14:paraId="3772B576" w14:textId="77777777" w:rsidR="00D342DA" w:rsidRPr="002B0BE5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2B0BE5" w14:paraId="23408733" w14:textId="77777777" w:rsidTr="00281FE0">
        <w:tc>
          <w:tcPr>
            <w:tcW w:w="5076" w:type="dxa"/>
            <w:shd w:val="clear" w:color="auto" w:fill="FFFFFF"/>
          </w:tcPr>
          <w:p w14:paraId="422EAA4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1346EEB6" w14:textId="77777777" w:rsidR="00D342DA" w:rsidRPr="002B0BE5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B0BE5">
              <w:rPr>
                <w:sz w:val="28"/>
                <w:szCs w:val="28"/>
              </w:rPr>
              <w:t>Арбитражный суд города Москвы</w:t>
            </w:r>
            <w:r w:rsidR="00D342DA" w:rsidRPr="002B0BE5">
              <w:rPr>
                <w:sz w:val="28"/>
                <w:szCs w:val="28"/>
              </w:rPr>
              <w:t xml:space="preserve">, дело о банкротстве </w:t>
            </w:r>
            <w:r w:rsidRPr="002B0BE5">
              <w:rPr>
                <w:sz w:val="28"/>
                <w:szCs w:val="28"/>
              </w:rPr>
              <w:t>А40-33331/2023</w:t>
            </w:r>
          </w:p>
        </w:tc>
      </w:tr>
      <w:tr w:rsidR="00D342DA" w:rsidRPr="002B0BE5" w14:paraId="06CCD972" w14:textId="77777777" w:rsidTr="00281FE0">
        <w:tc>
          <w:tcPr>
            <w:tcW w:w="5076" w:type="dxa"/>
            <w:shd w:val="clear" w:color="auto" w:fill="FFFFFF"/>
          </w:tcPr>
          <w:p w14:paraId="7D8F632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00DBAEC8" w14:textId="77777777" w:rsidR="00D342DA" w:rsidRPr="002B0BE5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18.10.2023</w:t>
            </w:r>
            <w:r w:rsidR="00D342DA"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402FD1AD" w14:textId="77777777" w:rsidTr="00281FE0">
        <w:tc>
          <w:tcPr>
            <w:tcW w:w="5076" w:type="dxa"/>
            <w:shd w:val="clear" w:color="auto" w:fill="FFFFFF"/>
          </w:tcPr>
          <w:p w14:paraId="7BBE930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91B43C1" w14:textId="219E5D14" w:rsidR="0049116B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источник питания для электрофореза, 20-5000 в, 10-500 мА, 1-400, BioRad, PowerPac HV Power Supply;</w:t>
            </w:r>
          </w:p>
          <w:p w14:paraId="06031B02" w14:textId="53659BE2" w:rsidR="00D342DA" w:rsidRPr="001D2D62" w:rsidRDefault="0049116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насос вакуумно-нагнетательный, Millipore, Model No. WP6222050. </w:t>
            </w:r>
          </w:p>
        </w:tc>
      </w:tr>
      <w:tr w:rsidR="00D342DA" w:rsidRPr="001D2D62" w14:paraId="15AF3E4F" w14:textId="77777777" w:rsidTr="00281FE0">
        <w:tc>
          <w:tcPr>
            <w:tcW w:w="5076" w:type="dxa"/>
            <w:shd w:val="clear" w:color="auto" w:fill="FFFFFF"/>
          </w:tcPr>
          <w:p w14:paraId="058BAB4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A374718" w14:textId="77777777" w:rsidR="00D342DA" w:rsidRPr="001D2D62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3C89497F" w14:textId="77777777" w:rsidTr="00281FE0">
        <w:tc>
          <w:tcPr>
            <w:tcW w:w="5076" w:type="dxa"/>
            <w:shd w:val="clear" w:color="auto" w:fill="FFFFFF"/>
          </w:tcPr>
          <w:p w14:paraId="7EF627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44F980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D5B0D08" w14:textId="77777777" w:rsidTr="00281FE0">
        <w:tc>
          <w:tcPr>
            <w:tcW w:w="5076" w:type="dxa"/>
            <w:shd w:val="clear" w:color="auto" w:fill="FFFFFF"/>
          </w:tcPr>
          <w:p w14:paraId="79D5630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A43FD5A" w14:textId="4DE8699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с </w:t>
            </w:r>
            <w:r w:rsidR="002B0BE5">
              <w:rPr>
                <w:sz w:val="28"/>
                <w:szCs w:val="28"/>
              </w:rPr>
              <w:t xml:space="preserve">10:00 ч. </w:t>
            </w:r>
            <w:r w:rsidR="0049116B">
              <w:rPr>
                <w:sz w:val="28"/>
                <w:szCs w:val="28"/>
              </w:rPr>
              <w:t>24.06.2024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9116B">
              <w:rPr>
                <w:sz w:val="28"/>
                <w:szCs w:val="28"/>
              </w:rPr>
              <w:t>26.07.2024 г. в 19:00</w:t>
            </w:r>
            <w:r w:rsidR="002B0BE5">
              <w:rPr>
                <w:sz w:val="28"/>
                <w:szCs w:val="28"/>
              </w:rPr>
              <w:t xml:space="preserve"> ч.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D98589C" w14:textId="77777777" w:rsidTr="00281FE0">
        <w:tc>
          <w:tcPr>
            <w:tcW w:w="5076" w:type="dxa"/>
            <w:shd w:val="clear" w:color="auto" w:fill="FFFFFF"/>
          </w:tcPr>
          <w:p w14:paraId="590FD39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4F35CA22" w14:textId="77777777" w:rsidR="00D342DA" w:rsidRPr="001D2D62" w:rsidRDefault="0049116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</w:t>
            </w:r>
            <w:r>
              <w:rPr>
                <w:bCs/>
                <w:sz w:val="28"/>
                <w:szCs w:val="28"/>
              </w:rPr>
              <w:lastRenderedPageBreak/>
              <w:t>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B0BE5" w14:paraId="29F3DCAF" w14:textId="77777777" w:rsidTr="00281FE0">
        <w:tc>
          <w:tcPr>
            <w:tcW w:w="5076" w:type="dxa"/>
            <w:shd w:val="clear" w:color="auto" w:fill="FFFFFF"/>
          </w:tcPr>
          <w:p w14:paraId="388C45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8603BE4" w14:textId="77777777" w:rsidR="0049116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EE6A486" w14:textId="77777777" w:rsidR="0049116B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25 000.00 руб.</w:t>
            </w:r>
          </w:p>
          <w:p w14:paraId="1142648D" w14:textId="77777777" w:rsidR="0049116B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13 000.00 руб.</w:t>
            </w:r>
          </w:p>
          <w:p w14:paraId="3B182DB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99EC409" w14:textId="55202A93" w:rsidR="00D342DA" w:rsidRPr="002B0BE5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0B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10% от начальной продажной цены лота вносится в период, определенный для приема заявок на участие в торгах, на основании договора о задатке на специальный р/с должника</w:t>
            </w:r>
          </w:p>
          <w:p w14:paraId="4AD35F17" w14:textId="77777777" w:rsidR="00D342DA" w:rsidRPr="002B0BE5" w:rsidRDefault="0049116B" w:rsidP="002B0BE5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B0B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«Корком» (ИНН 7723613185), р/с 40702810213000002450 в Центрально-Черноземном Банке ПАО «Сбербанк», к/с 30101810600000000681, БИК 042007681.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за Лот №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XX</w:t>
            </w:r>
            <w:r w:rsidRPr="002B0B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где «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XX</w:t>
            </w:r>
            <w:r w:rsidRPr="002B0B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номер лота.</w:t>
            </w:r>
          </w:p>
        </w:tc>
      </w:tr>
      <w:tr w:rsidR="00D342DA" w:rsidRPr="001D2D62" w14:paraId="2E1E8974" w14:textId="77777777" w:rsidTr="00281FE0">
        <w:tc>
          <w:tcPr>
            <w:tcW w:w="5076" w:type="dxa"/>
            <w:shd w:val="clear" w:color="auto" w:fill="FFFFFF"/>
          </w:tcPr>
          <w:p w14:paraId="0B65EB9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00A9973" w14:textId="77777777" w:rsidR="0049116B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250 000.00 руб.</w:t>
            </w:r>
          </w:p>
          <w:p w14:paraId="11ADBC14" w14:textId="77777777" w:rsidR="0049116B" w:rsidRDefault="004911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130 000.00 руб.</w:t>
            </w:r>
          </w:p>
          <w:p w14:paraId="511502F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531A5173" w14:textId="77777777" w:rsidTr="00281FE0">
        <w:tc>
          <w:tcPr>
            <w:tcW w:w="5076" w:type="dxa"/>
            <w:shd w:val="clear" w:color="auto" w:fill="FFFFFF"/>
          </w:tcPr>
          <w:p w14:paraId="648BFFE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69E630AA" w14:textId="77777777" w:rsidR="0049116B" w:rsidRDefault="004911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12 500.00 руб.</w:t>
            </w:r>
          </w:p>
          <w:p w14:paraId="3EE5D67B" w14:textId="77777777" w:rsidR="0049116B" w:rsidRDefault="004911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6 500.00 руб.</w:t>
            </w:r>
          </w:p>
          <w:p w14:paraId="1261F5AB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635E4212" w14:textId="77777777" w:rsidTr="00281FE0">
        <w:tc>
          <w:tcPr>
            <w:tcW w:w="5076" w:type="dxa"/>
            <w:shd w:val="clear" w:color="auto" w:fill="FFFFFF"/>
          </w:tcPr>
          <w:p w14:paraId="33B388B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098F8E99" w14:textId="77777777" w:rsidR="00D342DA" w:rsidRPr="002B0BE5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14:paraId="5C3714B3" w14:textId="77777777" w:rsidTr="00281FE0">
        <w:tc>
          <w:tcPr>
            <w:tcW w:w="5076" w:type="dxa"/>
            <w:shd w:val="clear" w:color="auto" w:fill="FFFFFF"/>
          </w:tcPr>
          <w:p w14:paraId="3219991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1B13A895" w14:textId="77777777" w:rsidR="00D342DA" w:rsidRPr="001D2D62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«Российский Аукционный Дом» по адресу в сети «Интернет» https://lot-online.ru/ 05.08.2024 г. в 17:00 ч.</w:t>
            </w:r>
          </w:p>
        </w:tc>
      </w:tr>
      <w:tr w:rsidR="00D342DA" w:rsidRPr="001D2D62" w14:paraId="2877EF6B" w14:textId="77777777" w:rsidTr="00281FE0">
        <w:tc>
          <w:tcPr>
            <w:tcW w:w="5076" w:type="dxa"/>
            <w:shd w:val="clear" w:color="auto" w:fill="FFFFFF"/>
          </w:tcPr>
          <w:p w14:paraId="4821F63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9EE5D23" w14:textId="77777777" w:rsidR="00D342DA" w:rsidRPr="001D2D62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конкурсного управляющего заключить договор купли-продажи имущества.</w:t>
            </w:r>
          </w:p>
        </w:tc>
      </w:tr>
      <w:tr w:rsidR="00D342DA" w:rsidRPr="001D2D62" w14:paraId="3AEB88E3" w14:textId="77777777" w:rsidTr="00281FE0">
        <w:tc>
          <w:tcPr>
            <w:tcW w:w="5076" w:type="dxa"/>
            <w:shd w:val="clear" w:color="auto" w:fill="FFFFFF"/>
          </w:tcPr>
          <w:p w14:paraId="1C289E5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5D4F0123" w14:textId="77777777" w:rsidR="00D342DA" w:rsidRPr="002B0BE5" w:rsidRDefault="004911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2B0BE5" w14:paraId="4F904BC3" w14:textId="77777777" w:rsidTr="00281FE0">
        <w:tc>
          <w:tcPr>
            <w:tcW w:w="5076" w:type="dxa"/>
            <w:shd w:val="clear" w:color="auto" w:fill="FFFFFF"/>
          </w:tcPr>
          <w:p w14:paraId="78EF38E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C666729" w14:textId="63AA9835" w:rsidR="00D342DA" w:rsidRPr="002B0B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9116B"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116B"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14, оф. 700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9116B"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4732287807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49116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bankrotta</w:t>
              </w:r>
              <w:r w:rsidR="0049116B" w:rsidRPr="002B0B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49116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49116B" w:rsidRPr="002B0B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49116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7BF9C75D" w14:textId="77777777" w:rsidTr="00281FE0">
        <w:tc>
          <w:tcPr>
            <w:tcW w:w="5076" w:type="dxa"/>
            <w:shd w:val="clear" w:color="auto" w:fill="FFFFFF"/>
          </w:tcPr>
          <w:p w14:paraId="6DB756B2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</w:t>
            </w:r>
            <w:r w:rsidRPr="001D2D62">
              <w:rPr>
                <w:sz w:val="28"/>
                <w:szCs w:val="28"/>
              </w:rPr>
              <w:lastRenderedPageBreak/>
              <w:t>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D85E93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550DB3F" w14:textId="2EBAD765" w:rsidR="00D342DA" w:rsidRPr="002B0BE5" w:rsidRDefault="0049116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22.06.2024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r w:rsidR="002B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ЕФРСБ</w:t>
            </w:r>
          </w:p>
          <w:p w14:paraId="09F7A175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8622E07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298C841B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75761">
    <w:abstractNumId w:val="1"/>
  </w:num>
  <w:num w:numId="2" w16cid:durableId="1697850611">
    <w:abstractNumId w:val="2"/>
  </w:num>
  <w:num w:numId="3" w16cid:durableId="77451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B0BE5"/>
    <w:rsid w:val="002F1424"/>
    <w:rsid w:val="00347AE0"/>
    <w:rsid w:val="00412493"/>
    <w:rsid w:val="00451D73"/>
    <w:rsid w:val="004757FF"/>
    <w:rsid w:val="0049116B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10A72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957D1"/>
  <w15:chartTrackingRefBased/>
  <w15:docId w15:val="{59A2DFF8-BBDF-4073-A3FE-26CFE464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7262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2024-06-22T12:49:00Z</dcterms:created>
  <dcterms:modified xsi:type="dcterms:W3CDTF">2024-06-22T12:51:00Z</dcterms:modified>
</cp:coreProperties>
</file>