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86" w:rsidRPr="00047B86" w:rsidRDefault="00047B86" w:rsidP="00047B86">
      <w:pPr>
        <w:framePr w:hSpace="181" w:wrap="around" w:vAnchor="text" w:hAnchor="text" w:xAlign="center" w:y="1"/>
        <w:tabs>
          <w:tab w:val="left" w:pos="1134"/>
        </w:tabs>
        <w:spacing w:after="200" w:line="276" w:lineRule="auto"/>
        <w:ind w:right="108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047B8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047B8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(ОГРН 1097847233351 ИНН 7838430413, 190000, Санкт-Петербург, </w:t>
      </w:r>
      <w:proofErr w:type="spellStart"/>
      <w:r w:rsidRPr="00047B8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пер.Гривцова</w:t>
      </w:r>
      <w:proofErr w:type="spellEnd"/>
      <w:r w:rsidRPr="00047B8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д.5, </w:t>
      </w:r>
      <w:proofErr w:type="spellStart"/>
      <w:r w:rsidRPr="00047B8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лит.В</w:t>
      </w:r>
      <w:proofErr w:type="spellEnd"/>
      <w:r w:rsidRPr="00047B8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Pr="00047B86">
        <w:rPr>
          <w:rFonts w:ascii="Times New Roman" w:eastAsia="Calibri" w:hAnsi="Times New Roman" w:cs="Times New Roman"/>
        </w:rPr>
        <w:t xml:space="preserve"> 8(800) 777-57-57, </w:t>
      </w:r>
      <w:hyperlink r:id="rId4" w:history="1">
        <w:r w:rsidRPr="00047B86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a</w:t>
        </w:r>
        <w:r w:rsidRPr="00047B86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r w:rsidRPr="00047B86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stepina</w:t>
        </w:r>
        <w:r w:rsidRPr="00047B86">
          <w:rPr>
            <w:rFonts w:ascii="Times New Roman" w:eastAsia="Calibri" w:hAnsi="Times New Roman" w:cs="Times New Roman"/>
            <w:color w:val="0000FF"/>
            <w:u w:val="single"/>
          </w:rPr>
          <w:t>@auction-house.ru</w:t>
        </w:r>
      </w:hyperlink>
      <w:r w:rsidRPr="00047B8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r w:rsidRPr="00047B8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ООО «</w:t>
      </w:r>
      <w:proofErr w:type="spellStart"/>
      <w:r w:rsidRPr="00047B8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Селинсэ</w:t>
      </w:r>
      <w:proofErr w:type="spellEnd"/>
      <w:r w:rsidRPr="00047B86">
        <w:rPr>
          <w:rFonts w:ascii="Times New Roman" w:eastAsia="Times New Roman" w:hAnsi="Times New Roman" w:cs="Times New Roman"/>
          <w:shd w:val="clear" w:color="auto" w:fill="FFFFFF"/>
          <w:lang w:eastAsia="ru-RU"/>
        </w:rPr>
        <w:t>» (ИНН 5046062908, ОГРН 1025006033788)</w:t>
      </w:r>
      <w:r w:rsidRPr="00047B86">
        <w:rPr>
          <w:rFonts w:ascii="Times New Roman" w:eastAsia="Calibri" w:hAnsi="Times New Roman" w:cs="Times New Roman"/>
        </w:rPr>
        <w:t xml:space="preserve"> </w:t>
      </w:r>
      <w:r w:rsidRPr="00047B8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 лице конкурсного управляющего</w:t>
      </w:r>
      <w:r w:rsidRPr="00047B8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047B86">
        <w:rPr>
          <w:rFonts w:ascii="Times New Roman" w:eastAsia="Times New Roman" w:hAnsi="Times New Roman" w:cs="Times New Roman"/>
          <w:b/>
          <w:lang w:eastAsia="ru-RU"/>
        </w:rPr>
        <w:t xml:space="preserve">Воронина Д.В. </w:t>
      </w:r>
      <w:r w:rsidRPr="00047B86">
        <w:rPr>
          <w:rFonts w:ascii="Times New Roman" w:eastAsia="Times New Roman" w:hAnsi="Times New Roman" w:cs="Times New Roman"/>
          <w:lang w:eastAsia="ru-RU"/>
        </w:rPr>
        <w:t>(ИНН 420545661764, член САУ СРО «Дело»)</w:t>
      </w:r>
      <w:r w:rsidRPr="00047B86">
        <w:rPr>
          <w:rFonts w:ascii="Times New Roman" w:eastAsia="Calibri" w:hAnsi="Times New Roman" w:cs="Times New Roman"/>
          <w:bCs/>
          <w:color w:val="000000"/>
        </w:rPr>
        <w:t>, де</w:t>
      </w:r>
      <w:r w:rsidRPr="00047B86">
        <w:rPr>
          <w:rFonts w:ascii="Times New Roman" w:eastAsia="Times New Roman" w:hAnsi="Times New Roman" w:cs="Times New Roman"/>
          <w:lang w:eastAsia="ru-RU"/>
        </w:rPr>
        <w:t>йствующего</w:t>
      </w:r>
      <w:r w:rsidRPr="00047B86">
        <w:rPr>
          <w:rFonts w:ascii="Times New Roman" w:eastAsia="Calibri" w:hAnsi="Times New Roman" w:cs="Times New Roman"/>
          <w:bCs/>
          <w:color w:val="000000"/>
        </w:rPr>
        <w:t xml:space="preserve"> на основании решения АС г. Москвы от 08.04.2021 по делу №А40-199337/2020,</w:t>
      </w:r>
      <w:r w:rsidRPr="00047B86">
        <w:rPr>
          <w:rFonts w:ascii="Times New Roman" w:eastAsia="Calibri" w:hAnsi="Times New Roman" w:cs="Times New Roman"/>
          <w:bCs/>
          <w:color w:val="000000"/>
          <w:lang w:val="en-US"/>
        </w:rPr>
        <w:t> </w:t>
      </w:r>
      <w:r w:rsidRPr="00047B86"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 w:rsidRPr="00047B8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внесении изменений в сообщение № </w:t>
      </w:r>
      <w:r w:rsidRPr="00047B86">
        <w:rPr>
          <w:rFonts w:ascii="Calibri" w:eastAsia="Calibri" w:hAnsi="Calibri" w:cs="Times New Roman"/>
        </w:rPr>
        <w:t xml:space="preserve"> </w:t>
      </w:r>
      <w:r w:rsidRPr="00047B8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2030267941</w:t>
      </w:r>
      <w:r w:rsidRPr="00047B86">
        <w:rPr>
          <w:rFonts w:ascii="Calibri" w:eastAsia="Calibri" w:hAnsi="Calibri" w:cs="Times New Roman"/>
        </w:rPr>
        <w:t xml:space="preserve"> </w:t>
      </w:r>
      <w:r w:rsidRPr="00047B8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в газете АО «Коммерсантъ» от</w:t>
      </w:r>
      <w:r w:rsidRPr="00047B86">
        <w:rPr>
          <w:rFonts w:ascii="Calibri" w:eastAsia="Calibri" w:hAnsi="Calibri" w:cs="Times New Roman"/>
        </w:rPr>
        <w:t xml:space="preserve"> </w:t>
      </w:r>
      <w:r w:rsidRPr="00047B8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01.06.2024 №95(7785), № 14509253 от 29.05.2024 в Едином федеральном реестре сведений о банкротстве (</w:t>
      </w:r>
      <w:hyperlink r:id="rId5" w:history="1">
        <w:r w:rsidRPr="00047B86">
          <w:rPr>
            <w:rFonts w:ascii="Times New Roman" w:eastAsia="Times New Roman" w:hAnsi="Times New Roman" w:cs="Times New Roman"/>
            <w:bCs/>
            <w:color w:val="0000FF"/>
            <w:u w:val="single"/>
            <w:shd w:val="clear" w:color="auto" w:fill="FFFFFF"/>
            <w:lang w:eastAsia="ru-RU"/>
          </w:rPr>
          <w:t>http://fedresurs.ru/</w:t>
        </w:r>
      </w:hyperlink>
      <w:r w:rsidRPr="00047B8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), а именно: «Для сведения: на земельном участке с кадастровым № 50:11:0050112:1323 расположено сооружение, не поставленное на кадастровый учет. </w:t>
      </w:r>
      <w:r w:rsidRPr="00047B86">
        <w:rPr>
          <w:rFonts w:ascii="Calibri" w:eastAsia="Calibri" w:hAnsi="Calibri" w:cs="Times New Roman"/>
        </w:rPr>
        <w:t xml:space="preserve"> </w:t>
      </w:r>
      <w:r w:rsidRPr="00047B8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Право собственности на данное сооружение в ЕГРН не зарегистрировано.». Вся остальная информация в сообщении остается без изменений.</w:t>
      </w:r>
    </w:p>
    <w:p w:rsidR="00D47F8D" w:rsidRDefault="00D47F8D">
      <w:bookmarkStart w:id="0" w:name="_GoBack"/>
      <w:bookmarkEnd w:id="0"/>
    </w:p>
    <w:sectPr w:rsidR="00D4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1C"/>
    <w:rsid w:val="00047B86"/>
    <w:rsid w:val="005F391C"/>
    <w:rsid w:val="00D4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2C81A-1FCA-438B-B603-FD1CE3F3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5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edresurs.ru/" TargetMode="Externa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2</cp:revision>
  <dcterms:created xsi:type="dcterms:W3CDTF">2024-06-24T09:55:00Z</dcterms:created>
  <dcterms:modified xsi:type="dcterms:W3CDTF">2024-06-24T09:55:00Z</dcterms:modified>
</cp:coreProperties>
</file>