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22D540D3" w:rsidR="00B078A0" w:rsidRPr="005A7D1D" w:rsidRDefault="005E4CE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E4CE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oleynik@auction-house.ru)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от 15 августа 2018 г. по делу № А40-107704/18-174-140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A2493A0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</w:t>
      </w:r>
      <w:r w:rsidR="0032082C"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2048F030" w:rsidR="0032082C" w:rsidRPr="005A7D1D" w:rsidRDefault="005E4CE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Разумовский Вадим Игоревич, Суриков Михаил Анатольевич (имеется решение на сумму 373 212 227, 64 руб.), </w:t>
      </w:r>
      <w:proofErr w:type="spell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>Цирлин</w:t>
      </w:r>
      <w:proofErr w:type="spellEnd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Юрий Валерьевич (имеется решение на сумму 8 395 550,59 руб.), (поручители ООО «ТК ЕТС-М», ИНН 7736635595 - исключено из ЕГРЮЛ 19.08.2021), КД КЮ-К-25/16/284 от 09.11.2016, соглашение 01/16 об УПТ от 09.11.2016, решение Гагаринского районного суда г. Москвы от 17.07.2020 по</w:t>
      </w:r>
      <w:proofErr w:type="gramEnd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делу 2-96/2020, решение Гагаринского районного суда г. Москвы от 31.07.2020 по делу 2-1540/2020 (388 230 291,19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187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595,63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03287B7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4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E4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877284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EC" w:rsidRPr="005E4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5E4C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E4CE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E4C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E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E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E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E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E4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E4CE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E4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3D79779" w14:textId="23AADDF5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02 июля 2024 г. по 08 августа 2024 г. - в размере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DAC856" w14:textId="303CBEB6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90,17%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445ABE" w14:textId="0141C349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2024 г. по 14 августа 2024 г. - в размере 80,34%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59FA25" w14:textId="14217B14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2024 г. по 17 августа 2024 г. - в размере 70,51%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DE5674" w14:textId="4275E9CA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2024 г. по 20 августа 2024 г. - в размере 60,68%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A7611A" w14:textId="7DEBE500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2024 г. по 23 августа 2024 г. - в размере 50,85%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50ECA" w14:textId="3B72272B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2024 г. по 26 августа 2024 г. - в размере 41,02%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54E66" w14:textId="50746140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2024 г. по 29 августа 2024 г. - в размере 31,19%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D71ED" w14:textId="52727FE4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30 августа 2024 г. по 01 сентября 2024 г. - в размере 21,36%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866E4" w14:textId="1037517D" w:rsidR="005E4CEC" w:rsidRPr="005E4CEC" w:rsidRDefault="005E4CEC" w:rsidP="005E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2024 г. по 04 сентября 2024 г. - в размере 11,53%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752609B6" w:rsidR="00B80E51" w:rsidRDefault="005E4CE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2024 г. по 07 сентября 2024 г. - в размере 1,70% от начальной цены продажи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5E4CE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C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E4CEC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5E4CE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</w:t>
      </w:r>
      <w:r w:rsidRPr="005E4CEC">
        <w:rPr>
          <w:rFonts w:ascii="Times New Roman" w:hAnsi="Times New Roman" w:cs="Times New Roman"/>
          <w:color w:val="000000"/>
          <w:sz w:val="24"/>
          <w:szCs w:val="24"/>
        </w:rPr>
        <w:t>дведения итогов Торгов ППП.</w:t>
      </w:r>
    </w:p>
    <w:p w14:paraId="49588339" w14:textId="0A92F84A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E4CEC" w:rsidRPr="005E4CE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E4CEC" w:rsidRPr="005E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 чт. с 09:00 до 18:00, пт. с 09:00 до 16:45 по адресу: г. Москва, Павелецкая наб., д. 8, стр. 1, тел. 8-800-505-80-32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; </w:t>
      </w:r>
      <w:proofErr w:type="gramStart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</w:t>
      </w:r>
      <w:proofErr w:type="gramEnd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ОТ: </w:t>
      </w:r>
      <w:r w:rsidR="00ED14C6" w:rsidRPr="00ED14C6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ED14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14C6" w:rsidRPr="00ED14C6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несет все </w:t>
      </w:r>
      <w:bookmarkEnd w:id="0"/>
      <w:r w:rsidRPr="00A810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E4CEC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D14C6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1674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cp:lastPrinted>2023-11-14T11:42:00Z</cp:lastPrinted>
  <dcterms:created xsi:type="dcterms:W3CDTF">2019-07-23T07:53:00Z</dcterms:created>
  <dcterms:modified xsi:type="dcterms:W3CDTF">2024-06-26T07:27:00Z</dcterms:modified>
</cp:coreProperties>
</file>