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№6 - Участие в коммерческих организациях, ОБЩЕСТВО С ОГРАНИЧЕННОЙ ОТВЕТСТВЕННОСТЬЮ "ФОРЕСТ,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Гагуа Вахтанга Николозовича 40817810150168679361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Гагуа Вахтанга Николозовича 40817810150168679361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Вахтанга Николозовича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