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EC" w:rsidRDefault="000C7AEC" w:rsidP="000C7AEC">
      <w:pPr>
        <w:jc w:val="center"/>
        <w:rPr>
          <w:rFonts w:ascii="Times New Roman" w:hAnsi="Times New Roman" w:cs="Times New Roman"/>
        </w:rPr>
      </w:pPr>
      <w:r w:rsidRPr="000C7AEC">
        <w:rPr>
          <w:rFonts w:ascii="Times New Roman" w:hAnsi="Times New Roman" w:cs="Times New Roman"/>
        </w:rPr>
        <w:t>ДОГОВОР УСТУПКИ ПРАВ ТРЕБОВАНИЯ (цессии)</w:t>
      </w:r>
    </w:p>
    <w:p w:rsidR="000C7AEC" w:rsidRDefault="000C7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90177">
        <w:rPr>
          <w:rFonts w:ascii="Times New Roman" w:hAnsi="Times New Roman" w:cs="Times New Roman"/>
        </w:rPr>
        <w:t>Новосибирск</w:t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  <w:t xml:space="preserve">                 </w:t>
      </w:r>
      <w:proofErr w:type="gramStart"/>
      <w:r w:rsidR="00190177">
        <w:rPr>
          <w:rFonts w:ascii="Times New Roman" w:hAnsi="Times New Roman" w:cs="Times New Roman"/>
        </w:rPr>
        <w:t xml:space="preserve">   «</w:t>
      </w:r>
      <w:proofErr w:type="gramEnd"/>
      <w:r w:rsidR="00707E78">
        <w:rPr>
          <w:rFonts w:ascii="Times New Roman" w:hAnsi="Times New Roman" w:cs="Times New Roman"/>
        </w:rPr>
        <w:t>___</w:t>
      </w:r>
      <w:r w:rsidR="00190177">
        <w:rPr>
          <w:rFonts w:ascii="Times New Roman" w:hAnsi="Times New Roman" w:cs="Times New Roman"/>
        </w:rPr>
        <w:t xml:space="preserve">» </w:t>
      </w:r>
      <w:r w:rsidR="00707E7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202</w:t>
      </w:r>
      <w:r w:rsidR="000508C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г.</w:t>
      </w:r>
    </w:p>
    <w:p w:rsidR="00707E78" w:rsidRPr="00707E78" w:rsidRDefault="00707E78" w:rsidP="00707E78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707E78">
        <w:rPr>
          <w:rFonts w:ascii="Times New Roman" w:hAnsi="Times New Roman" w:cs="Times New Roman"/>
          <w:b/>
          <w:sz w:val="23"/>
          <w:szCs w:val="23"/>
        </w:rPr>
        <w:t xml:space="preserve">Общество с ограниченной ответственностью «УАЙТ ВУД», </w:t>
      </w:r>
      <w:r w:rsidRPr="00707E78">
        <w:rPr>
          <w:rFonts w:ascii="Times New Roman" w:hAnsi="Times New Roman" w:cs="Times New Roman"/>
          <w:sz w:val="23"/>
          <w:szCs w:val="23"/>
        </w:rPr>
        <w:t>в лице конкурсного управляющего Ершовой Ольги Равиловны, действующей на основании решения Арбитражного суда Новосибирской области от 23.04.2021 по делу № А45-19530/2020, именуемое в дальнейшем «</w:t>
      </w:r>
      <w:r>
        <w:rPr>
          <w:rFonts w:ascii="Times New Roman" w:hAnsi="Times New Roman" w:cs="Times New Roman"/>
          <w:sz w:val="23"/>
          <w:szCs w:val="23"/>
        </w:rPr>
        <w:t>Цедент</w:t>
      </w:r>
      <w:r w:rsidRPr="00707E78">
        <w:rPr>
          <w:rFonts w:ascii="Times New Roman" w:hAnsi="Times New Roman" w:cs="Times New Roman"/>
          <w:sz w:val="23"/>
          <w:szCs w:val="23"/>
        </w:rPr>
        <w:t>», с одной стороны, и</w:t>
      </w:r>
    </w:p>
    <w:p w:rsidR="00582278" w:rsidRPr="00293076" w:rsidRDefault="00707E78" w:rsidP="00293076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, </w:t>
      </w:r>
      <w:r w:rsidR="00190177">
        <w:rPr>
          <w:rFonts w:ascii="Times New Roman" w:hAnsi="Times New Roman" w:cs="Times New Roman"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, </w:t>
      </w:r>
      <w:r w:rsidR="000C7AEC" w:rsidRPr="00293076">
        <w:rPr>
          <w:rFonts w:ascii="Times New Roman" w:hAnsi="Times New Roman" w:cs="Times New Roman"/>
          <w:sz w:val="23"/>
          <w:szCs w:val="23"/>
        </w:rPr>
        <w:t>именуем</w:t>
      </w:r>
      <w:r>
        <w:rPr>
          <w:rFonts w:ascii="Times New Roman" w:hAnsi="Times New Roman" w:cs="Times New Roman"/>
          <w:sz w:val="23"/>
          <w:szCs w:val="23"/>
        </w:rPr>
        <w:t>ое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 в дальнейшем «Цессионарий», с другой стороны, составили настоящий Договор о нижеследующем:</w:t>
      </w:r>
    </w:p>
    <w:p w:rsidR="000C7AEC" w:rsidRPr="00293076" w:rsidRDefault="000C7AEC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Общие положения</w:t>
      </w:r>
    </w:p>
    <w:p w:rsidR="000C7AEC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В соответствии с настоящим Договором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 Цедент передает, а Цессионарий принимает </w:t>
      </w:r>
      <w:r w:rsidRPr="00293076">
        <w:rPr>
          <w:rFonts w:ascii="Times New Roman" w:hAnsi="Times New Roman" w:cs="Times New Roman"/>
          <w:sz w:val="23"/>
          <w:szCs w:val="23"/>
        </w:rPr>
        <w:t>право требования ООО «</w:t>
      </w:r>
      <w:r w:rsidR="00707E78">
        <w:rPr>
          <w:rFonts w:ascii="Times New Roman" w:hAnsi="Times New Roman" w:cs="Times New Roman"/>
          <w:sz w:val="23"/>
          <w:szCs w:val="23"/>
        </w:rPr>
        <w:t>УАЙТ ВУД</w:t>
      </w:r>
      <w:r w:rsidRPr="00293076">
        <w:rPr>
          <w:rFonts w:ascii="Times New Roman" w:hAnsi="Times New Roman" w:cs="Times New Roman"/>
          <w:sz w:val="23"/>
          <w:szCs w:val="23"/>
        </w:rPr>
        <w:t xml:space="preserve">» к </w:t>
      </w:r>
      <w:r w:rsidR="00707E78">
        <w:rPr>
          <w:rFonts w:ascii="Times New Roman" w:hAnsi="Times New Roman" w:cs="Times New Roman"/>
          <w:sz w:val="23"/>
          <w:szCs w:val="23"/>
        </w:rPr>
        <w:t>_____________________________</w:t>
      </w:r>
      <w:r w:rsidRPr="00293076">
        <w:rPr>
          <w:rFonts w:ascii="Times New Roman" w:hAnsi="Times New Roman" w:cs="Times New Roman"/>
          <w:sz w:val="23"/>
          <w:szCs w:val="23"/>
        </w:rPr>
        <w:t xml:space="preserve"> на сумму </w:t>
      </w:r>
      <w:r w:rsidR="00707E78">
        <w:rPr>
          <w:rFonts w:ascii="Times New Roman" w:hAnsi="Times New Roman" w:cs="Times New Roman"/>
          <w:sz w:val="23"/>
          <w:szCs w:val="23"/>
        </w:rPr>
        <w:t>______________</w:t>
      </w:r>
      <w:r w:rsidRPr="00293076">
        <w:rPr>
          <w:rFonts w:ascii="Times New Roman" w:hAnsi="Times New Roman" w:cs="Times New Roman"/>
          <w:sz w:val="23"/>
          <w:szCs w:val="23"/>
        </w:rPr>
        <w:t xml:space="preserve"> рублей, подтвержденное </w:t>
      </w:r>
      <w:r w:rsidR="00707E78">
        <w:rPr>
          <w:rFonts w:ascii="Times New Roman" w:hAnsi="Times New Roman" w:cs="Times New Roman"/>
          <w:sz w:val="23"/>
          <w:szCs w:val="23"/>
        </w:rPr>
        <w:t>судебным актом - _______________________</w:t>
      </w:r>
      <w:r w:rsidRPr="00293076">
        <w:rPr>
          <w:rFonts w:ascii="Times New Roman" w:hAnsi="Times New Roman" w:cs="Times New Roman"/>
          <w:sz w:val="23"/>
          <w:szCs w:val="23"/>
        </w:rPr>
        <w:t xml:space="preserve"> от </w:t>
      </w:r>
      <w:r w:rsidR="00707E78">
        <w:rPr>
          <w:rFonts w:ascii="Times New Roman" w:hAnsi="Times New Roman" w:cs="Times New Roman"/>
          <w:sz w:val="23"/>
          <w:szCs w:val="23"/>
        </w:rPr>
        <w:t>____________</w:t>
      </w:r>
      <w:r w:rsidRPr="00293076">
        <w:rPr>
          <w:rFonts w:ascii="Times New Roman" w:hAnsi="Times New Roman" w:cs="Times New Roman"/>
          <w:sz w:val="23"/>
          <w:szCs w:val="23"/>
        </w:rPr>
        <w:t xml:space="preserve"> по делу № </w:t>
      </w:r>
      <w:r w:rsidR="00707E78">
        <w:rPr>
          <w:rFonts w:ascii="Times New Roman" w:hAnsi="Times New Roman" w:cs="Times New Roman"/>
          <w:sz w:val="23"/>
          <w:szCs w:val="23"/>
        </w:rPr>
        <w:t>______________</w:t>
      </w:r>
      <w:r w:rsidRPr="00293076">
        <w:rPr>
          <w:rFonts w:ascii="Times New Roman" w:hAnsi="Times New Roman" w:cs="Times New Roman"/>
          <w:sz w:val="23"/>
          <w:szCs w:val="23"/>
        </w:rPr>
        <w:t>.</w:t>
      </w:r>
    </w:p>
    <w:p w:rsidR="00D1147B" w:rsidRPr="00293076" w:rsidRDefault="00D1147B" w:rsidP="00DD7891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Право требования возникло на основании </w:t>
      </w:r>
      <w:r w:rsidR="00707E78">
        <w:rPr>
          <w:rFonts w:ascii="Times New Roman" w:hAnsi="Times New Roman" w:cs="Times New Roman"/>
          <w:sz w:val="23"/>
          <w:szCs w:val="23"/>
        </w:rPr>
        <w:t>_______________________</w:t>
      </w:r>
      <w:r w:rsidR="00DD7891">
        <w:rPr>
          <w:rFonts w:ascii="Times New Roman" w:hAnsi="Times New Roman" w:cs="Times New Roman"/>
          <w:sz w:val="23"/>
          <w:szCs w:val="23"/>
        </w:rPr>
        <w:t>_________________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Торги по продаже прав требования были проведены в процедуре банкротства ООО «</w:t>
      </w:r>
      <w:r w:rsidR="00707E78">
        <w:rPr>
          <w:rFonts w:ascii="Times New Roman" w:hAnsi="Times New Roman" w:cs="Times New Roman"/>
          <w:sz w:val="23"/>
          <w:szCs w:val="23"/>
        </w:rPr>
        <w:t>УАЙТ ВУД</w:t>
      </w:r>
      <w:r w:rsidRPr="00293076">
        <w:rPr>
          <w:rFonts w:ascii="Times New Roman" w:hAnsi="Times New Roman" w:cs="Times New Roman"/>
          <w:sz w:val="23"/>
          <w:szCs w:val="23"/>
        </w:rPr>
        <w:t xml:space="preserve">» на электронной торговой площадке АО «Российский аукционный дом» </w:t>
      </w:r>
      <w:r w:rsidR="00707E78">
        <w:rPr>
          <w:rFonts w:ascii="Times New Roman" w:hAnsi="Times New Roman" w:cs="Times New Roman"/>
          <w:sz w:val="23"/>
          <w:szCs w:val="23"/>
        </w:rPr>
        <w:t>https://bankruptcy.lot-online.r</w:t>
      </w:r>
      <w:r w:rsidR="00707E78">
        <w:rPr>
          <w:rFonts w:ascii="Times New Roman" w:hAnsi="Times New Roman" w:cs="Times New Roman"/>
          <w:sz w:val="23"/>
          <w:szCs w:val="23"/>
          <w:lang w:val="en-US"/>
        </w:rPr>
        <w:t>u</w:t>
      </w:r>
      <w:r w:rsidR="00707E78">
        <w:rPr>
          <w:rFonts w:ascii="Times New Roman" w:hAnsi="Times New Roman" w:cs="Times New Roman"/>
          <w:sz w:val="23"/>
          <w:szCs w:val="23"/>
        </w:rPr>
        <w:t>.</w:t>
      </w:r>
      <w:r w:rsidRPr="00293076">
        <w:rPr>
          <w:rFonts w:ascii="Times New Roman" w:hAnsi="Times New Roman" w:cs="Times New Roman"/>
          <w:sz w:val="23"/>
          <w:szCs w:val="23"/>
        </w:rPr>
        <w:t xml:space="preserve"> Цессионарий признан победителем торгов в соответствии с протоколом о результатах торгов </w:t>
      </w:r>
      <w:r w:rsidR="00190177">
        <w:rPr>
          <w:rFonts w:ascii="Times New Roman" w:hAnsi="Times New Roman" w:cs="Times New Roman"/>
          <w:sz w:val="23"/>
          <w:szCs w:val="23"/>
        </w:rPr>
        <w:t>посредством публичного предложения в электронной форме по продаже имущества должника ООО «</w:t>
      </w:r>
      <w:r w:rsidR="00707E78">
        <w:rPr>
          <w:rFonts w:ascii="Times New Roman" w:hAnsi="Times New Roman" w:cs="Times New Roman"/>
          <w:sz w:val="23"/>
          <w:szCs w:val="23"/>
        </w:rPr>
        <w:t>УАЙТ ВУД</w:t>
      </w:r>
      <w:r w:rsidR="00190177">
        <w:rPr>
          <w:rFonts w:ascii="Times New Roman" w:hAnsi="Times New Roman" w:cs="Times New Roman"/>
          <w:sz w:val="23"/>
          <w:szCs w:val="23"/>
        </w:rPr>
        <w:t xml:space="preserve">» РАД  </w:t>
      </w:r>
      <w:r w:rsidR="00707E78">
        <w:rPr>
          <w:rFonts w:ascii="Times New Roman" w:hAnsi="Times New Roman" w:cs="Times New Roman"/>
          <w:sz w:val="23"/>
          <w:szCs w:val="23"/>
        </w:rPr>
        <w:t>____________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 xml:space="preserve">от </w:t>
      </w:r>
      <w:r w:rsidR="00707E78">
        <w:rPr>
          <w:rFonts w:ascii="Times New Roman" w:hAnsi="Times New Roman" w:cs="Times New Roman"/>
          <w:sz w:val="23"/>
          <w:szCs w:val="23"/>
        </w:rPr>
        <w:t>____________</w:t>
      </w:r>
      <w:r w:rsidRPr="00293076">
        <w:rPr>
          <w:rFonts w:ascii="Times New Roman" w:hAnsi="Times New Roman" w:cs="Times New Roman"/>
          <w:sz w:val="23"/>
          <w:szCs w:val="23"/>
        </w:rPr>
        <w:t>.</w:t>
      </w:r>
    </w:p>
    <w:p w:rsidR="000B5892" w:rsidRPr="00293076" w:rsidRDefault="00D222C6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Право требования переходит от Цедента к Цессионарию после оплаты Цессионарием цены настоящего Договора в полном объеме.</w:t>
      </w:r>
    </w:p>
    <w:p w:rsidR="00D222C6" w:rsidRPr="00293076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B5892" w:rsidRPr="00293076" w:rsidRDefault="000B5892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Стоимость и порядок оплаты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Цена за уступленное право требования определена по результатам торгов и составляет: </w:t>
      </w:r>
      <w:r w:rsidR="00707E78">
        <w:rPr>
          <w:rFonts w:ascii="Times New Roman" w:hAnsi="Times New Roman" w:cs="Times New Roman"/>
          <w:b/>
          <w:sz w:val="23"/>
          <w:szCs w:val="23"/>
        </w:rPr>
        <w:t>________________</w:t>
      </w:r>
      <w:r w:rsidR="00190177" w:rsidRPr="00190177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707E78">
        <w:rPr>
          <w:rFonts w:ascii="Times New Roman" w:hAnsi="Times New Roman" w:cs="Times New Roman"/>
          <w:b/>
          <w:sz w:val="23"/>
          <w:szCs w:val="23"/>
        </w:rPr>
        <w:t>_________________________________</w:t>
      </w:r>
      <w:r w:rsidR="00190177" w:rsidRPr="00190177">
        <w:rPr>
          <w:rFonts w:ascii="Times New Roman" w:hAnsi="Times New Roman" w:cs="Times New Roman"/>
          <w:b/>
          <w:sz w:val="23"/>
          <w:szCs w:val="23"/>
        </w:rPr>
        <w:t>) рублей</w:t>
      </w:r>
      <w:r w:rsidRPr="00293076">
        <w:rPr>
          <w:rFonts w:ascii="Times New Roman" w:hAnsi="Times New Roman" w:cs="Times New Roman"/>
          <w:sz w:val="23"/>
          <w:szCs w:val="23"/>
        </w:rPr>
        <w:t xml:space="preserve">, НДС не облагается. 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Цессионарий обязуется оплатить в течение 30 дней со дня подписания настоящего Договора, на указанный в </w:t>
      </w:r>
      <w:r w:rsidR="00DD7891">
        <w:rPr>
          <w:rFonts w:ascii="Times New Roman" w:hAnsi="Times New Roman" w:cs="Times New Roman"/>
          <w:sz w:val="23"/>
          <w:szCs w:val="23"/>
        </w:rPr>
        <w:t xml:space="preserve">настоящем </w:t>
      </w:r>
      <w:r w:rsidRPr="00293076">
        <w:rPr>
          <w:rFonts w:ascii="Times New Roman" w:hAnsi="Times New Roman" w:cs="Times New Roman"/>
          <w:sz w:val="23"/>
          <w:szCs w:val="23"/>
        </w:rPr>
        <w:t xml:space="preserve">Договоре банковский счет Цедента </w:t>
      </w:r>
      <w:r w:rsidR="00707E78">
        <w:rPr>
          <w:rFonts w:ascii="Times New Roman" w:hAnsi="Times New Roman" w:cs="Times New Roman"/>
          <w:sz w:val="23"/>
          <w:szCs w:val="23"/>
        </w:rPr>
        <w:t>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>(</w:t>
      </w:r>
      <w:r w:rsidR="00707E78">
        <w:rPr>
          <w:rFonts w:ascii="Times New Roman" w:hAnsi="Times New Roman" w:cs="Times New Roman"/>
          <w:sz w:val="23"/>
          <w:szCs w:val="23"/>
        </w:rPr>
        <w:t>________</w:t>
      </w:r>
      <w:r w:rsidR="00700A74">
        <w:rPr>
          <w:rFonts w:ascii="Times New Roman" w:hAnsi="Times New Roman" w:cs="Times New Roman"/>
          <w:sz w:val="23"/>
          <w:szCs w:val="23"/>
        </w:rPr>
        <w:t>) рублей</w:t>
      </w:r>
      <w:r w:rsidRPr="00293076">
        <w:rPr>
          <w:rFonts w:ascii="Times New Roman" w:hAnsi="Times New Roman" w:cs="Times New Roman"/>
          <w:sz w:val="23"/>
          <w:szCs w:val="23"/>
        </w:rPr>
        <w:t xml:space="preserve">. Ранее уплаченный задаток в размере </w:t>
      </w:r>
      <w:r w:rsidR="00707E78">
        <w:rPr>
          <w:rFonts w:ascii="Times New Roman" w:hAnsi="Times New Roman" w:cs="Times New Roman"/>
          <w:sz w:val="23"/>
          <w:szCs w:val="23"/>
        </w:rPr>
        <w:t>_______</w:t>
      </w:r>
      <w:r w:rsidR="00700A74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>(</w:t>
      </w:r>
      <w:r w:rsidR="00707E78">
        <w:rPr>
          <w:rFonts w:ascii="Times New Roman" w:hAnsi="Times New Roman" w:cs="Times New Roman"/>
          <w:sz w:val="23"/>
          <w:szCs w:val="23"/>
        </w:rPr>
        <w:t>________</w:t>
      </w:r>
      <w:r w:rsidR="00700A74">
        <w:rPr>
          <w:rFonts w:ascii="Times New Roman" w:hAnsi="Times New Roman" w:cs="Times New Roman"/>
          <w:sz w:val="23"/>
          <w:szCs w:val="23"/>
        </w:rPr>
        <w:t>)</w:t>
      </w:r>
      <w:r w:rsidRPr="00293076">
        <w:rPr>
          <w:rFonts w:ascii="Times New Roman" w:hAnsi="Times New Roman" w:cs="Times New Roman"/>
          <w:sz w:val="23"/>
          <w:szCs w:val="23"/>
        </w:rPr>
        <w:t xml:space="preserve"> рублей засчитывается в счет оплаты за уступаемые права по настоящему договору.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Цессионарий считается исполнившим свои обязанности по настоящему Договору в момент зачисления на указанный в Договоре банковский счет Цедента суммы оплаты за приобретенные права требования в полном объеме.</w:t>
      </w:r>
    </w:p>
    <w:p w:rsidR="00D222C6" w:rsidRPr="00293076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B5892" w:rsidRPr="00293076" w:rsidRDefault="00D222C6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Права и обязанности сторон</w:t>
      </w:r>
    </w:p>
    <w:p w:rsidR="00D222C6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.1. </w:t>
      </w:r>
      <w:r w:rsidR="00337F4E">
        <w:rPr>
          <w:rFonts w:ascii="Times New Roman" w:hAnsi="Times New Roman" w:cs="Times New Roman"/>
          <w:sz w:val="23"/>
          <w:szCs w:val="23"/>
        </w:rPr>
        <w:t xml:space="preserve">Передача документов, </w:t>
      </w:r>
      <w:r w:rsidR="00337F4E" w:rsidRPr="00293076">
        <w:rPr>
          <w:rFonts w:ascii="Times New Roman" w:hAnsi="Times New Roman" w:cs="Times New Roman"/>
          <w:sz w:val="23"/>
          <w:szCs w:val="23"/>
        </w:rPr>
        <w:t>удостоверяющих право требования</w:t>
      </w:r>
      <w:r w:rsidR="002D49D0">
        <w:rPr>
          <w:rFonts w:ascii="Times New Roman" w:hAnsi="Times New Roman" w:cs="Times New Roman"/>
          <w:sz w:val="23"/>
          <w:szCs w:val="23"/>
        </w:rPr>
        <w:t xml:space="preserve"> (п.1.2. Договора)</w:t>
      </w:r>
      <w:r w:rsidR="00337F4E">
        <w:rPr>
          <w:rFonts w:ascii="Times New Roman" w:hAnsi="Times New Roman" w:cs="Times New Roman"/>
          <w:sz w:val="23"/>
          <w:szCs w:val="23"/>
        </w:rPr>
        <w:t>, отдельно не производится в связи с размещением данного документа в общем доступе – на сайте арбитражного суда в Картотеке арбитражных дел. Данный документ Цессионарий получает самостоятельно с сайта суда. При необходимости получения дополнительных сведений</w:t>
      </w:r>
      <w:r w:rsidR="00337F4E" w:rsidRPr="00293076">
        <w:rPr>
          <w:rFonts w:ascii="Times New Roman" w:hAnsi="Times New Roman" w:cs="Times New Roman"/>
          <w:sz w:val="23"/>
          <w:szCs w:val="23"/>
        </w:rPr>
        <w:t xml:space="preserve"> 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Цедент </w:t>
      </w:r>
      <w:r w:rsidR="00337F4E">
        <w:rPr>
          <w:rFonts w:ascii="Times New Roman" w:hAnsi="Times New Roman" w:cs="Times New Roman"/>
          <w:sz w:val="23"/>
          <w:szCs w:val="23"/>
        </w:rPr>
        <w:t>сообщает их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 Цессионарию</w:t>
      </w:r>
      <w:r w:rsidR="00337F4E">
        <w:rPr>
          <w:rFonts w:ascii="Times New Roman" w:hAnsi="Times New Roman" w:cs="Times New Roman"/>
          <w:sz w:val="23"/>
          <w:szCs w:val="23"/>
        </w:rPr>
        <w:t>.</w:t>
      </w:r>
    </w:p>
    <w:p w:rsidR="00DC5428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3.2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. Цессионарий обязан самостоятельно уведомить </w:t>
      </w:r>
      <w:r w:rsidR="00DD7891">
        <w:rPr>
          <w:rFonts w:ascii="Times New Roman" w:hAnsi="Times New Roman" w:cs="Times New Roman"/>
          <w:sz w:val="23"/>
          <w:szCs w:val="23"/>
        </w:rPr>
        <w:t>Должника по обязательству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 о </w:t>
      </w:r>
      <w:r w:rsidRPr="00293076">
        <w:rPr>
          <w:rFonts w:ascii="Times New Roman" w:hAnsi="Times New Roman" w:cs="Times New Roman"/>
          <w:sz w:val="23"/>
          <w:szCs w:val="23"/>
        </w:rPr>
        <w:t>заключении настоящего договора.</w:t>
      </w:r>
    </w:p>
    <w:p w:rsidR="00D222C6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>.</w:t>
      </w: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>. В случае нарушения Цессионарием установленных настоящим Договором сроков оплаты, Цедент вправе отказаться от исполнения настоящего Договора, при этом Договор считается расторгнутым с момента направления Цедентом соответствующего уведомления Цессионарию с оставлением задатка у Цедента.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 Разрешение споров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4.1. Споры между сторонами, вытекающие из настоящего Договора или относящееся к нему, в том числе и споры, порожденные его толкованием или относящиеся к его недействительности, выполнению условий, разрешаются в досудебном порядке, а при невозможности их урегулирования в судебном порядке, в соответствии с действующим Законодательством РФ.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lastRenderedPageBreak/>
        <w:t xml:space="preserve">4.2. Цедент не несет ответственность за неисполнение обязательств лицами (Должники/дебиторы) права требования, к которым перешли Цессионарию. 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4.3. Договор вступает в силу с момента его подписания Сторонами. 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4.4. Споры и разногласия по настоящему Договору Стороны обязуются урегулировать путем переговоров. В случае недостижения согласия путем переговоров, спор подлежит рассмотрению в Арбитражном суде Новосибирской области или районном суде общей юрисдикции по месту нахождения ООО «</w:t>
      </w:r>
      <w:r w:rsidR="00707E78">
        <w:rPr>
          <w:rFonts w:ascii="Times New Roman" w:hAnsi="Times New Roman" w:cs="Times New Roman"/>
          <w:sz w:val="23"/>
          <w:szCs w:val="23"/>
        </w:rPr>
        <w:t>УАЙТ ВУД</w:t>
      </w:r>
      <w:r w:rsidRPr="00293076">
        <w:rPr>
          <w:rFonts w:ascii="Times New Roman" w:hAnsi="Times New Roman" w:cs="Times New Roman"/>
          <w:sz w:val="23"/>
          <w:szCs w:val="23"/>
        </w:rPr>
        <w:t>».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4.5. Настоящий Договор составлен в двух экземплярах, по одному для Цессионария и Цедента.</w:t>
      </w:r>
    </w:p>
    <w:p w:rsidR="00E32351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p w:rsidR="00E32351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  <w:r w:rsidRPr="00E3235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Адреса сторон и их реквизиты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4"/>
        <w:gridCol w:w="5164"/>
      </w:tblGrid>
      <w:tr w:rsidR="00E32351" w:rsidTr="00E32351">
        <w:trPr>
          <w:trHeight w:val="348"/>
        </w:trPr>
        <w:tc>
          <w:tcPr>
            <w:tcW w:w="5282" w:type="dxa"/>
            <w:vAlign w:val="center"/>
          </w:tcPr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ЦЕДЕНТ</w:t>
            </w:r>
          </w:p>
        </w:tc>
        <w:tc>
          <w:tcPr>
            <w:tcW w:w="5282" w:type="dxa"/>
            <w:vAlign w:val="center"/>
          </w:tcPr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ЦЕССИОНАРИЙ</w:t>
            </w:r>
          </w:p>
        </w:tc>
      </w:tr>
      <w:tr w:rsidR="00E32351" w:rsidTr="00E32351">
        <w:tc>
          <w:tcPr>
            <w:tcW w:w="5282" w:type="dxa"/>
          </w:tcPr>
          <w:p w:rsidR="00707E78" w:rsidRPr="00707E78" w:rsidRDefault="00707E78" w:rsidP="00707E78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ООО «УАЙТ ВУД»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ОГРН 1175476131467, ИНН 5402039536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для корреспонденции: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630099, г. Новосибирск, а/я 58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Банковский реквизиты: р/</w:t>
            </w:r>
            <w:proofErr w:type="spellStart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сч</w:t>
            </w:r>
            <w:proofErr w:type="spellEnd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508C1" w:rsidRPr="000508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№40702810632000006720, ФИЛИАЛ ПАО "БАНК УРАЛСИБ" В Г.НОВОСИБИРСК, БИК: 045004725, к/счет: 30101810400000000725.</w:t>
            </w:r>
          </w:p>
          <w:p w:rsidR="00707E78" w:rsidRPr="00707E78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Телефон: +7 (383) 255-46-00</w:t>
            </w:r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E-</w:t>
            </w:r>
            <w:proofErr w:type="spellStart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mail</w:t>
            </w:r>
            <w:proofErr w:type="spellEnd"/>
            <w:r w:rsidRPr="00707E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5" w:history="1">
              <w:r w:rsidRPr="00707E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ole-arbitr@bk.</w:t>
              </w:r>
              <w:r w:rsidRPr="00707E7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 ООО «</w:t>
            </w:r>
            <w:r w:rsidR="00707E78">
              <w:rPr>
                <w:rFonts w:ascii="Times New Roman" w:hAnsi="Times New Roman" w:cs="Times New Roman"/>
              </w:rPr>
              <w:t>УАЙТ ВУД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 О.Р. Ершова</w:t>
            </w: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подписания:</w:t>
            </w: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07E7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707E78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0508C1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700A74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DD7891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DD7891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 _____________</w:t>
            </w:r>
          </w:p>
          <w:p w:rsidR="00700A74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F3D9E" w:rsidRDefault="006F3D9E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подписания:</w:t>
            </w:r>
          </w:p>
          <w:p w:rsidR="006F3D9E" w:rsidRDefault="006F3D9E" w:rsidP="00707E78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 ________________ 202</w:t>
            </w:r>
            <w:r w:rsidR="000508C1">
              <w:rPr>
                <w:rFonts w:ascii="Times New Roman" w:hAnsi="Times New Roman" w:cs="Times New Roman"/>
              </w:rPr>
              <w:t>_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E32351" w:rsidRPr="000B5892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sectPr w:rsidR="00E32351" w:rsidRPr="000B5892" w:rsidSect="000C7AE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A3EC6"/>
    <w:multiLevelType w:val="multilevel"/>
    <w:tmpl w:val="6A82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EC"/>
    <w:rsid w:val="000508C1"/>
    <w:rsid w:val="000B5892"/>
    <w:rsid w:val="000C7AEC"/>
    <w:rsid w:val="00190177"/>
    <w:rsid w:val="00293076"/>
    <w:rsid w:val="002D49D0"/>
    <w:rsid w:val="00337F4E"/>
    <w:rsid w:val="00430CE7"/>
    <w:rsid w:val="00582278"/>
    <w:rsid w:val="006F3D9E"/>
    <w:rsid w:val="00700A74"/>
    <w:rsid w:val="00707E78"/>
    <w:rsid w:val="00821AA7"/>
    <w:rsid w:val="009A50DB"/>
    <w:rsid w:val="00D1147B"/>
    <w:rsid w:val="00D222C6"/>
    <w:rsid w:val="00DC5428"/>
    <w:rsid w:val="00DD7891"/>
    <w:rsid w:val="00E2242E"/>
    <w:rsid w:val="00E32351"/>
    <w:rsid w:val="00E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F83F"/>
  <w15:docId w15:val="{3651C80A-2895-4DE6-A7F4-1ADE569A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-arbitr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LJgHfMGrUgAc1zD5oCNL2lZ5XmczmHq2jlncQ44072c=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7hqbM6px9qkLYbbXM2U2xReigKHudvTHiAkL5t4543g=</DigestValue>
    </Reference>
  </SignedInfo>
  <SignatureValue>12qNcIzlwolrCm5LNhuPGQXq9wIS6wJ1ZJfY9wSCUeyQXQs6ce5XJwzIHlpEKVWo
ia7yjyGb/AMpuVi8GYC/jQ==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czuC6+SsARj8wqWNIwjEdMd13DE=</DigestValue>
      </Reference>
      <Reference URI="/word/document.xml?ContentType=application/vnd.openxmlformats-officedocument.wordprocessingml.document.main+xml">
        <DigestMethod Algorithm="http://www.w3.org/2000/09/xmldsig#sha1"/>
        <DigestValue>NYx1fYFfl+qQKQCWNTM2DdrDyrk=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numbering.xml?ContentType=application/vnd.openxmlformats-officedocument.wordprocessingml.numbering+xml">
        <DigestMethod Algorithm="http://www.w3.org/2000/09/xmldsig#sha1"/>
        <DigestValue>8hlkEBJIZ96O/AJ+YVDb4HjTo6c=</DigestValue>
      </Reference>
      <Reference URI="/word/settings.xml?ContentType=application/vnd.openxmlformats-officedocument.wordprocessingml.settings+xml">
        <DigestMethod Algorithm="http://www.w3.org/2000/09/xmldsig#sha1"/>
        <DigestValue>YZQe71Rf7QhQnPehltijmcltbXU=</DigestValue>
      </Reference>
      <Reference URI="/word/styles.xml?ContentType=application/vnd.openxmlformats-officedocument.wordprocessingml.styles+xml">
        <DigestMethod Algorithm="http://www.w3.org/2000/09/xmldsig#sha1"/>
        <DigestValue>9o9H93Lln4Uw1LCcQjH0qKDLTu8=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2024-06-27T04:14:53Z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2024-06-27T04:14:53Z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Катя</cp:lastModifiedBy>
  <cp:revision>2</cp:revision>
  <cp:lastPrinted>2021-10-05T07:30:00Z</cp:lastPrinted>
  <dcterms:created xsi:type="dcterms:W3CDTF">2024-01-31T05:48:00Z</dcterms:created>
  <dcterms:modified xsi:type="dcterms:W3CDTF">2024-01-31T05:48:00Z</dcterms:modified>
</cp:coreProperties>
</file>