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1B" w:rsidRDefault="008836E8">
      <w:pPr>
        <w:tabs>
          <w:tab w:val="left" w:pos="-2967"/>
        </w:tabs>
        <w:spacing w:after="0" w:line="24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A441B" w:rsidRDefault="0088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ДОГОВОР  О  ЗАДАТКЕ  </w:t>
      </w:r>
      <w:r>
        <w:rPr>
          <w:rFonts w:ascii="Times New Roman" w:eastAsia="Times New Roman" w:hAnsi="Times New Roman" w:cs="Times New Roman"/>
          <w:b/>
          <w:sz w:val="20"/>
        </w:rPr>
        <w:br/>
      </w:r>
    </w:p>
    <w:p w:rsidR="008836E8" w:rsidRDefault="008836E8">
      <w:pPr>
        <w:tabs>
          <w:tab w:val="left" w:pos="9160"/>
          <w:tab w:val="left" w:pos="10992"/>
          <w:tab w:val="left" w:pos="10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г. Камешково    </w:t>
      </w:r>
    </w:p>
    <w:p w:rsidR="008836E8" w:rsidRDefault="008836E8" w:rsidP="008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Гражданка </w:t>
      </w:r>
      <w:r>
        <w:rPr>
          <w:rFonts w:ascii="Times New Roman" w:hAnsi="Times New Roman" w:cs="Times New Roman"/>
          <w:sz w:val="20"/>
          <w:szCs w:val="20"/>
        </w:rPr>
        <w:t>Калиновская Яна дата рождения: 14.06.1983 , место рождения: гор. Карабаново, Владимирская область, адрес регистрации (место жительства): Владимирская область, Александровский район, г. Карабаново,ул</w:t>
      </w:r>
      <w:proofErr w:type="gramStart"/>
      <w:r>
        <w:rPr>
          <w:rFonts w:ascii="Times New Roman" w:hAnsi="Times New Roman" w:cs="Times New Roman"/>
          <w:sz w:val="20"/>
          <w:szCs w:val="20"/>
        </w:rPr>
        <w:t>.З</w:t>
      </w:r>
      <w:proofErr w:type="gramEnd"/>
      <w:r>
        <w:rPr>
          <w:rFonts w:ascii="Times New Roman" w:hAnsi="Times New Roman" w:cs="Times New Roman"/>
          <w:sz w:val="20"/>
          <w:szCs w:val="20"/>
        </w:rPr>
        <w:t>ападная,д.7,кв.29, ИНН 331104479997, СНИЛС 074-640-385-69,</w:t>
      </w:r>
    </w:p>
    <w:p w:rsidR="000A441B" w:rsidRDefault="008836E8" w:rsidP="008836E8">
      <w:pPr>
        <w:tabs>
          <w:tab w:val="left" w:pos="9160"/>
          <w:tab w:val="left" w:pos="10992"/>
          <w:tab w:val="left" w:pos="10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именуемая в дальнейшем </w:t>
      </w:r>
      <w:r w:rsidRPr="008836E8">
        <w:rPr>
          <w:rFonts w:ascii="Times New Roman" w:hAnsi="Times New Roman" w:cs="Times New Roman"/>
          <w:b/>
          <w:bCs/>
          <w:sz w:val="20"/>
          <w:szCs w:val="20"/>
        </w:rPr>
        <w:t>«</w:t>
      </w:r>
      <w:r>
        <w:rPr>
          <w:rFonts w:ascii="Times New Roman" w:hAnsi="Times New Roman" w:cs="Times New Roman"/>
          <w:b/>
          <w:bCs/>
          <w:sz w:val="20"/>
          <w:szCs w:val="20"/>
        </w:rPr>
        <w:t>Продавец</w:t>
      </w:r>
      <w:r w:rsidRPr="008836E8">
        <w:rPr>
          <w:rFonts w:ascii="Times New Roman" w:hAnsi="Times New Roman" w:cs="Times New Roman"/>
          <w:b/>
          <w:bCs/>
          <w:sz w:val="20"/>
          <w:szCs w:val="20"/>
        </w:rPr>
        <w:t>»,</w:t>
      </w:r>
      <w:r w:rsidRPr="008836E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в лице финансового управляющего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Гуреевой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Людмилы Викторовны, действующей на основании Решения Арбитражного суда Владимирской области от 21.08.2023 г. по делу </w:t>
      </w:r>
      <w:r>
        <w:rPr>
          <w:rFonts w:ascii="Segoe UI Symbol" w:hAnsi="Segoe UI Symbol" w:cs="Segoe UI Symbol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А11- 6232/2023  с одной стороны, и</w:t>
      </w: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«__» _________ 2023 года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</w:t>
      </w:r>
    </w:p>
    <w:p w:rsidR="000A441B" w:rsidRDefault="0088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-3230"/>
          <w:tab w:val="left" w:pos="0"/>
          <w:tab w:val="left" w:pos="9072"/>
          <w:tab w:val="left" w:pos="10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>___, именуемый в дальнейшем «Заявитель»,   в лице ____________________________________________, действующего на основании</w:t>
      </w:r>
      <w:proofErr w:type="gramStart"/>
      <w:r>
        <w:rPr>
          <w:rFonts w:ascii="Times New Roman" w:eastAsia="Times New Roman" w:hAnsi="Times New Roman" w:cs="Times New Roman"/>
          <w:sz w:val="20"/>
        </w:rPr>
        <w:t> __________________________________________________________,</w:t>
      </w:r>
      <w:proofErr w:type="gramEnd"/>
      <w:r>
        <w:rPr>
          <w:rFonts w:ascii="Times New Roman" w:eastAsia="Times New Roman" w:hAnsi="Times New Roman" w:cs="Times New Roman"/>
          <w:sz w:val="20"/>
        </w:rPr>
        <w:t>с другой стороны, заключили настоящий Договор о нижеследующем:</w:t>
      </w:r>
    </w:p>
    <w:p w:rsidR="000A441B" w:rsidRDefault="000A4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441B" w:rsidRDefault="0088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1. ПРЕДМЕТ </w:t>
      </w:r>
      <w:r>
        <w:rPr>
          <w:rFonts w:ascii="Times New Roman" w:eastAsia="Times New Roman" w:hAnsi="Times New Roman" w:cs="Times New Roman"/>
          <w:b/>
          <w:sz w:val="20"/>
        </w:rPr>
        <w:t xml:space="preserve"> ДОГОВОРА</w:t>
      </w:r>
    </w:p>
    <w:p w:rsidR="000A441B" w:rsidRDefault="00883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1.1 В соответствии с условиями настоящего Договора Заявитель  для  участия  в  открытых торгах по Лоту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1 по продаже имущества, проводимых __.__.20__г. в __ час</w:t>
      </w:r>
      <w:proofErr w:type="gramStart"/>
      <w:r>
        <w:rPr>
          <w:rFonts w:ascii="Times New Roman" w:eastAsia="Times New Roman" w:hAnsi="Times New Roman" w:cs="Times New Roman"/>
          <w:sz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__ </w:t>
      </w:r>
      <w:proofErr w:type="gramStart"/>
      <w:r>
        <w:rPr>
          <w:rFonts w:ascii="Times New Roman" w:eastAsia="Times New Roman" w:hAnsi="Times New Roman" w:cs="Times New Roman"/>
          <w:sz w:val="20"/>
        </w:rPr>
        <w:t>м</w:t>
      </w:r>
      <w:proofErr w:type="gramEnd"/>
      <w:r>
        <w:rPr>
          <w:rFonts w:ascii="Times New Roman" w:eastAsia="Times New Roman" w:hAnsi="Times New Roman" w:cs="Times New Roman"/>
          <w:sz w:val="20"/>
        </w:rPr>
        <w:t>ин. на сайте «</w:t>
      </w:r>
      <w:hyperlink r:id="rId5">
        <w:r>
          <w:rPr>
            <w:rFonts w:ascii="Times New Roman" w:eastAsia="Times New Roman" w:hAnsi="Times New Roman" w:cs="Times New Roman"/>
            <w:color w:val="333333"/>
            <w:sz w:val="20"/>
            <w:u w:val="single"/>
            <w:shd w:val="clear" w:color="auto" w:fill="FFFFFF"/>
          </w:rPr>
          <w:t>www.lot-online.ru</w:t>
        </w:r>
      </w:hyperlink>
      <w:r>
        <w:rPr>
          <w:rFonts w:ascii="Times New Roman" w:eastAsia="Times New Roman" w:hAnsi="Times New Roman" w:cs="Times New Roman"/>
          <w:sz w:val="20"/>
        </w:rPr>
        <w:t>» пе</w:t>
      </w:r>
      <w:r>
        <w:rPr>
          <w:rFonts w:ascii="Times New Roman" w:eastAsia="Times New Roman" w:hAnsi="Times New Roman" w:cs="Times New Roman"/>
          <w:sz w:val="20"/>
        </w:rPr>
        <w:t>речисляет задаток в размере ___________________ на расчетный счет:</w:t>
      </w:r>
    </w:p>
    <w:p w:rsidR="008836E8" w:rsidRDefault="008836E8" w:rsidP="00883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Получатель </w:t>
      </w:r>
      <w:proofErr w:type="gramStart"/>
      <w:r>
        <w:rPr>
          <w:rFonts w:ascii="Times New Roman" w:hAnsi="Times New Roman" w:cs="Times New Roman"/>
          <w:sz w:val="20"/>
          <w:szCs w:val="20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>алиновская Яна Алексеевна, номер счета –</w:t>
      </w:r>
      <w:r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40817810710002194474 , Банк получателя –  ПАО Сбербанк, БИК – 041708602,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Корр.счет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30101810700000000602, ИНН 7707083893.</w:t>
      </w:r>
    </w:p>
    <w:p w:rsidR="008836E8" w:rsidRDefault="00883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0A441B" w:rsidRDefault="00883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Заявитель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передает, а Организатор торгов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принимает задаток в сумме ________ (____________________) рублей ____ коп</w:t>
      </w:r>
      <w:proofErr w:type="gramStart"/>
      <w:r>
        <w:rPr>
          <w:rFonts w:ascii="Times New Roman" w:eastAsia="Times New Roman" w:hAnsi="Times New Roman" w:cs="Times New Roman"/>
          <w:sz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о Лоту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1. Задаток передается в обеспечение исполнения следующих обязательств:</w:t>
      </w:r>
    </w:p>
    <w:p w:rsidR="000A441B" w:rsidRDefault="00883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заключить с Продавцом договор купли  продажи имущества по Лоту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1 </w:t>
      </w:r>
      <w:r>
        <w:rPr>
          <w:rFonts w:ascii="Times New Roman" w:eastAsia="Times New Roman" w:hAnsi="Times New Roman" w:cs="Times New Roman"/>
          <w:sz w:val="20"/>
        </w:rPr>
        <w:t>в случае, если Заявитель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окажется победителем торгов;</w:t>
      </w:r>
    </w:p>
    <w:p w:rsidR="000A441B" w:rsidRDefault="00883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оплатить имущество, приобретенное в ходе торгов в указанные сроки.</w:t>
      </w:r>
    </w:p>
    <w:p w:rsidR="000A441B" w:rsidRDefault="0088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 ПОРЯДОК  ВНЕСЕНИЯ  ЗАДАТКА</w:t>
      </w:r>
    </w:p>
    <w:p w:rsidR="000A441B" w:rsidRDefault="0088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2.1. </w:t>
      </w:r>
      <w:proofErr w:type="gramStart"/>
      <w:r>
        <w:rPr>
          <w:rFonts w:ascii="Times New Roman" w:eastAsia="Times New Roman" w:hAnsi="Times New Roman" w:cs="Times New Roman"/>
          <w:sz w:val="20"/>
        </w:rPr>
        <w:t>Задаток должен быть внесен Заявителем на указанный в п. 1.1 настоящего Договора счет   не позднее </w:t>
      </w:r>
      <w:r>
        <w:rPr>
          <w:rFonts w:ascii="Times New Roman" w:eastAsia="Times New Roman" w:hAnsi="Times New Roman" w:cs="Times New Roman"/>
          <w:sz w:val="20"/>
        </w:rPr>
        <w:t>даты окончания приема заявок, указанной в информационном сообщении  о проведении открытых  торгов, и считается внесенным с даты поступления задатка на указанный расчетный счет.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В случае </w:t>
      </w:r>
      <w:proofErr w:type="gramStart"/>
      <w:r>
        <w:rPr>
          <w:rFonts w:ascii="Times New Roman" w:eastAsia="Times New Roman" w:hAnsi="Times New Roman" w:cs="Times New Roman"/>
          <w:sz w:val="20"/>
        </w:rPr>
        <w:t>не поступления</w:t>
      </w:r>
      <w:proofErr w:type="gramEnd"/>
      <w:r>
        <w:rPr>
          <w:rFonts w:ascii="Times New Roman" w:eastAsia="Times New Roman" w:hAnsi="Times New Roman" w:cs="Times New Roman"/>
          <w:sz w:val="20"/>
        </w:rPr>
        <w:t>  задатка до даты окончания приема заявок на расчетный с</w:t>
      </w:r>
      <w:r>
        <w:rPr>
          <w:rFonts w:ascii="Times New Roman" w:eastAsia="Times New Roman" w:hAnsi="Times New Roman" w:cs="Times New Roman"/>
          <w:sz w:val="20"/>
        </w:rPr>
        <w:t xml:space="preserve">чет должника обязательства Заявителя по внесению задатка считаются невыполненными. </w:t>
      </w:r>
    </w:p>
    <w:p w:rsidR="000A441B" w:rsidRDefault="0088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2.2. В назначении платежа должно быть указано, оплата задатка по Договору о задатке (</w:t>
      </w:r>
      <w:r>
        <w:rPr>
          <w:rFonts w:ascii="Times New Roman" w:eastAsia="Times New Roman" w:hAnsi="Times New Roman" w:cs="Times New Roman"/>
          <w:i/>
          <w:sz w:val="20"/>
        </w:rPr>
        <w:t>указать дату подписания Договора о задатке</w:t>
      </w:r>
      <w:r>
        <w:rPr>
          <w:rFonts w:ascii="Times New Roman" w:eastAsia="Times New Roman" w:hAnsi="Times New Roman" w:cs="Times New Roman"/>
          <w:sz w:val="20"/>
        </w:rPr>
        <w:t>) для участия в открытых торгах по (</w:t>
      </w:r>
      <w:r>
        <w:rPr>
          <w:rFonts w:ascii="Times New Roman" w:eastAsia="Times New Roman" w:hAnsi="Times New Roman" w:cs="Times New Roman"/>
          <w:i/>
          <w:sz w:val="20"/>
        </w:rPr>
        <w:t>номер и н</w:t>
      </w:r>
      <w:r>
        <w:rPr>
          <w:rFonts w:ascii="Times New Roman" w:eastAsia="Times New Roman" w:hAnsi="Times New Roman" w:cs="Times New Roman"/>
          <w:i/>
          <w:sz w:val="20"/>
        </w:rPr>
        <w:t>аименование лота</w:t>
      </w:r>
      <w:r>
        <w:rPr>
          <w:rFonts w:ascii="Times New Roman" w:eastAsia="Times New Roman" w:hAnsi="Times New Roman" w:cs="Times New Roman"/>
          <w:sz w:val="20"/>
        </w:rPr>
        <w:t>).</w:t>
      </w:r>
    </w:p>
    <w:p w:rsidR="000A441B" w:rsidRDefault="0088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2.3. В случае не указания в назначении платежа сведений, перечисленных в п.2.2. настоящего договора, задаток будет считаться неоплаченным</w:t>
      </w:r>
      <w:proofErr w:type="gramStart"/>
      <w:r>
        <w:rPr>
          <w:rFonts w:ascii="Times New Roman" w:eastAsia="Times New Roman" w:hAnsi="Times New Roman" w:cs="Times New Roman"/>
          <w:sz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</w:rPr>
        <w:t> </w:t>
      </w:r>
      <w:proofErr w:type="gramStart"/>
      <w:r>
        <w:rPr>
          <w:rFonts w:ascii="Times New Roman" w:eastAsia="Times New Roman" w:hAnsi="Times New Roman" w:cs="Times New Roman"/>
          <w:sz w:val="20"/>
        </w:rPr>
        <w:t>д</w:t>
      </w:r>
      <w:proofErr w:type="gramEnd"/>
      <w:r>
        <w:rPr>
          <w:rFonts w:ascii="Times New Roman" w:eastAsia="Times New Roman" w:hAnsi="Times New Roman" w:cs="Times New Roman"/>
          <w:sz w:val="20"/>
        </w:rPr>
        <w:t>олжник не вправе распоряжаться  денежными средствами, поступившими на его счет в качестве задатка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0A441B" w:rsidRDefault="0088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2.4. На денежные средства, перечисленные в соответствии с настоящим договором, проценты не начисляются.</w:t>
      </w:r>
    </w:p>
    <w:p w:rsidR="000A441B" w:rsidRDefault="0088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3. ПОРЯДОК  ВОЗВРАТА  И  УДЕРЖАНИЯ  ЗАДАТКА</w:t>
      </w:r>
    </w:p>
    <w:p w:rsidR="000A441B" w:rsidRDefault="0088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3.1. Задаток возвращается Заявителю в течение пяти рабочих дней со дня подписания протокола о результатах </w:t>
      </w:r>
      <w:r>
        <w:rPr>
          <w:rFonts w:ascii="Times New Roman" w:eastAsia="Times New Roman" w:hAnsi="Times New Roman" w:cs="Times New Roman"/>
          <w:sz w:val="20"/>
        </w:rPr>
        <w:t>проведения торгов, если он не признан Победителем открытых торгов или не является единственным заявителем, подавшим заявку.</w:t>
      </w:r>
    </w:p>
    <w:p w:rsidR="000A441B" w:rsidRDefault="0088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-2150"/>
          <w:tab w:val="left" w:pos="10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3.2. Задаток возвращается на расчетный счет,  с которого была произведена оплата задатка. </w:t>
      </w:r>
    </w:p>
    <w:p w:rsidR="000A441B" w:rsidRDefault="0088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3.3. Задаток не подлежит возврату Победит</w:t>
      </w:r>
      <w:r>
        <w:rPr>
          <w:rFonts w:ascii="Times New Roman" w:eastAsia="Times New Roman" w:hAnsi="Times New Roman" w:cs="Times New Roman"/>
          <w:sz w:val="20"/>
        </w:rPr>
        <w:t>елю открытых торгов или единственному участнику, заявка которого на участие в торгах соответствует условиям торгов.</w:t>
      </w:r>
    </w:p>
    <w:p w:rsidR="000A441B" w:rsidRDefault="008836E8">
      <w:pPr>
        <w:tabs>
          <w:tab w:val="left" w:pos="916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4. СРОК  ДЕЙСТВИЯ  НАСТОЯЩЕГО  ДОГОВОРА</w:t>
      </w:r>
    </w:p>
    <w:p w:rsidR="000A441B" w:rsidRDefault="008836E8">
      <w:pPr>
        <w:tabs>
          <w:tab w:val="left" w:pos="916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4.1. </w:t>
      </w:r>
      <w:r>
        <w:rPr>
          <w:rFonts w:ascii="Times New Roman" w:eastAsia="Times New Roman" w:hAnsi="Times New Roman" w:cs="Times New Roman"/>
          <w:sz w:val="20"/>
        </w:rPr>
        <w:t>Настоящий Договор вступает в силу с момента перечисления Задатка на счет, указанный в     п. 1.1 настоящего Договора, и действует до полного исполнения принятых Сторонами обязательств.</w:t>
      </w:r>
    </w:p>
    <w:p w:rsidR="000A441B" w:rsidRDefault="008836E8">
      <w:pPr>
        <w:tabs>
          <w:tab w:val="left" w:pos="8244"/>
          <w:tab w:val="left" w:pos="10076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>4.2. Все возможные споры и разногласия, связанные с исполнением настоящ</w:t>
      </w:r>
      <w:r>
        <w:rPr>
          <w:rFonts w:ascii="Times New Roman" w:eastAsia="Times New Roman" w:hAnsi="Times New Roman" w:cs="Times New Roman"/>
          <w:sz w:val="20"/>
        </w:rPr>
        <w:t>его Договора, будут разрешаться Сторонами путем переговоров. В случае невозможности разрешения споров и разногласий путем переговоров они передаются на разрешение в Арбитражный суд</w:t>
      </w:r>
      <w:r>
        <w:rPr>
          <w:rFonts w:ascii="Times New Roman" w:eastAsia="Times New Roman" w:hAnsi="Times New Roman" w:cs="Times New Roman"/>
        </w:rPr>
        <w:t xml:space="preserve"> по месту нахождения должника.</w:t>
      </w:r>
    </w:p>
    <w:p w:rsidR="000A441B" w:rsidRDefault="0088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ПОДПИСИ СТОРОН:</w:t>
      </w:r>
    </w:p>
    <w:p w:rsidR="000A441B" w:rsidRDefault="000A4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A441B" w:rsidRDefault="000A4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A441B" w:rsidRDefault="008836E8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  <w:sz w:val="20"/>
        </w:rPr>
        <w:t>Организатор торгов»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«Заявитель»</w:t>
      </w:r>
    </w:p>
    <w:p w:rsidR="000A441B" w:rsidRDefault="000A4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A441B" w:rsidRDefault="000A441B">
      <w:pPr>
        <w:tabs>
          <w:tab w:val="left" w:pos="5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A441B" w:rsidRDefault="000A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A441B" w:rsidRDefault="000A44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441B" w:rsidRDefault="000A44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441B" w:rsidRDefault="008836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 /</w:t>
      </w:r>
      <w:proofErr w:type="spellStart"/>
      <w:r>
        <w:rPr>
          <w:rFonts w:ascii="Times New Roman" w:eastAsia="Times New Roman" w:hAnsi="Times New Roman" w:cs="Times New Roman"/>
        </w:rPr>
        <w:t>Л.В.Гуреева</w:t>
      </w:r>
      <w:proofErr w:type="spellEnd"/>
      <w:r>
        <w:rPr>
          <w:rFonts w:ascii="Times New Roman" w:eastAsia="Times New Roman" w:hAnsi="Times New Roman" w:cs="Times New Roman"/>
        </w:rPr>
        <w:t xml:space="preserve"> /                                          ________________ /_______________/</w:t>
      </w:r>
    </w:p>
    <w:p w:rsidR="000A441B" w:rsidRDefault="008836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подпись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подпись</w:t>
      </w:r>
      <w:proofErr w:type="spellEnd"/>
      <w:proofErr w:type="gramEnd"/>
    </w:p>
    <w:p w:rsidR="000A441B" w:rsidRDefault="000A441B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0A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1B"/>
    <w:rsid w:val="000A441B"/>
    <w:rsid w:val="008836E8"/>
    <w:rsid w:val="00E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2024-03-12T18:38:00Z</dcterms:created>
  <dcterms:modified xsi:type="dcterms:W3CDTF">2024-03-12T18:41:00Z</dcterms:modified>
</cp:coreProperties>
</file>