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AB3FC4" w14:textId="73BD802C" w:rsidR="00AF5DED" w:rsidRPr="00B53000" w:rsidRDefault="00AF5DED" w:rsidP="00F268FE">
      <w:pPr>
        <w:pStyle w:val="23"/>
        <w:widowControl w:val="0"/>
        <w:ind w:right="567" w:firstLine="720"/>
        <w:jc w:val="center"/>
        <w:rPr>
          <w:bCs w:val="0"/>
          <w:sz w:val="24"/>
          <w:szCs w:val="24"/>
        </w:rPr>
      </w:pPr>
      <w:r w:rsidRPr="00B53000">
        <w:rPr>
          <w:bCs w:val="0"/>
          <w:sz w:val="24"/>
          <w:szCs w:val="24"/>
        </w:rPr>
        <w:t xml:space="preserve">ДОГОВОР УСТУПКИ ПРАВ (ТРЕБОВАНИЙ) № </w:t>
      </w:r>
      <w:r w:rsidR="006C55D7" w:rsidRPr="00B53000">
        <w:rPr>
          <w:bCs w:val="0"/>
          <w:sz w:val="24"/>
          <w:szCs w:val="24"/>
        </w:rPr>
        <w:t>____</w:t>
      </w:r>
    </w:p>
    <w:p w14:paraId="73BA32AB" w14:textId="77777777" w:rsidR="00AF5DED" w:rsidRPr="00B53000" w:rsidRDefault="00AF5DED" w:rsidP="00150CC3">
      <w:pPr>
        <w:pStyle w:val="afa"/>
        <w:rPr>
          <w:b w:val="0"/>
          <w:bCs w:val="0"/>
          <w:sz w:val="24"/>
          <w:szCs w:val="24"/>
        </w:rPr>
      </w:pPr>
    </w:p>
    <w:p w14:paraId="4936BCB0" w14:textId="05424070" w:rsidR="00AF5DED" w:rsidRPr="00B53000" w:rsidRDefault="009B6EB9" w:rsidP="00F268FE">
      <w:pPr>
        <w:pStyle w:val="23"/>
        <w:ind w:left="142"/>
        <w:rPr>
          <w:b w:val="0"/>
          <w:bCs w:val="0"/>
          <w:sz w:val="24"/>
          <w:szCs w:val="24"/>
        </w:rPr>
      </w:pPr>
      <w:r w:rsidRPr="00B53000">
        <w:rPr>
          <w:b w:val="0"/>
          <w:bCs w:val="0"/>
          <w:sz w:val="24"/>
          <w:szCs w:val="24"/>
        </w:rPr>
        <w:t xml:space="preserve">г. Москва                                                                                 </w:t>
      </w:r>
      <w:r w:rsidR="00F43250" w:rsidRPr="00B53000">
        <w:rPr>
          <w:b w:val="0"/>
          <w:bCs w:val="0"/>
          <w:sz w:val="24"/>
          <w:szCs w:val="24"/>
        </w:rPr>
        <w:t xml:space="preserve">       </w:t>
      </w:r>
      <w:proofErr w:type="gramStart"/>
      <w:r w:rsidR="00F43250" w:rsidRPr="00B53000">
        <w:rPr>
          <w:b w:val="0"/>
          <w:bCs w:val="0"/>
          <w:sz w:val="24"/>
          <w:szCs w:val="24"/>
        </w:rPr>
        <w:t xml:space="preserve">   </w:t>
      </w:r>
      <w:r w:rsidR="00583A16" w:rsidRPr="00B53000">
        <w:rPr>
          <w:b w:val="0"/>
          <w:bCs w:val="0"/>
          <w:sz w:val="24"/>
          <w:szCs w:val="24"/>
        </w:rPr>
        <w:t>«</w:t>
      </w:r>
      <w:proofErr w:type="gramEnd"/>
      <w:r w:rsidR="00583A16" w:rsidRPr="00B53000">
        <w:rPr>
          <w:b w:val="0"/>
          <w:bCs w:val="0"/>
          <w:sz w:val="24"/>
          <w:szCs w:val="24"/>
        </w:rPr>
        <w:t>___» ________ 2024</w:t>
      </w:r>
      <w:r w:rsidRPr="00B53000">
        <w:rPr>
          <w:b w:val="0"/>
          <w:bCs w:val="0"/>
          <w:sz w:val="24"/>
          <w:szCs w:val="24"/>
        </w:rPr>
        <w:t xml:space="preserve"> года </w:t>
      </w:r>
    </w:p>
    <w:p w14:paraId="53F17B6F" w14:textId="77777777" w:rsidR="00AF5DED" w:rsidRPr="00B53000" w:rsidRDefault="00AF5DED" w:rsidP="00150CC3">
      <w:pPr>
        <w:rPr>
          <w:sz w:val="24"/>
          <w:szCs w:val="24"/>
        </w:rPr>
      </w:pPr>
    </w:p>
    <w:p w14:paraId="4EBE6C35" w14:textId="09511DE6" w:rsidR="00AF5DED" w:rsidRPr="00B53000" w:rsidRDefault="006014B0" w:rsidP="002C1216">
      <w:pPr>
        <w:ind w:firstLine="567"/>
        <w:jc w:val="both"/>
        <w:rPr>
          <w:sz w:val="24"/>
          <w:szCs w:val="24"/>
        </w:rPr>
      </w:pPr>
      <w:r w:rsidRPr="00B53000">
        <w:rPr>
          <w:b/>
          <w:sz w:val="24"/>
          <w:szCs w:val="24"/>
        </w:rPr>
        <w:t>Общество с ограниченной ответственностью</w:t>
      </w:r>
      <w:r w:rsidR="0064210E" w:rsidRPr="00B53000">
        <w:rPr>
          <w:b/>
          <w:sz w:val="24"/>
          <w:szCs w:val="24"/>
        </w:rPr>
        <w:t xml:space="preserve"> «</w:t>
      </w:r>
      <w:r w:rsidRPr="00B53000">
        <w:rPr>
          <w:b/>
          <w:sz w:val="24"/>
          <w:szCs w:val="24"/>
        </w:rPr>
        <w:t>СБК-Ритейл</w:t>
      </w:r>
      <w:r w:rsidR="0064210E" w:rsidRPr="00B53000">
        <w:rPr>
          <w:b/>
          <w:sz w:val="24"/>
          <w:szCs w:val="24"/>
        </w:rPr>
        <w:t>»</w:t>
      </w:r>
      <w:r w:rsidR="00AF5DED" w:rsidRPr="00B53000">
        <w:rPr>
          <w:sz w:val="24"/>
          <w:szCs w:val="24"/>
        </w:rPr>
        <w:t>, именуемое в дальнейшем «ЦЕДЕНТ», в лице</w:t>
      </w:r>
      <w:r w:rsidR="009B6EB9" w:rsidRPr="00B53000">
        <w:rPr>
          <w:sz w:val="24"/>
          <w:szCs w:val="24"/>
        </w:rPr>
        <w:t xml:space="preserve"> </w:t>
      </w:r>
      <w:r w:rsidR="00007807">
        <w:rPr>
          <w:sz w:val="24"/>
          <w:szCs w:val="24"/>
        </w:rPr>
        <w:t>____________________________</w:t>
      </w:r>
      <w:r w:rsidR="0064210E" w:rsidRPr="00B53000">
        <w:rPr>
          <w:sz w:val="24"/>
          <w:szCs w:val="24"/>
        </w:rPr>
        <w:t xml:space="preserve">, действующего на основании </w:t>
      </w:r>
      <w:r w:rsidR="00007807">
        <w:rPr>
          <w:sz w:val="24"/>
          <w:szCs w:val="24"/>
        </w:rPr>
        <w:t>_____________</w:t>
      </w:r>
      <w:r w:rsidR="00AF5DED" w:rsidRPr="00B53000">
        <w:rPr>
          <w:sz w:val="24"/>
          <w:szCs w:val="24"/>
        </w:rPr>
        <w:t xml:space="preserve">, с одной стороны, и </w:t>
      </w:r>
      <w:r w:rsidR="00007807">
        <w:rPr>
          <w:b/>
          <w:sz w:val="24"/>
          <w:szCs w:val="24"/>
        </w:rPr>
        <w:t>____________________</w:t>
      </w:r>
      <w:r w:rsidR="0064210E" w:rsidRPr="00B53000">
        <w:rPr>
          <w:b/>
          <w:sz w:val="24"/>
          <w:szCs w:val="24"/>
        </w:rPr>
        <w:t xml:space="preserve"> «_______________»</w:t>
      </w:r>
      <w:r w:rsidR="00AF5DED" w:rsidRPr="00B53000">
        <w:rPr>
          <w:sz w:val="24"/>
          <w:szCs w:val="24"/>
        </w:rPr>
        <w:t xml:space="preserve">, именуемое в дальнейшем «ЦЕССИОНАРИЙ», в лице </w:t>
      </w:r>
      <w:r w:rsidR="0064210E" w:rsidRPr="00B53000">
        <w:rPr>
          <w:sz w:val="24"/>
          <w:szCs w:val="24"/>
        </w:rPr>
        <w:t>________________</w:t>
      </w:r>
      <w:r w:rsidR="00AF5DED" w:rsidRPr="00B53000">
        <w:rPr>
          <w:sz w:val="24"/>
          <w:szCs w:val="24"/>
        </w:rPr>
        <w:t>, действующего</w:t>
      </w:r>
      <w:r w:rsidR="001F71A4" w:rsidRPr="00B53000">
        <w:rPr>
          <w:sz w:val="24"/>
          <w:szCs w:val="24"/>
        </w:rPr>
        <w:t xml:space="preserve"> </w:t>
      </w:r>
      <w:r w:rsidR="00AF5DED" w:rsidRPr="00B53000">
        <w:rPr>
          <w:sz w:val="24"/>
          <w:szCs w:val="24"/>
        </w:rPr>
        <w:t xml:space="preserve">на основании </w:t>
      </w:r>
      <w:r w:rsidR="00250EF4">
        <w:rPr>
          <w:sz w:val="24"/>
          <w:szCs w:val="24"/>
        </w:rPr>
        <w:t>______________</w:t>
      </w:r>
      <w:r w:rsidR="00AF5DED" w:rsidRPr="00B53000">
        <w:rPr>
          <w:sz w:val="24"/>
          <w:szCs w:val="24"/>
        </w:rPr>
        <w:t>, с другой стороны, далее совместно именуемые «Стороны», заключили настоящий договор (именуемый в дальнейшем Договор) о нижеследующем:</w:t>
      </w:r>
    </w:p>
    <w:p w14:paraId="7A4A1494" w14:textId="77777777" w:rsidR="00AF5DED" w:rsidRPr="00B53000" w:rsidRDefault="00AF5DED" w:rsidP="002C1216">
      <w:pPr>
        <w:ind w:firstLine="567"/>
        <w:jc w:val="both"/>
        <w:rPr>
          <w:sz w:val="24"/>
          <w:szCs w:val="24"/>
        </w:rPr>
      </w:pPr>
    </w:p>
    <w:p w14:paraId="07045E1E" w14:textId="77777777" w:rsidR="00AF5DED" w:rsidRPr="00B53000" w:rsidRDefault="00AF5DED" w:rsidP="002C1216">
      <w:pPr>
        <w:ind w:firstLine="567"/>
        <w:jc w:val="center"/>
        <w:rPr>
          <w:b/>
          <w:sz w:val="24"/>
          <w:szCs w:val="24"/>
        </w:rPr>
      </w:pPr>
      <w:r w:rsidRPr="00B53000">
        <w:rPr>
          <w:b/>
          <w:sz w:val="24"/>
          <w:szCs w:val="24"/>
        </w:rPr>
        <w:t>1. Предмет Договора</w:t>
      </w:r>
    </w:p>
    <w:p w14:paraId="709D0A5D" w14:textId="461385AF" w:rsidR="00C20594" w:rsidRPr="007B106A" w:rsidRDefault="00AF5DED" w:rsidP="00407251">
      <w:pPr>
        <w:pStyle w:val="21"/>
        <w:ind w:firstLine="567"/>
        <w:rPr>
          <w:sz w:val="24"/>
          <w:szCs w:val="24"/>
        </w:rPr>
      </w:pPr>
      <w:r w:rsidRPr="00B53000">
        <w:rPr>
          <w:sz w:val="24"/>
          <w:szCs w:val="24"/>
        </w:rPr>
        <w:t>1.1. ЦЕДЕНТ уступает ЦЕССИОНАРИЮ права (требования) к</w:t>
      </w:r>
      <w:r w:rsidR="00F3265E" w:rsidRPr="00B53000">
        <w:rPr>
          <w:sz w:val="24"/>
          <w:szCs w:val="24"/>
        </w:rPr>
        <w:t xml:space="preserve"> Обществу с ограниченной ответственностью «ФАРМА КАПИТАЛ» (ОГРН </w:t>
      </w:r>
      <w:r w:rsidR="00DB3A80" w:rsidRPr="00B53000">
        <w:rPr>
          <w:sz w:val="24"/>
          <w:szCs w:val="24"/>
        </w:rPr>
        <w:t>1127747292530)</w:t>
      </w:r>
      <w:r w:rsidRPr="00B53000">
        <w:rPr>
          <w:sz w:val="24"/>
          <w:szCs w:val="24"/>
        </w:rPr>
        <w:t>, именуемому в дальнейшем ДОЛЖНИК, вытекающие из</w:t>
      </w:r>
      <w:r w:rsidR="00407251" w:rsidRPr="00B53000">
        <w:rPr>
          <w:sz w:val="24"/>
          <w:szCs w:val="24"/>
        </w:rPr>
        <w:t xml:space="preserve"> </w:t>
      </w:r>
      <w:r w:rsidR="00C20594" w:rsidRPr="00B53000">
        <w:rPr>
          <w:sz w:val="24"/>
          <w:szCs w:val="24"/>
        </w:rPr>
        <w:t xml:space="preserve">Договора </w:t>
      </w:r>
      <w:r w:rsidR="00407251" w:rsidRPr="00B53000">
        <w:rPr>
          <w:sz w:val="24"/>
          <w:szCs w:val="24"/>
        </w:rPr>
        <w:t>о предоставлении займа №20210802/0</w:t>
      </w:r>
      <w:r w:rsidR="00C20594" w:rsidRPr="00B53000">
        <w:rPr>
          <w:sz w:val="24"/>
          <w:szCs w:val="24"/>
        </w:rPr>
        <w:t>5</w:t>
      </w:r>
      <w:r w:rsidR="00407251" w:rsidRPr="00B53000">
        <w:rPr>
          <w:sz w:val="24"/>
          <w:szCs w:val="24"/>
        </w:rPr>
        <w:t>/2021 от 05.08.2021</w:t>
      </w:r>
      <w:r w:rsidR="00C20594" w:rsidRPr="00B53000">
        <w:rPr>
          <w:sz w:val="24"/>
          <w:szCs w:val="24"/>
        </w:rPr>
        <w:t>, в редакции всех дополнительных согл</w:t>
      </w:r>
      <w:r w:rsidR="004929F2" w:rsidRPr="00B53000">
        <w:rPr>
          <w:sz w:val="24"/>
          <w:szCs w:val="24"/>
        </w:rPr>
        <w:t>ашений (далее - «Договор займа</w:t>
      </w:r>
      <w:r w:rsidR="00C20594" w:rsidRPr="00B53000">
        <w:rPr>
          <w:sz w:val="24"/>
          <w:szCs w:val="24"/>
        </w:rPr>
        <w:t xml:space="preserve">»), </w:t>
      </w:r>
      <w:r w:rsidR="007B64B4">
        <w:rPr>
          <w:sz w:val="24"/>
          <w:szCs w:val="24"/>
        </w:rPr>
        <w:t>заключенно</w:t>
      </w:r>
      <w:r w:rsidR="00F14FFB">
        <w:rPr>
          <w:sz w:val="24"/>
          <w:szCs w:val="24"/>
        </w:rPr>
        <w:t>го</w:t>
      </w:r>
      <w:r w:rsidR="007B64B4">
        <w:rPr>
          <w:sz w:val="24"/>
          <w:szCs w:val="24"/>
        </w:rPr>
        <w:t xml:space="preserve"> между ЦЕДЕНТОМ и ДОЛЖНИКОМ, </w:t>
      </w:r>
      <w:r w:rsidR="00C20594" w:rsidRPr="007B106A">
        <w:rPr>
          <w:sz w:val="24"/>
          <w:szCs w:val="24"/>
        </w:rPr>
        <w:t>в размере _____ (_________________), в том числе:</w:t>
      </w:r>
    </w:p>
    <w:p w14:paraId="53A3821A" w14:textId="4AE8346E" w:rsidR="00C20594" w:rsidRPr="007B106A" w:rsidRDefault="00C20594" w:rsidP="002C1216">
      <w:pPr>
        <w:pStyle w:val="21"/>
        <w:numPr>
          <w:ilvl w:val="0"/>
          <w:numId w:val="34"/>
        </w:numPr>
        <w:ind w:left="0" w:firstLine="567"/>
        <w:rPr>
          <w:sz w:val="24"/>
          <w:szCs w:val="24"/>
        </w:rPr>
      </w:pPr>
      <w:r w:rsidRPr="007B106A">
        <w:rPr>
          <w:sz w:val="24"/>
          <w:szCs w:val="24"/>
        </w:rPr>
        <w:t>основной долг – ______________ (_______________)</w:t>
      </w:r>
      <w:r w:rsidR="00155C06" w:rsidRPr="007B106A">
        <w:rPr>
          <w:sz w:val="24"/>
          <w:szCs w:val="24"/>
        </w:rPr>
        <w:t>,</w:t>
      </w:r>
    </w:p>
    <w:p w14:paraId="42C30413" w14:textId="61176CF0" w:rsidR="00C20594" w:rsidRPr="007B106A" w:rsidRDefault="00C20594" w:rsidP="002C1216">
      <w:pPr>
        <w:pStyle w:val="21"/>
        <w:numPr>
          <w:ilvl w:val="0"/>
          <w:numId w:val="34"/>
        </w:numPr>
        <w:ind w:left="0" w:firstLine="567"/>
        <w:rPr>
          <w:sz w:val="24"/>
          <w:szCs w:val="24"/>
        </w:rPr>
      </w:pPr>
      <w:r w:rsidRPr="007B106A">
        <w:rPr>
          <w:sz w:val="24"/>
          <w:szCs w:val="24"/>
        </w:rPr>
        <w:t>проценты – ______________ (_______________).</w:t>
      </w:r>
    </w:p>
    <w:p w14:paraId="43688E70" w14:textId="730EA30D" w:rsidR="00AF5DED" w:rsidRPr="007B106A" w:rsidRDefault="00AF5DED" w:rsidP="002C1216">
      <w:pPr>
        <w:ind w:firstLine="567"/>
        <w:jc w:val="both"/>
        <w:rPr>
          <w:sz w:val="24"/>
          <w:szCs w:val="24"/>
        </w:rPr>
      </w:pPr>
      <w:r w:rsidRPr="007B106A">
        <w:rPr>
          <w:sz w:val="24"/>
          <w:szCs w:val="24"/>
        </w:rPr>
        <w:t>В случае изменения суммы уступаемых прав (требований) на дату уступки, указанной в п. 2.3 Договора, Стороны обязуются заключить дополнительное соглашение к Договору с указанием суммы уступаемых требований.</w:t>
      </w:r>
    </w:p>
    <w:p w14:paraId="3302647A" w14:textId="6503B197" w:rsidR="00DE016D" w:rsidRPr="00B53000" w:rsidRDefault="00AF5DED" w:rsidP="00601AA2">
      <w:pPr>
        <w:ind w:firstLine="567"/>
        <w:jc w:val="both"/>
        <w:rPr>
          <w:sz w:val="24"/>
          <w:szCs w:val="24"/>
        </w:rPr>
      </w:pPr>
      <w:r w:rsidRPr="007B106A">
        <w:rPr>
          <w:sz w:val="24"/>
          <w:szCs w:val="24"/>
        </w:rPr>
        <w:t xml:space="preserve">1.2. </w:t>
      </w:r>
      <w:r w:rsidR="00E97BCB" w:rsidRPr="007B106A">
        <w:rPr>
          <w:sz w:val="24"/>
          <w:szCs w:val="24"/>
        </w:rPr>
        <w:t>Стороны договорились, что стоимость (цена) уступаемых ЦЕССИОНАРИЮ по Договору прав (требований) составляет</w:t>
      </w:r>
      <w:r w:rsidR="00685B40" w:rsidRPr="007B106A">
        <w:rPr>
          <w:sz w:val="24"/>
          <w:szCs w:val="24"/>
        </w:rPr>
        <w:t xml:space="preserve"> </w:t>
      </w:r>
      <w:r w:rsidR="007E3479" w:rsidRPr="007B106A">
        <w:rPr>
          <w:sz w:val="24"/>
          <w:szCs w:val="24"/>
        </w:rPr>
        <w:t>_______</w:t>
      </w:r>
      <w:r w:rsidR="005C0B5F" w:rsidRPr="007B106A">
        <w:rPr>
          <w:sz w:val="24"/>
          <w:szCs w:val="24"/>
        </w:rPr>
        <w:t xml:space="preserve"> (</w:t>
      </w:r>
      <w:r w:rsidR="007E3479" w:rsidRPr="007B106A">
        <w:rPr>
          <w:sz w:val="24"/>
          <w:szCs w:val="24"/>
        </w:rPr>
        <w:t>_______) рублей __</w:t>
      </w:r>
      <w:r w:rsidR="005C0B5F" w:rsidRPr="007B106A">
        <w:rPr>
          <w:sz w:val="24"/>
          <w:szCs w:val="24"/>
        </w:rPr>
        <w:t xml:space="preserve"> копеек</w:t>
      </w:r>
      <w:r w:rsidR="00601AA2" w:rsidRPr="007B106A">
        <w:rPr>
          <w:sz w:val="24"/>
          <w:szCs w:val="24"/>
        </w:rPr>
        <w:t>.</w:t>
      </w:r>
    </w:p>
    <w:p w14:paraId="1D10DA20" w14:textId="77777777" w:rsidR="0098319B" w:rsidRPr="00B53000" w:rsidRDefault="0098319B" w:rsidP="002C1216">
      <w:pPr>
        <w:overflowPunct w:val="0"/>
        <w:adjustRightInd w:val="0"/>
        <w:ind w:firstLine="567"/>
        <w:jc w:val="both"/>
        <w:rPr>
          <w:sz w:val="24"/>
          <w:szCs w:val="24"/>
        </w:rPr>
      </w:pPr>
    </w:p>
    <w:p w14:paraId="2A8CB812" w14:textId="77777777" w:rsidR="00AF5DED" w:rsidRPr="00B53000" w:rsidRDefault="00AF5DED" w:rsidP="002C1216">
      <w:pPr>
        <w:pStyle w:val="23"/>
        <w:ind w:firstLine="567"/>
        <w:jc w:val="center"/>
        <w:rPr>
          <w:bCs w:val="0"/>
          <w:sz w:val="24"/>
          <w:szCs w:val="24"/>
        </w:rPr>
      </w:pPr>
      <w:r w:rsidRPr="00B53000">
        <w:rPr>
          <w:bCs w:val="0"/>
          <w:sz w:val="24"/>
          <w:szCs w:val="24"/>
        </w:rPr>
        <w:t>2. Обязанности Сторон</w:t>
      </w:r>
    </w:p>
    <w:p w14:paraId="737E5816" w14:textId="6CBBBCE8" w:rsidR="00AF5DED" w:rsidRPr="002E0C07" w:rsidRDefault="00AF5DED" w:rsidP="002C1216">
      <w:pPr>
        <w:pStyle w:val="23"/>
        <w:ind w:firstLine="567"/>
        <w:jc w:val="both"/>
        <w:rPr>
          <w:b w:val="0"/>
          <w:bCs w:val="0"/>
          <w:sz w:val="24"/>
          <w:szCs w:val="24"/>
        </w:rPr>
      </w:pPr>
      <w:r w:rsidRPr="00B53000">
        <w:rPr>
          <w:b w:val="0"/>
          <w:bCs w:val="0"/>
          <w:sz w:val="24"/>
          <w:szCs w:val="24"/>
        </w:rPr>
        <w:t xml:space="preserve">2.1. В оплату </w:t>
      </w:r>
      <w:r w:rsidR="00B37D18" w:rsidRPr="00B53000">
        <w:rPr>
          <w:b w:val="0"/>
          <w:bCs w:val="0"/>
          <w:sz w:val="24"/>
          <w:szCs w:val="24"/>
        </w:rPr>
        <w:t xml:space="preserve">стоимости (цены) </w:t>
      </w:r>
      <w:r w:rsidRPr="00B53000">
        <w:rPr>
          <w:b w:val="0"/>
          <w:bCs w:val="0"/>
          <w:sz w:val="24"/>
          <w:szCs w:val="24"/>
        </w:rPr>
        <w:t>уступаемых прав (требований) ЦЕССИОНАРИЙ обязуется со своего расчетного счета,</w:t>
      </w:r>
      <w:r w:rsidR="00B37D18" w:rsidRPr="00B53000">
        <w:rPr>
          <w:b w:val="0"/>
          <w:bCs w:val="0"/>
          <w:sz w:val="24"/>
          <w:szCs w:val="24"/>
        </w:rPr>
        <w:t xml:space="preserve"> указанного в п. </w:t>
      </w:r>
      <w:r w:rsidR="00D939DD" w:rsidRPr="00B53000">
        <w:rPr>
          <w:b w:val="0"/>
          <w:bCs w:val="0"/>
          <w:sz w:val="24"/>
          <w:szCs w:val="24"/>
        </w:rPr>
        <w:t>8</w:t>
      </w:r>
      <w:r w:rsidR="00B37D18" w:rsidRPr="00B53000">
        <w:rPr>
          <w:b w:val="0"/>
          <w:bCs w:val="0"/>
          <w:sz w:val="24"/>
          <w:szCs w:val="24"/>
        </w:rPr>
        <w:t>.2 Договора,</w:t>
      </w:r>
      <w:r w:rsidRPr="00B53000">
        <w:rPr>
          <w:b w:val="0"/>
          <w:bCs w:val="0"/>
          <w:sz w:val="24"/>
          <w:szCs w:val="24"/>
        </w:rPr>
        <w:t xml:space="preserve"> перечислить на счет ЦЕДЕНТА, указанный в п.</w:t>
      </w:r>
      <w:r w:rsidR="00016B2C" w:rsidRPr="00B53000">
        <w:rPr>
          <w:b w:val="0"/>
          <w:bCs w:val="0"/>
          <w:sz w:val="24"/>
          <w:szCs w:val="24"/>
        </w:rPr>
        <w:t xml:space="preserve"> </w:t>
      </w:r>
      <w:r w:rsidR="00F268FE" w:rsidRPr="00B53000">
        <w:rPr>
          <w:b w:val="0"/>
          <w:bCs w:val="0"/>
          <w:sz w:val="24"/>
          <w:szCs w:val="24"/>
        </w:rPr>
        <w:t>8</w:t>
      </w:r>
      <w:r w:rsidRPr="00B53000">
        <w:rPr>
          <w:b w:val="0"/>
          <w:bCs w:val="0"/>
          <w:sz w:val="24"/>
          <w:szCs w:val="24"/>
        </w:rPr>
        <w:t>.1</w:t>
      </w:r>
      <w:r w:rsidR="00B37D18" w:rsidRPr="00B53000">
        <w:rPr>
          <w:b w:val="0"/>
          <w:bCs w:val="0"/>
          <w:sz w:val="24"/>
          <w:szCs w:val="24"/>
        </w:rPr>
        <w:t xml:space="preserve"> </w:t>
      </w:r>
      <w:r w:rsidRPr="00B53000">
        <w:rPr>
          <w:b w:val="0"/>
          <w:bCs w:val="0"/>
          <w:sz w:val="24"/>
          <w:szCs w:val="24"/>
        </w:rPr>
        <w:t xml:space="preserve">Договора, </w:t>
      </w:r>
      <w:r w:rsidR="00402038" w:rsidRPr="007B106A">
        <w:rPr>
          <w:b w:val="0"/>
          <w:bCs w:val="0"/>
          <w:sz w:val="24"/>
          <w:szCs w:val="24"/>
        </w:rPr>
        <w:t>_________</w:t>
      </w:r>
      <w:r w:rsidR="005C0B5F" w:rsidRPr="007B106A">
        <w:rPr>
          <w:b w:val="0"/>
          <w:bCs w:val="0"/>
          <w:sz w:val="24"/>
          <w:szCs w:val="24"/>
        </w:rPr>
        <w:t xml:space="preserve"> (</w:t>
      </w:r>
      <w:r w:rsidR="00402038" w:rsidRPr="007B106A">
        <w:rPr>
          <w:b w:val="0"/>
          <w:bCs w:val="0"/>
          <w:sz w:val="24"/>
          <w:szCs w:val="24"/>
        </w:rPr>
        <w:t>________</w:t>
      </w:r>
      <w:r w:rsidR="005C0B5F" w:rsidRPr="007B106A">
        <w:rPr>
          <w:b w:val="0"/>
          <w:bCs w:val="0"/>
          <w:sz w:val="24"/>
          <w:szCs w:val="24"/>
        </w:rPr>
        <w:t xml:space="preserve">) рублей </w:t>
      </w:r>
      <w:r w:rsidR="00402038" w:rsidRPr="007B106A">
        <w:rPr>
          <w:b w:val="0"/>
          <w:bCs w:val="0"/>
          <w:sz w:val="24"/>
          <w:szCs w:val="24"/>
        </w:rPr>
        <w:t>__</w:t>
      </w:r>
      <w:r w:rsidR="005C0B5F" w:rsidRPr="00B53000">
        <w:rPr>
          <w:b w:val="0"/>
          <w:bCs w:val="0"/>
          <w:sz w:val="24"/>
          <w:szCs w:val="24"/>
        </w:rPr>
        <w:t xml:space="preserve"> копеек</w:t>
      </w:r>
      <w:r w:rsidR="00016B2C" w:rsidRPr="00B53000">
        <w:rPr>
          <w:b w:val="0"/>
          <w:bCs w:val="0"/>
          <w:sz w:val="24"/>
          <w:szCs w:val="24"/>
        </w:rPr>
        <w:t xml:space="preserve"> согласно п</w:t>
      </w:r>
      <w:r w:rsidR="00016B2C" w:rsidRPr="002E0C07">
        <w:rPr>
          <w:b w:val="0"/>
          <w:bCs w:val="0"/>
          <w:sz w:val="24"/>
          <w:szCs w:val="24"/>
        </w:rPr>
        <w:t>. 1.</w:t>
      </w:r>
      <w:r w:rsidR="002E6705" w:rsidRPr="002E0C07">
        <w:rPr>
          <w:b w:val="0"/>
          <w:bCs w:val="0"/>
          <w:sz w:val="24"/>
          <w:szCs w:val="24"/>
        </w:rPr>
        <w:t>2</w:t>
      </w:r>
      <w:r w:rsidR="00016B2C" w:rsidRPr="002E0C07">
        <w:rPr>
          <w:b w:val="0"/>
          <w:bCs w:val="0"/>
          <w:sz w:val="24"/>
          <w:szCs w:val="24"/>
        </w:rPr>
        <w:t xml:space="preserve"> Договора</w:t>
      </w:r>
      <w:r w:rsidR="00284814" w:rsidRPr="002E0C07">
        <w:rPr>
          <w:b w:val="0"/>
          <w:bCs w:val="0"/>
          <w:sz w:val="24"/>
          <w:szCs w:val="24"/>
        </w:rPr>
        <w:t>.</w:t>
      </w:r>
    </w:p>
    <w:p w14:paraId="5106441E" w14:textId="1BA435AC" w:rsidR="00AF5DED" w:rsidRPr="00B53000" w:rsidRDefault="00AF5DED" w:rsidP="002C1216">
      <w:pPr>
        <w:pStyle w:val="23"/>
        <w:ind w:firstLine="567"/>
        <w:jc w:val="both"/>
        <w:rPr>
          <w:b w:val="0"/>
          <w:bCs w:val="0"/>
          <w:sz w:val="24"/>
          <w:szCs w:val="24"/>
        </w:rPr>
      </w:pPr>
      <w:r w:rsidRPr="002E0C07">
        <w:rPr>
          <w:b w:val="0"/>
          <w:bCs w:val="0"/>
          <w:sz w:val="24"/>
          <w:szCs w:val="24"/>
        </w:rPr>
        <w:t>2.2. Указанная в п.</w:t>
      </w:r>
      <w:r w:rsidR="00F268FE" w:rsidRPr="002E0C07">
        <w:rPr>
          <w:b w:val="0"/>
          <w:bCs w:val="0"/>
          <w:sz w:val="24"/>
          <w:szCs w:val="24"/>
        </w:rPr>
        <w:t xml:space="preserve"> </w:t>
      </w:r>
      <w:r w:rsidR="00B37D18" w:rsidRPr="002E0C07">
        <w:rPr>
          <w:b w:val="0"/>
          <w:bCs w:val="0"/>
          <w:sz w:val="24"/>
          <w:szCs w:val="24"/>
        </w:rPr>
        <w:t>1.</w:t>
      </w:r>
      <w:r w:rsidR="002E6705" w:rsidRPr="002E0C07">
        <w:rPr>
          <w:b w:val="0"/>
          <w:bCs w:val="0"/>
          <w:sz w:val="24"/>
          <w:szCs w:val="24"/>
        </w:rPr>
        <w:t>2</w:t>
      </w:r>
      <w:r w:rsidR="00B37D18" w:rsidRPr="002E0C07">
        <w:rPr>
          <w:b w:val="0"/>
          <w:bCs w:val="0"/>
          <w:sz w:val="24"/>
          <w:szCs w:val="24"/>
        </w:rPr>
        <w:t xml:space="preserve"> </w:t>
      </w:r>
      <w:r w:rsidR="00016B2C" w:rsidRPr="002E0C07">
        <w:rPr>
          <w:b w:val="0"/>
          <w:bCs w:val="0"/>
          <w:sz w:val="24"/>
          <w:szCs w:val="24"/>
        </w:rPr>
        <w:t xml:space="preserve">Договора </w:t>
      </w:r>
      <w:r w:rsidRPr="002E0C07">
        <w:rPr>
          <w:b w:val="0"/>
          <w:bCs w:val="0"/>
          <w:sz w:val="24"/>
          <w:szCs w:val="24"/>
        </w:rPr>
        <w:t xml:space="preserve">сумма </w:t>
      </w:r>
      <w:r w:rsidR="007B106A">
        <w:rPr>
          <w:b w:val="0"/>
          <w:bCs w:val="0"/>
          <w:sz w:val="24"/>
          <w:szCs w:val="24"/>
        </w:rPr>
        <w:t>оплачивается</w:t>
      </w:r>
      <w:r w:rsidRPr="002E0C07">
        <w:rPr>
          <w:b w:val="0"/>
          <w:bCs w:val="0"/>
          <w:sz w:val="24"/>
          <w:szCs w:val="24"/>
        </w:rPr>
        <w:t xml:space="preserve"> ЦЕССИОНАРИЕМ ЦЕДЕНТУ</w:t>
      </w:r>
      <w:r w:rsidR="007B106A" w:rsidRPr="007B106A">
        <w:rPr>
          <w:b w:val="0"/>
          <w:bCs w:val="0"/>
          <w:sz w:val="24"/>
          <w:szCs w:val="24"/>
        </w:rPr>
        <w:t xml:space="preserve"> </w:t>
      </w:r>
      <w:r w:rsidR="007B106A" w:rsidRPr="002E0C07">
        <w:rPr>
          <w:b w:val="0"/>
          <w:bCs w:val="0"/>
          <w:sz w:val="24"/>
          <w:szCs w:val="24"/>
        </w:rPr>
        <w:t>в полном объеме</w:t>
      </w:r>
      <w:r w:rsidRPr="002E0C07">
        <w:rPr>
          <w:b w:val="0"/>
          <w:bCs w:val="0"/>
          <w:sz w:val="24"/>
          <w:szCs w:val="24"/>
        </w:rPr>
        <w:t xml:space="preserve"> </w:t>
      </w:r>
      <w:r w:rsidR="007B106A">
        <w:rPr>
          <w:b w:val="0"/>
          <w:bCs w:val="0"/>
          <w:sz w:val="24"/>
          <w:szCs w:val="24"/>
        </w:rPr>
        <w:t xml:space="preserve">не позднее даты </w:t>
      </w:r>
      <w:r w:rsidR="00E067C9" w:rsidRPr="002E0C07">
        <w:rPr>
          <w:b w:val="0"/>
          <w:bCs w:val="0"/>
          <w:sz w:val="24"/>
          <w:szCs w:val="24"/>
        </w:rPr>
        <w:t>подписания</w:t>
      </w:r>
      <w:r w:rsidRPr="002E0C07">
        <w:rPr>
          <w:b w:val="0"/>
          <w:bCs w:val="0"/>
          <w:sz w:val="24"/>
          <w:szCs w:val="24"/>
        </w:rPr>
        <w:t xml:space="preserve"> Договора</w:t>
      </w:r>
      <w:r w:rsidR="00B37D18" w:rsidRPr="002E0C07">
        <w:rPr>
          <w:b w:val="0"/>
          <w:bCs w:val="0"/>
          <w:sz w:val="24"/>
          <w:szCs w:val="24"/>
        </w:rPr>
        <w:t>.</w:t>
      </w:r>
      <w:r w:rsidR="00310437" w:rsidRPr="00B53000">
        <w:rPr>
          <w:b w:val="0"/>
          <w:bCs w:val="0"/>
          <w:sz w:val="24"/>
          <w:szCs w:val="24"/>
        </w:rPr>
        <w:t xml:space="preserve"> </w:t>
      </w:r>
    </w:p>
    <w:p w14:paraId="6E3FEA04" w14:textId="05ABCDD9" w:rsidR="007B64B4" w:rsidRDefault="00AF5DED" w:rsidP="002C1216">
      <w:pPr>
        <w:pStyle w:val="23"/>
        <w:ind w:firstLine="567"/>
        <w:jc w:val="both"/>
        <w:rPr>
          <w:b w:val="0"/>
          <w:bCs w:val="0"/>
          <w:sz w:val="24"/>
          <w:szCs w:val="24"/>
        </w:rPr>
      </w:pPr>
      <w:r w:rsidRPr="00B53000">
        <w:rPr>
          <w:b w:val="0"/>
          <w:bCs w:val="0"/>
          <w:sz w:val="24"/>
          <w:szCs w:val="24"/>
        </w:rPr>
        <w:t xml:space="preserve">2.3. </w:t>
      </w:r>
      <w:r w:rsidR="007B64B4">
        <w:rPr>
          <w:b w:val="0"/>
          <w:bCs w:val="0"/>
          <w:sz w:val="24"/>
          <w:szCs w:val="24"/>
        </w:rPr>
        <w:t>Переход</w:t>
      </w:r>
      <w:r w:rsidRPr="00B53000">
        <w:rPr>
          <w:b w:val="0"/>
          <w:bCs w:val="0"/>
          <w:sz w:val="24"/>
          <w:szCs w:val="24"/>
        </w:rPr>
        <w:t xml:space="preserve"> прав (требований) по Договору </w:t>
      </w:r>
      <w:r w:rsidR="00F14FFB" w:rsidRPr="00F14FFB">
        <w:rPr>
          <w:b w:val="0"/>
          <w:bCs w:val="0"/>
          <w:sz w:val="24"/>
          <w:szCs w:val="24"/>
        </w:rPr>
        <w:t xml:space="preserve">от ЦЕДЕНТА к ЦЕССИОНАРИЮ </w:t>
      </w:r>
      <w:r w:rsidRPr="00B53000">
        <w:rPr>
          <w:b w:val="0"/>
          <w:bCs w:val="0"/>
          <w:sz w:val="24"/>
          <w:szCs w:val="24"/>
        </w:rPr>
        <w:t xml:space="preserve">происходит в момент </w:t>
      </w:r>
      <w:r w:rsidR="007B64B4">
        <w:rPr>
          <w:b w:val="0"/>
          <w:bCs w:val="0"/>
          <w:sz w:val="24"/>
          <w:szCs w:val="24"/>
        </w:rPr>
        <w:t>наступления всех следующих событий (условий):</w:t>
      </w:r>
    </w:p>
    <w:p w14:paraId="7CE9242F" w14:textId="026D101A" w:rsidR="007B106A" w:rsidRDefault="007B64B4" w:rsidP="002C1216">
      <w:pPr>
        <w:pStyle w:val="23"/>
        <w:ind w:firstLine="567"/>
        <w:jc w:val="both"/>
        <w:rPr>
          <w:b w:val="0"/>
          <w:bCs w:val="0"/>
          <w:sz w:val="24"/>
          <w:szCs w:val="24"/>
        </w:rPr>
      </w:pPr>
      <w:r>
        <w:rPr>
          <w:b w:val="0"/>
          <w:bCs w:val="0"/>
          <w:sz w:val="24"/>
          <w:szCs w:val="24"/>
        </w:rPr>
        <w:t xml:space="preserve">- </w:t>
      </w:r>
      <w:r w:rsidR="007B106A">
        <w:rPr>
          <w:b w:val="0"/>
          <w:bCs w:val="0"/>
          <w:sz w:val="24"/>
          <w:szCs w:val="24"/>
        </w:rPr>
        <w:t>оплата</w:t>
      </w:r>
      <w:r w:rsidR="00AF5DED" w:rsidRPr="00B53000">
        <w:rPr>
          <w:b w:val="0"/>
          <w:bCs w:val="0"/>
          <w:sz w:val="24"/>
          <w:szCs w:val="24"/>
        </w:rPr>
        <w:t xml:space="preserve"> ЦЕССИОНАРИ</w:t>
      </w:r>
      <w:r w:rsidR="007B106A">
        <w:rPr>
          <w:b w:val="0"/>
          <w:bCs w:val="0"/>
          <w:sz w:val="24"/>
          <w:szCs w:val="24"/>
        </w:rPr>
        <w:t>ЕМ</w:t>
      </w:r>
      <w:r w:rsidR="00AF5DED" w:rsidRPr="00B53000">
        <w:rPr>
          <w:b w:val="0"/>
          <w:bCs w:val="0"/>
          <w:sz w:val="24"/>
          <w:szCs w:val="24"/>
        </w:rPr>
        <w:t xml:space="preserve"> </w:t>
      </w:r>
      <w:r w:rsidR="007B106A">
        <w:rPr>
          <w:b w:val="0"/>
          <w:bCs w:val="0"/>
          <w:sz w:val="24"/>
          <w:szCs w:val="24"/>
        </w:rPr>
        <w:t xml:space="preserve">в полном объеме стоимости (цены) уступаемых прав (требований) </w:t>
      </w:r>
      <w:r w:rsidR="00AF5DED" w:rsidRPr="00B53000">
        <w:rPr>
          <w:b w:val="0"/>
          <w:bCs w:val="0"/>
          <w:sz w:val="24"/>
          <w:szCs w:val="24"/>
        </w:rPr>
        <w:t>в сумме, указанной в п.</w:t>
      </w:r>
      <w:r w:rsidR="00F268FE" w:rsidRPr="00B53000">
        <w:rPr>
          <w:b w:val="0"/>
          <w:bCs w:val="0"/>
          <w:sz w:val="24"/>
          <w:szCs w:val="24"/>
        </w:rPr>
        <w:t xml:space="preserve"> </w:t>
      </w:r>
      <w:r w:rsidR="00AF5DED" w:rsidRPr="00B53000">
        <w:rPr>
          <w:b w:val="0"/>
          <w:bCs w:val="0"/>
          <w:sz w:val="24"/>
          <w:szCs w:val="24"/>
        </w:rPr>
        <w:t xml:space="preserve">2.1 Договора, </w:t>
      </w:r>
    </w:p>
    <w:p w14:paraId="37783BBE" w14:textId="2D0F6E64" w:rsidR="007B64B4" w:rsidRDefault="007B106A" w:rsidP="002C1216">
      <w:pPr>
        <w:pStyle w:val="23"/>
        <w:ind w:firstLine="567"/>
        <w:jc w:val="both"/>
        <w:rPr>
          <w:b w:val="0"/>
          <w:bCs w:val="0"/>
          <w:sz w:val="24"/>
          <w:szCs w:val="24"/>
        </w:rPr>
      </w:pPr>
      <w:r>
        <w:rPr>
          <w:b w:val="0"/>
          <w:bCs w:val="0"/>
          <w:sz w:val="24"/>
          <w:szCs w:val="24"/>
        </w:rPr>
        <w:t xml:space="preserve">- </w:t>
      </w:r>
      <w:r w:rsidR="007B64B4">
        <w:rPr>
          <w:b w:val="0"/>
          <w:bCs w:val="0"/>
          <w:sz w:val="24"/>
          <w:szCs w:val="24"/>
        </w:rPr>
        <w:t>оплата</w:t>
      </w:r>
      <w:r w:rsidR="007B64B4" w:rsidRPr="00B53000">
        <w:rPr>
          <w:b w:val="0"/>
          <w:bCs w:val="0"/>
          <w:sz w:val="24"/>
          <w:szCs w:val="24"/>
        </w:rPr>
        <w:t xml:space="preserve"> ЦЕССИОНАРИ</w:t>
      </w:r>
      <w:r w:rsidR="007B64B4">
        <w:rPr>
          <w:b w:val="0"/>
          <w:bCs w:val="0"/>
          <w:sz w:val="24"/>
          <w:szCs w:val="24"/>
        </w:rPr>
        <w:t>ЕМ</w:t>
      </w:r>
      <w:r w:rsidR="007B64B4" w:rsidRPr="00B53000">
        <w:rPr>
          <w:b w:val="0"/>
          <w:bCs w:val="0"/>
          <w:sz w:val="24"/>
          <w:szCs w:val="24"/>
        </w:rPr>
        <w:t xml:space="preserve"> </w:t>
      </w:r>
      <w:r w:rsidR="007B64B4">
        <w:rPr>
          <w:b w:val="0"/>
          <w:bCs w:val="0"/>
          <w:sz w:val="24"/>
          <w:szCs w:val="24"/>
        </w:rPr>
        <w:t xml:space="preserve">(в качестве Покупателя) в полном объеме цены </w:t>
      </w:r>
      <w:r w:rsidR="007B64B4" w:rsidRPr="007B64B4">
        <w:rPr>
          <w:b w:val="0"/>
          <w:bCs w:val="0"/>
          <w:sz w:val="24"/>
          <w:szCs w:val="24"/>
        </w:rPr>
        <w:t>дол</w:t>
      </w:r>
      <w:r w:rsidR="007B64B4">
        <w:rPr>
          <w:b w:val="0"/>
          <w:bCs w:val="0"/>
          <w:sz w:val="24"/>
          <w:szCs w:val="24"/>
        </w:rPr>
        <w:t>ей</w:t>
      </w:r>
      <w:r w:rsidR="007B64B4" w:rsidRPr="007B64B4">
        <w:rPr>
          <w:b w:val="0"/>
          <w:bCs w:val="0"/>
          <w:sz w:val="24"/>
          <w:szCs w:val="24"/>
        </w:rPr>
        <w:t xml:space="preserve"> в размере 100% в уставном капитале ДОЛЖНИКА по Договору купли-продажи доли в уставном капитале общества с ограниченной </w:t>
      </w:r>
      <w:r w:rsidR="007B64B4" w:rsidRPr="007B106A">
        <w:rPr>
          <w:b w:val="0"/>
          <w:bCs w:val="0"/>
          <w:sz w:val="24"/>
          <w:szCs w:val="24"/>
        </w:rPr>
        <w:t>ответственностью</w:t>
      </w:r>
      <w:r w:rsidR="007B64B4" w:rsidRPr="007B64B4">
        <w:rPr>
          <w:b w:val="0"/>
          <w:bCs w:val="0"/>
          <w:sz w:val="24"/>
          <w:szCs w:val="24"/>
        </w:rPr>
        <w:t xml:space="preserve"> </w:t>
      </w:r>
      <w:r w:rsidR="007B64B4" w:rsidRPr="007B106A">
        <w:rPr>
          <w:b w:val="0"/>
          <w:bCs w:val="0"/>
          <w:sz w:val="24"/>
          <w:szCs w:val="24"/>
        </w:rPr>
        <w:t>№______</w:t>
      </w:r>
      <w:r w:rsidR="00C4064C" w:rsidRPr="007B106A">
        <w:rPr>
          <w:b w:val="0"/>
          <w:bCs w:val="0"/>
          <w:sz w:val="24"/>
          <w:szCs w:val="24"/>
        </w:rPr>
        <w:t xml:space="preserve"> от </w:t>
      </w:r>
      <w:r w:rsidR="007D7738" w:rsidRPr="007B106A">
        <w:rPr>
          <w:b w:val="0"/>
          <w:bCs w:val="0"/>
          <w:sz w:val="24"/>
          <w:szCs w:val="24"/>
        </w:rPr>
        <w:t>__________</w:t>
      </w:r>
      <w:r w:rsidR="00E002BB">
        <w:rPr>
          <w:b w:val="0"/>
          <w:bCs w:val="0"/>
          <w:sz w:val="24"/>
          <w:szCs w:val="24"/>
        </w:rPr>
        <w:t xml:space="preserve"> (далее – Договор купли-продажи)</w:t>
      </w:r>
      <w:r w:rsidR="00F14FFB">
        <w:rPr>
          <w:b w:val="0"/>
          <w:bCs w:val="0"/>
          <w:sz w:val="24"/>
          <w:szCs w:val="24"/>
        </w:rPr>
        <w:t>, заключ</w:t>
      </w:r>
      <w:r w:rsidR="00D85D8D">
        <w:rPr>
          <w:b w:val="0"/>
          <w:bCs w:val="0"/>
          <w:sz w:val="24"/>
          <w:szCs w:val="24"/>
        </w:rPr>
        <w:t>аемому</w:t>
      </w:r>
      <w:r w:rsidR="007B64B4" w:rsidRPr="007B64B4">
        <w:rPr>
          <w:b w:val="0"/>
          <w:bCs w:val="0"/>
          <w:sz w:val="24"/>
          <w:szCs w:val="24"/>
        </w:rPr>
        <w:t xml:space="preserve"> между ООО «НЕФТЕСЕРВИС» (Продавцом 1), ООО «СБК АКТИВ» (Продавцом 2) и </w:t>
      </w:r>
      <w:r w:rsidR="00E002BB">
        <w:rPr>
          <w:b w:val="0"/>
          <w:bCs w:val="0"/>
          <w:sz w:val="24"/>
          <w:szCs w:val="24"/>
        </w:rPr>
        <w:t>ЦЕССИОНАРИЕМ (</w:t>
      </w:r>
      <w:r w:rsidR="007B64B4" w:rsidRPr="007B64B4">
        <w:rPr>
          <w:b w:val="0"/>
          <w:bCs w:val="0"/>
          <w:sz w:val="24"/>
          <w:szCs w:val="24"/>
        </w:rPr>
        <w:t>Покупателем</w:t>
      </w:r>
      <w:r w:rsidR="00E002BB">
        <w:rPr>
          <w:b w:val="0"/>
          <w:bCs w:val="0"/>
          <w:sz w:val="24"/>
          <w:szCs w:val="24"/>
        </w:rPr>
        <w:t>)</w:t>
      </w:r>
      <w:r w:rsidR="00D85D8D">
        <w:rPr>
          <w:b w:val="0"/>
          <w:bCs w:val="0"/>
          <w:sz w:val="24"/>
          <w:szCs w:val="24"/>
        </w:rPr>
        <w:t>,</w:t>
      </w:r>
    </w:p>
    <w:p w14:paraId="7870241D" w14:textId="5A15D3AB" w:rsidR="00AF5DED" w:rsidRPr="00B53000" w:rsidRDefault="00C4064C" w:rsidP="002C1216">
      <w:pPr>
        <w:pStyle w:val="23"/>
        <w:ind w:firstLine="567"/>
        <w:jc w:val="both"/>
        <w:rPr>
          <w:b w:val="0"/>
          <w:bCs w:val="0"/>
          <w:sz w:val="24"/>
          <w:szCs w:val="24"/>
        </w:rPr>
      </w:pPr>
      <w:r w:rsidRPr="00F14FFB">
        <w:rPr>
          <w:b w:val="0"/>
          <w:bCs w:val="0"/>
          <w:sz w:val="24"/>
          <w:szCs w:val="24"/>
        </w:rPr>
        <w:t xml:space="preserve">- </w:t>
      </w:r>
      <w:r w:rsidR="00560DCF" w:rsidRPr="00F14FFB">
        <w:rPr>
          <w:b w:val="0"/>
          <w:bCs w:val="0"/>
          <w:sz w:val="24"/>
          <w:szCs w:val="24"/>
        </w:rPr>
        <w:t>внесени</w:t>
      </w:r>
      <w:r w:rsidRPr="00F14FFB">
        <w:rPr>
          <w:b w:val="0"/>
          <w:bCs w:val="0"/>
          <w:sz w:val="24"/>
          <w:szCs w:val="24"/>
        </w:rPr>
        <w:t>е</w:t>
      </w:r>
      <w:r w:rsidR="00560DCF" w:rsidRPr="00F14FFB">
        <w:rPr>
          <w:b w:val="0"/>
          <w:bCs w:val="0"/>
          <w:sz w:val="24"/>
          <w:szCs w:val="24"/>
        </w:rPr>
        <w:t xml:space="preserve"> в Е</w:t>
      </w:r>
      <w:r w:rsidRPr="00F14FFB">
        <w:rPr>
          <w:b w:val="0"/>
          <w:bCs w:val="0"/>
          <w:sz w:val="24"/>
          <w:szCs w:val="24"/>
        </w:rPr>
        <w:t xml:space="preserve">диный государственный реестр юридических лиц </w:t>
      </w:r>
      <w:r w:rsidR="00560DCF" w:rsidRPr="00F14FFB">
        <w:rPr>
          <w:b w:val="0"/>
          <w:bCs w:val="0"/>
          <w:sz w:val="24"/>
          <w:szCs w:val="24"/>
        </w:rPr>
        <w:t xml:space="preserve">записи о </w:t>
      </w:r>
      <w:r w:rsidR="00927E4B" w:rsidRPr="00F14FFB">
        <w:rPr>
          <w:b w:val="0"/>
          <w:bCs w:val="0"/>
          <w:sz w:val="24"/>
          <w:szCs w:val="24"/>
        </w:rPr>
        <w:t>переход</w:t>
      </w:r>
      <w:r w:rsidR="00560DCF" w:rsidRPr="00F14FFB">
        <w:rPr>
          <w:b w:val="0"/>
          <w:bCs w:val="0"/>
          <w:sz w:val="24"/>
          <w:szCs w:val="24"/>
        </w:rPr>
        <w:t>е</w:t>
      </w:r>
      <w:r w:rsidR="00927E4B" w:rsidRPr="00F14FFB">
        <w:rPr>
          <w:b w:val="0"/>
          <w:bCs w:val="0"/>
          <w:sz w:val="24"/>
          <w:szCs w:val="24"/>
        </w:rPr>
        <w:t xml:space="preserve"> </w:t>
      </w:r>
      <w:r w:rsidRPr="00F14FFB">
        <w:rPr>
          <w:b w:val="0"/>
          <w:bCs w:val="0"/>
          <w:sz w:val="24"/>
          <w:szCs w:val="24"/>
        </w:rPr>
        <w:t xml:space="preserve">к ЦЕССИОНАРИЮ (Покупателю) </w:t>
      </w:r>
      <w:r w:rsidR="00927E4B" w:rsidRPr="00F14FFB">
        <w:rPr>
          <w:b w:val="0"/>
          <w:bCs w:val="0"/>
          <w:sz w:val="24"/>
          <w:szCs w:val="24"/>
        </w:rPr>
        <w:t>права собственности на долю в размере 100% в уставном капитале ДОЛЖНИКА по Договору купли-продажи</w:t>
      </w:r>
      <w:r w:rsidR="00B37D18" w:rsidRPr="00F14FFB">
        <w:rPr>
          <w:b w:val="0"/>
          <w:bCs w:val="0"/>
          <w:sz w:val="24"/>
          <w:szCs w:val="24"/>
        </w:rPr>
        <w:t xml:space="preserve">. </w:t>
      </w:r>
    </w:p>
    <w:p w14:paraId="012657FD" w14:textId="12661E0B" w:rsidR="00AF5DED" w:rsidRPr="00B53000" w:rsidRDefault="00AF5DED" w:rsidP="002C1216">
      <w:pPr>
        <w:pStyle w:val="a8"/>
        <w:spacing w:after="0" w:line="240" w:lineRule="auto"/>
        <w:ind w:left="0" w:firstLine="567"/>
        <w:jc w:val="both"/>
        <w:rPr>
          <w:rFonts w:ascii="Times New Roman" w:hAnsi="Times New Roman" w:cs="Times New Roman"/>
          <w:b/>
          <w:bCs/>
          <w:sz w:val="24"/>
          <w:szCs w:val="24"/>
        </w:rPr>
      </w:pPr>
      <w:r w:rsidRPr="00B53000">
        <w:rPr>
          <w:rFonts w:ascii="Times New Roman" w:hAnsi="Times New Roman" w:cs="Times New Roman"/>
          <w:bCs/>
          <w:sz w:val="24"/>
          <w:szCs w:val="24"/>
        </w:rPr>
        <w:t>2.</w:t>
      </w:r>
      <w:r w:rsidR="00B37D18" w:rsidRPr="00B53000">
        <w:rPr>
          <w:rFonts w:ascii="Times New Roman" w:hAnsi="Times New Roman" w:cs="Times New Roman"/>
          <w:bCs/>
          <w:sz w:val="24"/>
          <w:szCs w:val="24"/>
          <w:lang w:val="ru-RU"/>
        </w:rPr>
        <w:t>4</w:t>
      </w:r>
      <w:r w:rsidRPr="00B53000">
        <w:rPr>
          <w:rFonts w:ascii="Times New Roman" w:hAnsi="Times New Roman" w:cs="Times New Roman"/>
          <w:bCs/>
          <w:sz w:val="24"/>
          <w:szCs w:val="24"/>
        </w:rPr>
        <w:t xml:space="preserve">. В течение </w:t>
      </w:r>
      <w:r w:rsidR="00B37D18" w:rsidRPr="00B53000">
        <w:rPr>
          <w:rFonts w:ascii="Times New Roman" w:hAnsi="Times New Roman" w:cs="Times New Roman"/>
          <w:bCs/>
          <w:sz w:val="24"/>
          <w:szCs w:val="24"/>
          <w:lang w:val="ru-RU"/>
        </w:rPr>
        <w:t>10</w:t>
      </w:r>
      <w:r w:rsidRPr="00B53000">
        <w:rPr>
          <w:rFonts w:ascii="Times New Roman" w:hAnsi="Times New Roman" w:cs="Times New Roman"/>
          <w:bCs/>
          <w:sz w:val="24"/>
          <w:szCs w:val="24"/>
        </w:rPr>
        <w:t xml:space="preserve"> </w:t>
      </w:r>
      <w:r w:rsidR="002C7FA7" w:rsidRPr="00B53000">
        <w:rPr>
          <w:rFonts w:ascii="Times New Roman" w:hAnsi="Times New Roman" w:cs="Times New Roman"/>
          <w:bCs/>
          <w:sz w:val="24"/>
          <w:szCs w:val="24"/>
          <w:lang w:val="ru-RU"/>
        </w:rPr>
        <w:t xml:space="preserve">(десяти) </w:t>
      </w:r>
      <w:r w:rsidRPr="00B53000">
        <w:rPr>
          <w:rFonts w:ascii="Times New Roman" w:hAnsi="Times New Roman" w:cs="Times New Roman"/>
          <w:bCs/>
          <w:sz w:val="24"/>
          <w:szCs w:val="24"/>
        </w:rPr>
        <w:t>рабочих дней</w:t>
      </w:r>
      <w:r w:rsidR="002C7FA7" w:rsidRPr="00B53000">
        <w:rPr>
          <w:rFonts w:ascii="Times New Roman" w:hAnsi="Times New Roman" w:cs="Times New Roman"/>
          <w:bCs/>
          <w:sz w:val="24"/>
          <w:szCs w:val="24"/>
          <w:lang w:val="ru-RU"/>
        </w:rPr>
        <w:t xml:space="preserve"> с даты </w:t>
      </w:r>
      <w:r w:rsidR="00C4064C">
        <w:rPr>
          <w:rFonts w:ascii="Times New Roman" w:hAnsi="Times New Roman" w:cs="Times New Roman"/>
          <w:bCs/>
          <w:sz w:val="24"/>
          <w:szCs w:val="24"/>
          <w:lang w:val="ru-RU"/>
        </w:rPr>
        <w:t>перехода</w:t>
      </w:r>
      <w:r w:rsidR="00FF7284" w:rsidRPr="00B53000">
        <w:rPr>
          <w:rFonts w:ascii="Times New Roman" w:hAnsi="Times New Roman" w:cs="Times New Roman"/>
          <w:bCs/>
          <w:sz w:val="24"/>
          <w:szCs w:val="24"/>
          <w:lang w:val="ru-RU"/>
        </w:rPr>
        <w:t xml:space="preserve"> прав (требований) в соответствии с п. 2.3 Договора</w:t>
      </w:r>
      <w:r w:rsidR="002C7FA7" w:rsidRPr="00B53000">
        <w:rPr>
          <w:rFonts w:ascii="Times New Roman" w:hAnsi="Times New Roman" w:cs="Times New Roman"/>
          <w:bCs/>
          <w:sz w:val="24"/>
          <w:szCs w:val="24"/>
          <w:lang w:val="ru-RU"/>
        </w:rPr>
        <w:t>,</w:t>
      </w:r>
      <w:r w:rsidRPr="00B53000">
        <w:rPr>
          <w:rFonts w:ascii="Times New Roman" w:hAnsi="Times New Roman" w:cs="Times New Roman"/>
          <w:bCs/>
          <w:sz w:val="24"/>
          <w:szCs w:val="24"/>
        </w:rPr>
        <w:t xml:space="preserve"> ЦЕДЕНТ обязуется передать ЦЕССИОНАРИЮ по Акту приема-передачи</w:t>
      </w:r>
      <w:r w:rsidR="002C7FA7" w:rsidRPr="00B53000">
        <w:rPr>
          <w:rFonts w:ascii="Times New Roman" w:hAnsi="Times New Roman" w:cs="Times New Roman"/>
          <w:bCs/>
          <w:sz w:val="24"/>
          <w:szCs w:val="24"/>
          <w:lang w:val="ru-RU"/>
        </w:rPr>
        <w:t xml:space="preserve">, форма которого является </w:t>
      </w:r>
      <w:r w:rsidR="00F268FE" w:rsidRPr="00B53000">
        <w:rPr>
          <w:rFonts w:ascii="Times New Roman" w:hAnsi="Times New Roman" w:cs="Times New Roman"/>
          <w:bCs/>
          <w:sz w:val="24"/>
          <w:szCs w:val="24"/>
          <w:lang w:val="ru-RU"/>
        </w:rPr>
        <w:t>П</w:t>
      </w:r>
      <w:r w:rsidR="002C7FA7" w:rsidRPr="00B53000">
        <w:rPr>
          <w:rFonts w:ascii="Times New Roman" w:hAnsi="Times New Roman" w:cs="Times New Roman"/>
          <w:bCs/>
          <w:sz w:val="24"/>
          <w:szCs w:val="24"/>
          <w:lang w:val="ru-RU"/>
        </w:rPr>
        <w:t>риложением №</w:t>
      </w:r>
      <w:r w:rsidR="002E6705" w:rsidRPr="00B53000">
        <w:rPr>
          <w:rFonts w:ascii="Times New Roman" w:hAnsi="Times New Roman" w:cs="Times New Roman"/>
          <w:bCs/>
          <w:sz w:val="24"/>
          <w:szCs w:val="24"/>
          <w:lang w:val="ru-RU"/>
        </w:rPr>
        <w:t>2</w:t>
      </w:r>
      <w:r w:rsidR="002C7FA7" w:rsidRPr="00B53000">
        <w:rPr>
          <w:rFonts w:ascii="Times New Roman" w:hAnsi="Times New Roman" w:cs="Times New Roman"/>
          <w:bCs/>
          <w:sz w:val="24"/>
          <w:szCs w:val="24"/>
          <w:lang w:val="ru-RU"/>
        </w:rPr>
        <w:t xml:space="preserve"> к Договору,</w:t>
      </w:r>
      <w:r w:rsidRPr="00B53000">
        <w:rPr>
          <w:rFonts w:ascii="Times New Roman" w:hAnsi="Times New Roman" w:cs="Times New Roman"/>
          <w:bCs/>
          <w:sz w:val="24"/>
          <w:szCs w:val="24"/>
        </w:rPr>
        <w:t xml:space="preserve"> </w:t>
      </w:r>
      <w:r w:rsidR="00DE63AA" w:rsidRPr="00B53000">
        <w:rPr>
          <w:rFonts w:ascii="Times New Roman" w:hAnsi="Times New Roman" w:cs="Times New Roman"/>
          <w:bCs/>
          <w:sz w:val="24"/>
          <w:szCs w:val="24"/>
          <w:lang w:val="ru-RU"/>
        </w:rPr>
        <w:t xml:space="preserve">оригиналы </w:t>
      </w:r>
      <w:r w:rsidRPr="00B53000">
        <w:rPr>
          <w:rFonts w:ascii="Times New Roman" w:hAnsi="Times New Roman" w:cs="Times New Roman"/>
          <w:bCs/>
          <w:sz w:val="24"/>
          <w:szCs w:val="24"/>
        </w:rPr>
        <w:t>документ</w:t>
      </w:r>
      <w:r w:rsidR="00DE63AA" w:rsidRPr="00B53000">
        <w:rPr>
          <w:rFonts w:ascii="Times New Roman" w:hAnsi="Times New Roman" w:cs="Times New Roman"/>
          <w:bCs/>
          <w:sz w:val="24"/>
          <w:szCs w:val="24"/>
          <w:lang w:val="ru-RU"/>
        </w:rPr>
        <w:t>ов</w:t>
      </w:r>
      <w:r w:rsidRPr="00B53000">
        <w:rPr>
          <w:rFonts w:ascii="Times New Roman" w:hAnsi="Times New Roman" w:cs="Times New Roman"/>
          <w:bCs/>
          <w:sz w:val="24"/>
          <w:szCs w:val="24"/>
        </w:rPr>
        <w:t>, подтверждающи</w:t>
      </w:r>
      <w:r w:rsidR="00DE63AA" w:rsidRPr="00B53000">
        <w:rPr>
          <w:rFonts w:ascii="Times New Roman" w:hAnsi="Times New Roman" w:cs="Times New Roman"/>
          <w:bCs/>
          <w:sz w:val="24"/>
          <w:szCs w:val="24"/>
          <w:lang w:val="ru-RU"/>
        </w:rPr>
        <w:t>х</w:t>
      </w:r>
      <w:r w:rsidRPr="00B53000">
        <w:rPr>
          <w:rFonts w:ascii="Times New Roman" w:hAnsi="Times New Roman" w:cs="Times New Roman"/>
          <w:bCs/>
          <w:sz w:val="24"/>
          <w:szCs w:val="24"/>
        </w:rPr>
        <w:t xml:space="preserve"> уступаемые права (требования), согласно перечню, содержащемуся в Приложении №</w:t>
      </w:r>
      <w:r w:rsidR="002E6705" w:rsidRPr="00B53000">
        <w:rPr>
          <w:rFonts w:ascii="Times New Roman" w:hAnsi="Times New Roman" w:cs="Times New Roman"/>
          <w:bCs/>
          <w:sz w:val="24"/>
          <w:szCs w:val="24"/>
          <w:lang w:val="ru-RU"/>
        </w:rPr>
        <w:t>1</w:t>
      </w:r>
      <w:r w:rsidR="00946FA1" w:rsidRPr="00B53000">
        <w:rPr>
          <w:rFonts w:ascii="Times New Roman" w:hAnsi="Times New Roman" w:cs="Times New Roman"/>
          <w:bCs/>
          <w:sz w:val="24"/>
          <w:szCs w:val="24"/>
          <w:lang w:val="ru-RU"/>
        </w:rPr>
        <w:t xml:space="preserve"> к Договору</w:t>
      </w:r>
      <w:r w:rsidRPr="00B53000">
        <w:rPr>
          <w:rFonts w:ascii="Times New Roman" w:hAnsi="Times New Roman" w:cs="Times New Roman"/>
          <w:bCs/>
          <w:sz w:val="24"/>
          <w:szCs w:val="24"/>
        </w:rPr>
        <w:t>, которое является неотъемлемой частью Договора.</w:t>
      </w:r>
    </w:p>
    <w:p w14:paraId="370A244E" w14:textId="729B41B8" w:rsidR="00AF5DED" w:rsidRPr="00B53000" w:rsidRDefault="00AF5DED" w:rsidP="002C1216">
      <w:pPr>
        <w:pStyle w:val="23"/>
        <w:ind w:firstLine="567"/>
        <w:jc w:val="both"/>
        <w:rPr>
          <w:b w:val="0"/>
          <w:bCs w:val="0"/>
          <w:sz w:val="24"/>
          <w:szCs w:val="24"/>
        </w:rPr>
      </w:pPr>
      <w:r w:rsidRPr="00B53000">
        <w:rPr>
          <w:b w:val="0"/>
          <w:bCs w:val="0"/>
          <w:sz w:val="24"/>
          <w:szCs w:val="24"/>
        </w:rPr>
        <w:t>2.</w:t>
      </w:r>
      <w:r w:rsidR="002C7FA7" w:rsidRPr="00B53000">
        <w:rPr>
          <w:b w:val="0"/>
          <w:bCs w:val="0"/>
          <w:sz w:val="24"/>
          <w:szCs w:val="24"/>
        </w:rPr>
        <w:t>5</w:t>
      </w:r>
      <w:r w:rsidRPr="00B53000">
        <w:rPr>
          <w:b w:val="0"/>
          <w:bCs w:val="0"/>
          <w:sz w:val="24"/>
          <w:szCs w:val="24"/>
        </w:rPr>
        <w:t xml:space="preserve">. В течение </w:t>
      </w:r>
      <w:r w:rsidR="002C7FA7" w:rsidRPr="00B53000">
        <w:rPr>
          <w:b w:val="0"/>
          <w:bCs w:val="0"/>
          <w:sz w:val="24"/>
          <w:szCs w:val="24"/>
        </w:rPr>
        <w:t>10 (десяти)</w:t>
      </w:r>
      <w:r w:rsidRPr="00B53000">
        <w:rPr>
          <w:b w:val="0"/>
          <w:bCs w:val="0"/>
          <w:sz w:val="24"/>
          <w:szCs w:val="24"/>
        </w:rPr>
        <w:t xml:space="preserve"> рабочих дней с даты </w:t>
      </w:r>
      <w:r w:rsidR="00C4064C">
        <w:rPr>
          <w:b w:val="0"/>
          <w:bCs w:val="0"/>
          <w:sz w:val="24"/>
          <w:szCs w:val="24"/>
        </w:rPr>
        <w:t>перехода</w:t>
      </w:r>
      <w:r w:rsidR="0090675E" w:rsidRPr="00B53000">
        <w:rPr>
          <w:b w:val="0"/>
          <w:bCs w:val="0"/>
          <w:sz w:val="24"/>
          <w:szCs w:val="24"/>
        </w:rPr>
        <w:t xml:space="preserve"> прав (требований) в соответствии с п. 2.3 Договора</w:t>
      </w:r>
      <w:r w:rsidR="0090675E" w:rsidRPr="00D85D8D">
        <w:rPr>
          <w:b w:val="0"/>
          <w:sz w:val="24"/>
          <w:szCs w:val="24"/>
        </w:rPr>
        <w:t>,</w:t>
      </w:r>
      <w:r w:rsidR="0090675E" w:rsidRPr="00B53000">
        <w:rPr>
          <w:sz w:val="24"/>
          <w:szCs w:val="24"/>
        </w:rPr>
        <w:t xml:space="preserve"> </w:t>
      </w:r>
      <w:r w:rsidRPr="00B53000">
        <w:rPr>
          <w:b w:val="0"/>
          <w:bCs w:val="0"/>
          <w:sz w:val="24"/>
          <w:szCs w:val="24"/>
        </w:rPr>
        <w:t xml:space="preserve">ЦЕДЕНТ обязуется уведомить заказным письмом </w:t>
      </w:r>
      <w:r w:rsidRPr="00B53000">
        <w:rPr>
          <w:b w:val="0"/>
          <w:bCs w:val="0"/>
          <w:sz w:val="24"/>
          <w:szCs w:val="24"/>
        </w:rPr>
        <w:lastRenderedPageBreak/>
        <w:t>ДОЛЖНИКА</w:t>
      </w:r>
      <w:r w:rsidR="002C7FA7" w:rsidRPr="00B53000">
        <w:rPr>
          <w:b w:val="0"/>
          <w:bCs w:val="0"/>
          <w:sz w:val="24"/>
          <w:szCs w:val="24"/>
        </w:rPr>
        <w:t xml:space="preserve"> </w:t>
      </w:r>
      <w:r w:rsidRPr="00B53000">
        <w:rPr>
          <w:b w:val="0"/>
          <w:bCs w:val="0"/>
          <w:sz w:val="24"/>
          <w:szCs w:val="24"/>
        </w:rPr>
        <w:t>о совершенной уступке прав (требований) ЦЕССИОНАРИЮ и предоставить ЦЕССИОНАРИЮ копи</w:t>
      </w:r>
      <w:r w:rsidR="00946FA1" w:rsidRPr="00B53000">
        <w:rPr>
          <w:b w:val="0"/>
          <w:bCs w:val="0"/>
          <w:sz w:val="24"/>
          <w:szCs w:val="24"/>
        </w:rPr>
        <w:t>и</w:t>
      </w:r>
      <w:r w:rsidRPr="00B53000">
        <w:rPr>
          <w:b w:val="0"/>
          <w:bCs w:val="0"/>
          <w:sz w:val="24"/>
          <w:szCs w:val="24"/>
        </w:rPr>
        <w:t xml:space="preserve"> так</w:t>
      </w:r>
      <w:r w:rsidR="002E6705" w:rsidRPr="00B53000">
        <w:rPr>
          <w:b w:val="0"/>
          <w:bCs w:val="0"/>
          <w:sz w:val="24"/>
          <w:szCs w:val="24"/>
        </w:rPr>
        <w:t>ого</w:t>
      </w:r>
      <w:r w:rsidRPr="00B53000">
        <w:rPr>
          <w:b w:val="0"/>
          <w:bCs w:val="0"/>
          <w:sz w:val="24"/>
          <w:szCs w:val="24"/>
        </w:rPr>
        <w:t xml:space="preserve"> уведомлени</w:t>
      </w:r>
      <w:r w:rsidR="002E6705" w:rsidRPr="00B53000">
        <w:rPr>
          <w:b w:val="0"/>
          <w:bCs w:val="0"/>
          <w:sz w:val="24"/>
          <w:szCs w:val="24"/>
        </w:rPr>
        <w:t>я</w:t>
      </w:r>
      <w:r w:rsidRPr="00B53000">
        <w:rPr>
          <w:b w:val="0"/>
          <w:bCs w:val="0"/>
          <w:sz w:val="24"/>
          <w:szCs w:val="24"/>
        </w:rPr>
        <w:t>.</w:t>
      </w:r>
    </w:p>
    <w:p w14:paraId="1B1FA24D" w14:textId="3C78670C" w:rsidR="00AF5DED" w:rsidRPr="00B53000" w:rsidRDefault="00AF5DED" w:rsidP="002C1216">
      <w:pPr>
        <w:pStyle w:val="23"/>
        <w:ind w:firstLine="567"/>
        <w:jc w:val="both"/>
        <w:rPr>
          <w:b w:val="0"/>
          <w:bCs w:val="0"/>
          <w:sz w:val="24"/>
          <w:szCs w:val="24"/>
        </w:rPr>
      </w:pPr>
      <w:r w:rsidRPr="00B53000">
        <w:rPr>
          <w:b w:val="0"/>
          <w:bCs w:val="0"/>
          <w:sz w:val="24"/>
          <w:szCs w:val="24"/>
        </w:rPr>
        <w:t>2.</w:t>
      </w:r>
      <w:r w:rsidR="00F268FE" w:rsidRPr="00B53000">
        <w:rPr>
          <w:b w:val="0"/>
          <w:bCs w:val="0"/>
          <w:sz w:val="24"/>
          <w:szCs w:val="24"/>
        </w:rPr>
        <w:t>6</w:t>
      </w:r>
      <w:r w:rsidRPr="00B53000">
        <w:rPr>
          <w:b w:val="0"/>
          <w:bCs w:val="0"/>
          <w:sz w:val="24"/>
          <w:szCs w:val="24"/>
        </w:rPr>
        <w:t>. ДОЛЖНИК</w:t>
      </w:r>
      <w:r w:rsidR="002C7FA7" w:rsidRPr="00B53000">
        <w:rPr>
          <w:b w:val="0"/>
          <w:bCs w:val="0"/>
          <w:sz w:val="24"/>
          <w:szCs w:val="24"/>
        </w:rPr>
        <w:t xml:space="preserve"> счита</w:t>
      </w:r>
      <w:r w:rsidR="002E6705" w:rsidRPr="00B53000">
        <w:rPr>
          <w:b w:val="0"/>
          <w:bCs w:val="0"/>
          <w:sz w:val="24"/>
          <w:szCs w:val="24"/>
        </w:rPr>
        <w:t>е</w:t>
      </w:r>
      <w:r w:rsidR="002C7FA7" w:rsidRPr="00B53000">
        <w:rPr>
          <w:b w:val="0"/>
          <w:bCs w:val="0"/>
          <w:sz w:val="24"/>
          <w:szCs w:val="24"/>
        </w:rPr>
        <w:t>тся</w:t>
      </w:r>
      <w:r w:rsidRPr="00B53000">
        <w:rPr>
          <w:b w:val="0"/>
          <w:bCs w:val="0"/>
          <w:sz w:val="24"/>
          <w:szCs w:val="24"/>
        </w:rPr>
        <w:t xml:space="preserve"> обязанным перед ЦЕССИОНАРИЕМ по обязательствам, указанным в </w:t>
      </w:r>
      <w:proofErr w:type="spellStart"/>
      <w:r w:rsidRPr="00B53000">
        <w:rPr>
          <w:b w:val="0"/>
          <w:bCs w:val="0"/>
          <w:sz w:val="24"/>
          <w:szCs w:val="24"/>
        </w:rPr>
        <w:t>п.</w:t>
      </w:r>
      <w:r w:rsidR="00F268FE" w:rsidRPr="00B53000">
        <w:rPr>
          <w:b w:val="0"/>
          <w:bCs w:val="0"/>
          <w:sz w:val="24"/>
          <w:szCs w:val="24"/>
        </w:rPr>
        <w:t>п</w:t>
      </w:r>
      <w:proofErr w:type="spellEnd"/>
      <w:r w:rsidR="00F268FE" w:rsidRPr="00B53000">
        <w:rPr>
          <w:b w:val="0"/>
          <w:bCs w:val="0"/>
          <w:sz w:val="24"/>
          <w:szCs w:val="24"/>
        </w:rPr>
        <w:t xml:space="preserve">. </w:t>
      </w:r>
      <w:r w:rsidRPr="00B53000">
        <w:rPr>
          <w:b w:val="0"/>
          <w:bCs w:val="0"/>
          <w:sz w:val="24"/>
          <w:szCs w:val="24"/>
        </w:rPr>
        <w:t>1</w:t>
      </w:r>
      <w:r w:rsidR="002C7FA7" w:rsidRPr="00B53000">
        <w:rPr>
          <w:b w:val="0"/>
          <w:bCs w:val="0"/>
          <w:sz w:val="24"/>
          <w:szCs w:val="24"/>
        </w:rPr>
        <w:t>.1</w:t>
      </w:r>
      <w:r w:rsidRPr="00B53000">
        <w:rPr>
          <w:b w:val="0"/>
          <w:bCs w:val="0"/>
          <w:sz w:val="24"/>
          <w:szCs w:val="24"/>
        </w:rPr>
        <w:t xml:space="preserve"> Договора, а </w:t>
      </w:r>
      <w:r w:rsidR="002E6705" w:rsidRPr="00B53000">
        <w:rPr>
          <w:b w:val="0"/>
          <w:bCs w:val="0"/>
          <w:sz w:val="24"/>
          <w:szCs w:val="24"/>
        </w:rPr>
        <w:t>его</w:t>
      </w:r>
      <w:r w:rsidRPr="00B53000">
        <w:rPr>
          <w:b w:val="0"/>
          <w:bCs w:val="0"/>
          <w:sz w:val="24"/>
          <w:szCs w:val="24"/>
        </w:rPr>
        <w:t xml:space="preserve"> обязательства в отношении ЦЕДЕНТА считаются прекращенными с даты </w:t>
      </w:r>
      <w:r w:rsidR="00C4064C">
        <w:rPr>
          <w:b w:val="0"/>
          <w:bCs w:val="0"/>
          <w:sz w:val="24"/>
          <w:szCs w:val="24"/>
        </w:rPr>
        <w:t>перехода к ЦЕССИОНАРИЮ прав (требований) в соответствии с</w:t>
      </w:r>
      <w:r w:rsidR="00F268FE" w:rsidRPr="00B53000">
        <w:rPr>
          <w:b w:val="0"/>
          <w:bCs w:val="0"/>
          <w:sz w:val="24"/>
          <w:szCs w:val="24"/>
        </w:rPr>
        <w:t xml:space="preserve"> п. 2.</w:t>
      </w:r>
      <w:r w:rsidR="00C4064C">
        <w:rPr>
          <w:b w:val="0"/>
          <w:bCs w:val="0"/>
          <w:sz w:val="24"/>
          <w:szCs w:val="24"/>
        </w:rPr>
        <w:t>3</w:t>
      </w:r>
      <w:r w:rsidR="00F268FE" w:rsidRPr="00B53000">
        <w:rPr>
          <w:b w:val="0"/>
          <w:bCs w:val="0"/>
          <w:sz w:val="24"/>
          <w:szCs w:val="24"/>
        </w:rPr>
        <w:t xml:space="preserve"> Договора</w:t>
      </w:r>
      <w:r w:rsidR="002C7FA7" w:rsidRPr="00B53000">
        <w:rPr>
          <w:b w:val="0"/>
          <w:bCs w:val="0"/>
          <w:color w:val="000000" w:themeColor="text1"/>
          <w:sz w:val="24"/>
          <w:szCs w:val="24"/>
        </w:rPr>
        <w:t>.</w:t>
      </w:r>
    </w:p>
    <w:p w14:paraId="27A21A5F" w14:textId="77777777" w:rsidR="00AF5DED" w:rsidRPr="00B53000" w:rsidRDefault="00AF5DED" w:rsidP="002C1216">
      <w:pPr>
        <w:pStyle w:val="23"/>
        <w:ind w:firstLine="567"/>
        <w:jc w:val="center"/>
        <w:rPr>
          <w:b w:val="0"/>
          <w:bCs w:val="0"/>
          <w:sz w:val="24"/>
          <w:szCs w:val="24"/>
        </w:rPr>
      </w:pPr>
    </w:p>
    <w:p w14:paraId="10DA8369" w14:textId="77777777" w:rsidR="00AF5DED" w:rsidRPr="00B53000" w:rsidRDefault="00AF5DED" w:rsidP="002C1216">
      <w:pPr>
        <w:pStyle w:val="23"/>
        <w:ind w:firstLine="567"/>
        <w:jc w:val="center"/>
        <w:rPr>
          <w:bCs w:val="0"/>
          <w:sz w:val="24"/>
          <w:szCs w:val="24"/>
        </w:rPr>
      </w:pPr>
      <w:r w:rsidRPr="00B53000">
        <w:rPr>
          <w:bCs w:val="0"/>
          <w:sz w:val="24"/>
          <w:szCs w:val="24"/>
        </w:rPr>
        <w:t>3. Ответственность Сторон</w:t>
      </w:r>
    </w:p>
    <w:p w14:paraId="29EFFEE8" w14:textId="17F8A834" w:rsidR="00AF5DED" w:rsidRPr="00B53000" w:rsidRDefault="00AF5DED" w:rsidP="002C1216">
      <w:pPr>
        <w:pStyle w:val="23"/>
        <w:ind w:firstLine="567"/>
        <w:jc w:val="both"/>
        <w:rPr>
          <w:b w:val="0"/>
          <w:bCs w:val="0"/>
          <w:sz w:val="24"/>
          <w:szCs w:val="24"/>
        </w:rPr>
      </w:pPr>
      <w:r w:rsidRPr="00B53000">
        <w:rPr>
          <w:b w:val="0"/>
          <w:bCs w:val="0"/>
          <w:sz w:val="24"/>
          <w:szCs w:val="24"/>
        </w:rPr>
        <w:t>3.1. За неисполнение или ненадлежащее исполнение Договора Стороны несут ответственность в соответствии с законодательством Российской Федерации.</w:t>
      </w:r>
    </w:p>
    <w:p w14:paraId="7712C0C0" w14:textId="77777777" w:rsidR="00AF5DED" w:rsidRPr="00B53000" w:rsidRDefault="00AF5DED" w:rsidP="002C1216">
      <w:pPr>
        <w:pStyle w:val="23"/>
        <w:ind w:firstLine="567"/>
        <w:jc w:val="center"/>
        <w:rPr>
          <w:bCs w:val="0"/>
          <w:sz w:val="24"/>
          <w:szCs w:val="24"/>
        </w:rPr>
      </w:pPr>
    </w:p>
    <w:p w14:paraId="257987FA" w14:textId="77777777" w:rsidR="00AF5DED" w:rsidRPr="00B53000" w:rsidRDefault="00AF5DED" w:rsidP="002C1216">
      <w:pPr>
        <w:pStyle w:val="23"/>
        <w:ind w:firstLine="567"/>
        <w:jc w:val="center"/>
        <w:rPr>
          <w:bCs w:val="0"/>
          <w:sz w:val="24"/>
          <w:szCs w:val="24"/>
        </w:rPr>
      </w:pPr>
      <w:r w:rsidRPr="00B53000">
        <w:rPr>
          <w:bCs w:val="0"/>
          <w:sz w:val="24"/>
          <w:szCs w:val="24"/>
        </w:rPr>
        <w:t>4. Срок действия Договора</w:t>
      </w:r>
    </w:p>
    <w:p w14:paraId="42624FF8" w14:textId="2A37D855" w:rsidR="00AF5DED" w:rsidRPr="00B53000" w:rsidRDefault="00AF5DED" w:rsidP="002C1216">
      <w:pPr>
        <w:pStyle w:val="23"/>
        <w:ind w:firstLine="567"/>
        <w:jc w:val="both"/>
        <w:rPr>
          <w:b w:val="0"/>
          <w:bCs w:val="0"/>
          <w:sz w:val="24"/>
          <w:szCs w:val="24"/>
        </w:rPr>
      </w:pPr>
      <w:r w:rsidRPr="00B53000">
        <w:rPr>
          <w:b w:val="0"/>
          <w:bCs w:val="0"/>
          <w:sz w:val="24"/>
          <w:szCs w:val="24"/>
        </w:rPr>
        <w:t xml:space="preserve">4.1.   Договор вступает в силу с момента его </w:t>
      </w:r>
      <w:r w:rsidR="00DE63AA" w:rsidRPr="00B53000">
        <w:rPr>
          <w:b w:val="0"/>
          <w:bCs w:val="0"/>
          <w:sz w:val="24"/>
          <w:szCs w:val="24"/>
        </w:rPr>
        <w:t xml:space="preserve">подписания Сторонами </w:t>
      </w:r>
      <w:r w:rsidRPr="00B53000">
        <w:rPr>
          <w:b w:val="0"/>
          <w:bCs w:val="0"/>
          <w:sz w:val="24"/>
          <w:szCs w:val="24"/>
        </w:rPr>
        <w:t>и действует до момента его исполнения Сторонами.</w:t>
      </w:r>
    </w:p>
    <w:p w14:paraId="50A2C83E" w14:textId="77777777" w:rsidR="00AF5DED" w:rsidRPr="00B53000" w:rsidRDefault="00AF5DED" w:rsidP="002C1216">
      <w:pPr>
        <w:pStyle w:val="23"/>
        <w:ind w:firstLine="567"/>
        <w:jc w:val="center"/>
        <w:rPr>
          <w:b w:val="0"/>
          <w:bCs w:val="0"/>
          <w:sz w:val="24"/>
          <w:szCs w:val="24"/>
        </w:rPr>
      </w:pPr>
    </w:p>
    <w:p w14:paraId="0FE8C2A0" w14:textId="77777777" w:rsidR="00AF5DED" w:rsidRPr="00B53000" w:rsidRDefault="00AF5DED" w:rsidP="002C1216">
      <w:pPr>
        <w:pStyle w:val="23"/>
        <w:ind w:firstLine="567"/>
        <w:jc w:val="center"/>
        <w:rPr>
          <w:bCs w:val="0"/>
          <w:sz w:val="24"/>
          <w:szCs w:val="24"/>
        </w:rPr>
      </w:pPr>
      <w:r w:rsidRPr="00B53000">
        <w:rPr>
          <w:bCs w:val="0"/>
          <w:sz w:val="24"/>
          <w:szCs w:val="24"/>
        </w:rPr>
        <w:t>5. Прочие условия</w:t>
      </w:r>
    </w:p>
    <w:p w14:paraId="6F7F2E44" w14:textId="38013C2E" w:rsidR="00AF5DED" w:rsidRPr="002E0C07" w:rsidRDefault="00AF5DED" w:rsidP="00F96DC5">
      <w:pPr>
        <w:pStyle w:val="23"/>
        <w:ind w:firstLine="567"/>
        <w:jc w:val="both"/>
        <w:rPr>
          <w:b w:val="0"/>
          <w:bCs w:val="0"/>
          <w:sz w:val="24"/>
          <w:szCs w:val="24"/>
        </w:rPr>
      </w:pPr>
      <w:r w:rsidRPr="00B53000">
        <w:rPr>
          <w:b w:val="0"/>
          <w:bCs w:val="0"/>
          <w:sz w:val="24"/>
          <w:szCs w:val="24"/>
        </w:rPr>
        <w:t>5.1.</w:t>
      </w:r>
      <w:r w:rsidR="002E0C07">
        <w:rPr>
          <w:b w:val="0"/>
          <w:bCs w:val="0"/>
          <w:sz w:val="24"/>
          <w:szCs w:val="24"/>
        </w:rPr>
        <w:t xml:space="preserve"> </w:t>
      </w:r>
      <w:r w:rsidRPr="00B53000">
        <w:rPr>
          <w:b w:val="0"/>
          <w:bCs w:val="0"/>
          <w:sz w:val="24"/>
          <w:szCs w:val="24"/>
        </w:rPr>
        <w:t xml:space="preserve">Вся ранее имевшаяся переписка между ЦЕДЕНТОМ и ЦЕССИОНАРИЕМ относительно уступки прав (требований) ЦЕДЕНТА </w:t>
      </w:r>
      <w:r w:rsidR="00946FA1" w:rsidRPr="00B53000">
        <w:rPr>
          <w:b w:val="0"/>
          <w:bCs w:val="0"/>
          <w:sz w:val="24"/>
          <w:szCs w:val="24"/>
        </w:rPr>
        <w:t>по Договору</w:t>
      </w:r>
      <w:r w:rsidRPr="00B53000">
        <w:rPr>
          <w:b w:val="0"/>
          <w:bCs w:val="0"/>
          <w:sz w:val="24"/>
          <w:szCs w:val="24"/>
        </w:rPr>
        <w:t xml:space="preserve"> утрачивает силу с </w:t>
      </w:r>
      <w:r w:rsidRPr="002E0C07">
        <w:rPr>
          <w:b w:val="0"/>
          <w:bCs w:val="0"/>
          <w:sz w:val="24"/>
          <w:szCs w:val="24"/>
        </w:rPr>
        <w:t>момента вступления в силу Договора, согласно п.</w:t>
      </w:r>
      <w:r w:rsidR="00F268FE" w:rsidRPr="002E0C07">
        <w:rPr>
          <w:b w:val="0"/>
          <w:bCs w:val="0"/>
          <w:sz w:val="24"/>
          <w:szCs w:val="24"/>
        </w:rPr>
        <w:t xml:space="preserve"> </w:t>
      </w:r>
      <w:r w:rsidRPr="002E0C07">
        <w:rPr>
          <w:b w:val="0"/>
          <w:bCs w:val="0"/>
          <w:sz w:val="24"/>
          <w:szCs w:val="24"/>
        </w:rPr>
        <w:t>4.1 Договора.</w:t>
      </w:r>
    </w:p>
    <w:p w14:paraId="7F48108C" w14:textId="45B46643" w:rsidR="009C4AA1" w:rsidRPr="002E0C07" w:rsidRDefault="00C2486F" w:rsidP="009C4AA1">
      <w:pPr>
        <w:pStyle w:val="af8"/>
        <w:ind w:firstLine="567"/>
        <w:rPr>
          <w:color w:val="000000"/>
        </w:rPr>
      </w:pPr>
      <w:r w:rsidRPr="002E0C07">
        <w:rPr>
          <w:b w:val="0"/>
          <w:bCs w:val="0"/>
        </w:rPr>
        <w:t>5.2</w:t>
      </w:r>
      <w:r w:rsidR="009C4AA1" w:rsidRPr="002E0C07">
        <w:rPr>
          <w:b w:val="0"/>
          <w:bCs w:val="0"/>
        </w:rPr>
        <w:t>.</w:t>
      </w:r>
      <w:r w:rsidR="009C4AA1" w:rsidRPr="002E0C07">
        <w:rPr>
          <w:color w:val="000000"/>
        </w:rPr>
        <w:t xml:space="preserve"> </w:t>
      </w:r>
      <w:r w:rsidR="009C4AA1" w:rsidRPr="002E0C07">
        <w:rPr>
          <w:b w:val="0"/>
          <w:color w:val="000000"/>
        </w:rPr>
        <w:t>ЦЕССИОНАРИЙ подтверждает, что:</w:t>
      </w:r>
    </w:p>
    <w:p w14:paraId="0AAFC213" w14:textId="2F44DCEA" w:rsidR="009C4AA1" w:rsidRPr="002E0C07" w:rsidRDefault="00C2486F" w:rsidP="009C4AA1">
      <w:pPr>
        <w:tabs>
          <w:tab w:val="left" w:pos="1134"/>
        </w:tabs>
        <w:ind w:firstLine="567"/>
        <w:jc w:val="both"/>
        <w:rPr>
          <w:bCs/>
          <w:color w:val="000000"/>
          <w:sz w:val="24"/>
          <w:szCs w:val="24"/>
        </w:rPr>
      </w:pPr>
      <w:r w:rsidRPr="002E0C07">
        <w:rPr>
          <w:bCs/>
          <w:color w:val="000000"/>
          <w:sz w:val="24"/>
          <w:szCs w:val="24"/>
        </w:rPr>
        <w:t>5.2</w:t>
      </w:r>
      <w:r w:rsidR="009C4AA1" w:rsidRPr="002E0C07">
        <w:rPr>
          <w:bCs/>
          <w:color w:val="000000"/>
          <w:sz w:val="24"/>
          <w:szCs w:val="24"/>
        </w:rPr>
        <w:t xml:space="preserve">.1. ознакомился с условиями </w:t>
      </w:r>
      <w:r w:rsidRPr="002E0C07">
        <w:rPr>
          <w:bCs/>
          <w:color w:val="000000"/>
          <w:sz w:val="24"/>
          <w:szCs w:val="24"/>
        </w:rPr>
        <w:t>Договора займа</w:t>
      </w:r>
      <w:r w:rsidR="009C4AA1" w:rsidRPr="002E0C07">
        <w:rPr>
          <w:bCs/>
          <w:color w:val="000000"/>
          <w:sz w:val="24"/>
          <w:szCs w:val="24"/>
        </w:rPr>
        <w:t>;</w:t>
      </w:r>
    </w:p>
    <w:p w14:paraId="13B50615" w14:textId="111F9C44" w:rsidR="009C4AA1" w:rsidRPr="002E0C07" w:rsidRDefault="00C2486F" w:rsidP="009C4AA1">
      <w:pPr>
        <w:ind w:firstLine="567"/>
        <w:jc w:val="both"/>
        <w:rPr>
          <w:bCs/>
          <w:color w:val="000000"/>
          <w:sz w:val="24"/>
          <w:szCs w:val="24"/>
        </w:rPr>
      </w:pPr>
      <w:r w:rsidRPr="002E0C07">
        <w:rPr>
          <w:bCs/>
          <w:color w:val="000000"/>
          <w:sz w:val="24"/>
          <w:szCs w:val="24"/>
        </w:rPr>
        <w:t>5.2</w:t>
      </w:r>
      <w:r w:rsidR="009C4AA1" w:rsidRPr="002E0C07">
        <w:rPr>
          <w:bCs/>
          <w:color w:val="000000"/>
          <w:sz w:val="24"/>
          <w:szCs w:val="24"/>
        </w:rPr>
        <w:t>.2. провел все необходимые и достаточные действия, которые позволили ему убедиться в действительности передаваемых прав;</w:t>
      </w:r>
    </w:p>
    <w:p w14:paraId="22B7096E" w14:textId="34D7F662" w:rsidR="009C4AA1" w:rsidRPr="002E0C07" w:rsidRDefault="00C2486F" w:rsidP="009C4AA1">
      <w:pPr>
        <w:ind w:firstLine="567"/>
        <w:jc w:val="both"/>
        <w:rPr>
          <w:bCs/>
          <w:color w:val="000000"/>
          <w:sz w:val="24"/>
          <w:szCs w:val="24"/>
        </w:rPr>
      </w:pPr>
      <w:r w:rsidRPr="002E0C07">
        <w:rPr>
          <w:bCs/>
          <w:color w:val="000000"/>
          <w:sz w:val="24"/>
          <w:szCs w:val="24"/>
        </w:rPr>
        <w:t>5.2</w:t>
      </w:r>
      <w:r w:rsidR="009C4AA1" w:rsidRPr="002E0C07">
        <w:rPr>
          <w:bCs/>
          <w:color w:val="000000"/>
          <w:sz w:val="24"/>
          <w:szCs w:val="24"/>
        </w:rPr>
        <w:t>.3. ознакомился с документами в отношении прав (требований), перечисленных в Договоре, и полностью понимает их содержание, а также права и обязанности, из них вытекающие, и соглашается принять права (требования) на существующих условиях в том виде и того качества, в котором они имеются на дату Договора</w:t>
      </w:r>
      <w:r w:rsidR="00DC7A3E" w:rsidRPr="002E0C07">
        <w:rPr>
          <w:bCs/>
          <w:color w:val="000000"/>
          <w:sz w:val="24"/>
          <w:szCs w:val="24"/>
        </w:rPr>
        <w:t>.</w:t>
      </w:r>
    </w:p>
    <w:p w14:paraId="7E90FB99" w14:textId="147C8627" w:rsidR="00187A1A" w:rsidRPr="00B53000" w:rsidRDefault="00187A1A" w:rsidP="002C1216">
      <w:pPr>
        <w:ind w:firstLine="567"/>
        <w:jc w:val="both"/>
        <w:rPr>
          <w:color w:val="000000" w:themeColor="text1"/>
          <w:sz w:val="24"/>
          <w:szCs w:val="24"/>
        </w:rPr>
      </w:pPr>
      <w:r w:rsidRPr="00B53000">
        <w:rPr>
          <w:color w:val="000000" w:themeColor="text1"/>
          <w:sz w:val="24"/>
          <w:szCs w:val="24"/>
        </w:rPr>
        <w:t>5.</w:t>
      </w:r>
      <w:r w:rsidR="00DC7A3E">
        <w:rPr>
          <w:color w:val="000000" w:themeColor="text1"/>
          <w:sz w:val="24"/>
          <w:szCs w:val="24"/>
        </w:rPr>
        <w:t>3</w:t>
      </w:r>
      <w:r w:rsidRPr="00B53000">
        <w:rPr>
          <w:color w:val="000000" w:themeColor="text1"/>
          <w:sz w:val="24"/>
          <w:szCs w:val="24"/>
        </w:rPr>
        <w:t>. Уведомление, сообщение или требование, направленное ЦЕДЕНТОМ или ЦЕССИОНАРИЕМ,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14:paraId="1B112B79" w14:textId="0697305C" w:rsidR="00AF5DED" w:rsidRPr="00B53000" w:rsidRDefault="00AF5DED" w:rsidP="002C1216">
      <w:pPr>
        <w:ind w:firstLine="567"/>
        <w:jc w:val="both"/>
        <w:rPr>
          <w:color w:val="000000" w:themeColor="text1"/>
          <w:sz w:val="24"/>
          <w:szCs w:val="24"/>
        </w:rPr>
      </w:pPr>
      <w:r w:rsidRPr="00B53000">
        <w:rPr>
          <w:color w:val="000000" w:themeColor="text1"/>
          <w:sz w:val="24"/>
          <w:szCs w:val="24"/>
        </w:rPr>
        <w:t>5.</w:t>
      </w:r>
      <w:r w:rsidR="00446C85">
        <w:rPr>
          <w:color w:val="000000" w:themeColor="text1"/>
          <w:sz w:val="24"/>
          <w:szCs w:val="24"/>
        </w:rPr>
        <w:t>4</w:t>
      </w:r>
      <w:r w:rsidRPr="00B53000">
        <w:rPr>
          <w:color w:val="000000" w:themeColor="text1"/>
          <w:sz w:val="24"/>
          <w:szCs w:val="24"/>
        </w:rPr>
        <w:t xml:space="preserve">. 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w:t>
      </w:r>
      <w:proofErr w:type="spellStart"/>
      <w:r w:rsidRPr="00B53000">
        <w:rPr>
          <w:color w:val="000000" w:themeColor="text1"/>
          <w:sz w:val="24"/>
          <w:szCs w:val="24"/>
        </w:rPr>
        <w:t>незаключенности</w:t>
      </w:r>
      <w:proofErr w:type="spellEnd"/>
      <w:r w:rsidRPr="00B53000">
        <w:rPr>
          <w:color w:val="000000" w:themeColor="text1"/>
          <w:sz w:val="24"/>
          <w:szCs w:val="24"/>
        </w:rPr>
        <w:t xml:space="preserve">, передаются на разрешение </w:t>
      </w:r>
      <w:r w:rsidR="005B1F9D" w:rsidRPr="00B53000">
        <w:rPr>
          <w:color w:val="000000" w:themeColor="text1"/>
          <w:sz w:val="24"/>
          <w:szCs w:val="24"/>
        </w:rPr>
        <w:t xml:space="preserve">суда </w:t>
      </w:r>
      <w:r w:rsidR="00A756A9">
        <w:rPr>
          <w:color w:val="000000" w:themeColor="text1"/>
          <w:sz w:val="24"/>
          <w:szCs w:val="24"/>
        </w:rPr>
        <w:t>по месту нахождения ЦЕДЕНТА</w:t>
      </w:r>
      <w:r w:rsidR="005B1F9D" w:rsidRPr="00B53000">
        <w:rPr>
          <w:color w:val="000000" w:themeColor="text1"/>
          <w:sz w:val="24"/>
          <w:szCs w:val="24"/>
        </w:rPr>
        <w:t>.</w:t>
      </w:r>
    </w:p>
    <w:p w14:paraId="0D677E22" w14:textId="7126FDFB" w:rsidR="00AF5DED" w:rsidRPr="00B53000" w:rsidRDefault="00AF5DED" w:rsidP="002C1216">
      <w:pPr>
        <w:ind w:firstLine="567"/>
        <w:jc w:val="both"/>
        <w:rPr>
          <w:color w:val="000000" w:themeColor="text1"/>
          <w:sz w:val="24"/>
          <w:szCs w:val="24"/>
        </w:rPr>
      </w:pPr>
      <w:r w:rsidRPr="00B53000">
        <w:rPr>
          <w:color w:val="000000" w:themeColor="text1"/>
          <w:sz w:val="24"/>
          <w:szCs w:val="24"/>
        </w:rPr>
        <w:t>5.</w:t>
      </w:r>
      <w:r w:rsidR="00446C85">
        <w:rPr>
          <w:color w:val="000000" w:themeColor="text1"/>
          <w:sz w:val="24"/>
          <w:szCs w:val="24"/>
        </w:rPr>
        <w:t>5</w:t>
      </w:r>
      <w:r w:rsidRPr="00B53000">
        <w:rPr>
          <w:sz w:val="24"/>
          <w:szCs w:val="24"/>
        </w:rPr>
        <w:t xml:space="preserve">. </w:t>
      </w:r>
      <w:r w:rsidR="00DE63AA" w:rsidRPr="00B53000">
        <w:rPr>
          <w:sz w:val="24"/>
          <w:szCs w:val="24"/>
        </w:rPr>
        <w:t>Д</w:t>
      </w:r>
      <w:r w:rsidR="00187A1A" w:rsidRPr="00B53000">
        <w:rPr>
          <w:color w:val="000000" w:themeColor="text1"/>
          <w:sz w:val="24"/>
          <w:szCs w:val="24"/>
        </w:rPr>
        <w:t xml:space="preserve">оговор </w:t>
      </w:r>
      <w:r w:rsidR="00946FA1" w:rsidRPr="00B53000">
        <w:rPr>
          <w:color w:val="000000" w:themeColor="text1"/>
          <w:sz w:val="24"/>
          <w:szCs w:val="24"/>
        </w:rPr>
        <w:t xml:space="preserve">заключен путем </w:t>
      </w:r>
      <w:r w:rsidR="00187A1A" w:rsidRPr="00B53000">
        <w:rPr>
          <w:color w:val="000000" w:themeColor="text1"/>
          <w:sz w:val="24"/>
          <w:szCs w:val="24"/>
        </w:rPr>
        <w:t>составлен</w:t>
      </w:r>
      <w:r w:rsidR="00946FA1" w:rsidRPr="00B53000">
        <w:rPr>
          <w:color w:val="000000" w:themeColor="text1"/>
          <w:sz w:val="24"/>
          <w:szCs w:val="24"/>
        </w:rPr>
        <w:t>ия одного документа, подписанного Сторонами,</w:t>
      </w:r>
      <w:r w:rsidR="00187A1A" w:rsidRPr="00B53000">
        <w:rPr>
          <w:color w:val="000000" w:themeColor="text1"/>
          <w:sz w:val="24"/>
          <w:szCs w:val="24"/>
        </w:rPr>
        <w:t xml:space="preserve"> в </w:t>
      </w:r>
      <w:r w:rsidR="00DE63AA" w:rsidRPr="00B53000">
        <w:rPr>
          <w:color w:val="000000" w:themeColor="text1"/>
          <w:sz w:val="24"/>
          <w:szCs w:val="24"/>
        </w:rPr>
        <w:t>2</w:t>
      </w:r>
      <w:r w:rsidR="005B1F9D" w:rsidRPr="00B53000">
        <w:rPr>
          <w:color w:val="000000" w:themeColor="text1"/>
          <w:sz w:val="24"/>
          <w:szCs w:val="24"/>
        </w:rPr>
        <w:t xml:space="preserve"> (</w:t>
      </w:r>
      <w:r w:rsidR="00DE63AA" w:rsidRPr="00B53000">
        <w:rPr>
          <w:color w:val="000000" w:themeColor="text1"/>
          <w:sz w:val="24"/>
          <w:szCs w:val="24"/>
        </w:rPr>
        <w:t>двух</w:t>
      </w:r>
      <w:r w:rsidR="005B1F9D" w:rsidRPr="00B53000">
        <w:rPr>
          <w:color w:val="000000" w:themeColor="text1"/>
          <w:sz w:val="24"/>
          <w:szCs w:val="24"/>
        </w:rPr>
        <w:t>)</w:t>
      </w:r>
      <w:r w:rsidR="00187A1A" w:rsidRPr="00B53000">
        <w:rPr>
          <w:color w:val="000000" w:themeColor="text1"/>
          <w:sz w:val="24"/>
          <w:szCs w:val="24"/>
        </w:rPr>
        <w:t xml:space="preserve"> подлинных экземплярах, имеющих одинаковую юридическую силу, </w:t>
      </w:r>
      <w:r w:rsidR="005B1F9D" w:rsidRPr="00B53000">
        <w:rPr>
          <w:color w:val="000000" w:themeColor="text1"/>
          <w:sz w:val="24"/>
          <w:szCs w:val="24"/>
        </w:rPr>
        <w:t>1 (</w:t>
      </w:r>
      <w:r w:rsidR="00187A1A" w:rsidRPr="00B53000">
        <w:rPr>
          <w:color w:val="000000" w:themeColor="text1"/>
          <w:sz w:val="24"/>
          <w:szCs w:val="24"/>
        </w:rPr>
        <w:t>один</w:t>
      </w:r>
      <w:r w:rsidR="005B1F9D" w:rsidRPr="00B53000">
        <w:rPr>
          <w:color w:val="000000" w:themeColor="text1"/>
          <w:sz w:val="24"/>
          <w:szCs w:val="24"/>
        </w:rPr>
        <w:t>)</w:t>
      </w:r>
      <w:r w:rsidR="00187A1A" w:rsidRPr="00B53000">
        <w:rPr>
          <w:color w:val="000000" w:themeColor="text1"/>
          <w:sz w:val="24"/>
          <w:szCs w:val="24"/>
        </w:rPr>
        <w:t xml:space="preserve"> экземпляр находятся у ЦЕДЕНТА, </w:t>
      </w:r>
      <w:r w:rsidR="005B1F9D" w:rsidRPr="00B53000">
        <w:rPr>
          <w:color w:val="000000" w:themeColor="text1"/>
          <w:sz w:val="24"/>
          <w:szCs w:val="24"/>
        </w:rPr>
        <w:t>1 (</w:t>
      </w:r>
      <w:r w:rsidR="00187A1A" w:rsidRPr="00B53000">
        <w:rPr>
          <w:color w:val="000000" w:themeColor="text1"/>
          <w:sz w:val="24"/>
          <w:szCs w:val="24"/>
        </w:rPr>
        <w:t>один</w:t>
      </w:r>
      <w:r w:rsidR="005B1F9D" w:rsidRPr="00B53000">
        <w:rPr>
          <w:color w:val="000000" w:themeColor="text1"/>
          <w:sz w:val="24"/>
          <w:szCs w:val="24"/>
        </w:rPr>
        <w:t>)</w:t>
      </w:r>
      <w:r w:rsidR="00187A1A" w:rsidRPr="00B53000">
        <w:rPr>
          <w:color w:val="000000" w:themeColor="text1"/>
          <w:sz w:val="24"/>
          <w:szCs w:val="24"/>
        </w:rPr>
        <w:t xml:space="preserve"> – у ЦЕССИОНАРИЯ.</w:t>
      </w:r>
    </w:p>
    <w:p w14:paraId="565EA54F" w14:textId="77777777" w:rsidR="00AF5DED" w:rsidRPr="00B53000" w:rsidRDefault="00AF5DED" w:rsidP="002C1216">
      <w:pPr>
        <w:spacing w:line="288" w:lineRule="auto"/>
        <w:ind w:firstLine="567"/>
        <w:jc w:val="both"/>
        <w:rPr>
          <w:sz w:val="24"/>
          <w:szCs w:val="24"/>
        </w:rPr>
      </w:pPr>
    </w:p>
    <w:p w14:paraId="6AA249EF" w14:textId="206650A2" w:rsidR="00840BC5" w:rsidRPr="00B53000" w:rsidRDefault="00AF5DED" w:rsidP="002C1216">
      <w:pPr>
        <w:pStyle w:val="23"/>
        <w:ind w:firstLine="567"/>
        <w:jc w:val="center"/>
        <w:rPr>
          <w:bCs w:val="0"/>
          <w:sz w:val="24"/>
          <w:szCs w:val="24"/>
        </w:rPr>
      </w:pPr>
      <w:r w:rsidRPr="00B53000">
        <w:rPr>
          <w:bCs w:val="0"/>
          <w:sz w:val="24"/>
          <w:szCs w:val="24"/>
        </w:rPr>
        <w:t xml:space="preserve">6. </w:t>
      </w:r>
      <w:r w:rsidR="00840BC5" w:rsidRPr="00B53000">
        <w:rPr>
          <w:bCs w:val="0"/>
          <w:sz w:val="24"/>
          <w:szCs w:val="24"/>
        </w:rPr>
        <w:t>Антикоррупционная оговорка</w:t>
      </w:r>
    </w:p>
    <w:p w14:paraId="34BC43E3" w14:textId="77777777" w:rsidR="00F42BDF" w:rsidRPr="00B53000" w:rsidRDefault="00840BC5" w:rsidP="002C1216">
      <w:pPr>
        <w:widowControl w:val="0"/>
        <w:autoSpaceDE/>
        <w:autoSpaceDN/>
        <w:adjustRightInd w:val="0"/>
        <w:ind w:firstLine="567"/>
        <w:contextualSpacing/>
        <w:jc w:val="both"/>
        <w:textAlignment w:val="baseline"/>
        <w:rPr>
          <w:rFonts w:eastAsia="Calibri"/>
          <w:sz w:val="24"/>
          <w:szCs w:val="24"/>
        </w:rPr>
      </w:pPr>
      <w:r w:rsidRPr="00B53000">
        <w:rPr>
          <w:sz w:val="24"/>
          <w:szCs w:val="24"/>
        </w:rPr>
        <w:t xml:space="preserve">6.1. </w:t>
      </w:r>
      <w:r w:rsidR="00F42BDF" w:rsidRPr="00B53000">
        <w:rPr>
          <w:rFonts w:eastAsia="Calibri"/>
          <w:sz w:val="24"/>
          <w:szCs w:val="24"/>
        </w:rPr>
        <w:t>При заключении, исполнении, изменении и расторжении Договора Стороны принимают на себя следующие обязательства:</w:t>
      </w:r>
    </w:p>
    <w:p w14:paraId="358532C2" w14:textId="5400E633" w:rsidR="00F42BDF" w:rsidRPr="00B53000" w:rsidRDefault="00F42BDF" w:rsidP="002C1216">
      <w:pPr>
        <w:pStyle w:val="a8"/>
        <w:widowControl w:val="0"/>
        <w:numPr>
          <w:ilvl w:val="2"/>
          <w:numId w:val="29"/>
        </w:numPr>
        <w:adjustRightInd w:val="0"/>
        <w:spacing w:after="0" w:line="240" w:lineRule="auto"/>
        <w:ind w:left="0" w:firstLine="567"/>
        <w:jc w:val="both"/>
        <w:textAlignment w:val="baseline"/>
        <w:rPr>
          <w:rFonts w:ascii="Times New Roman" w:eastAsia="Calibri" w:hAnsi="Times New Roman" w:cs="Times New Roman"/>
          <w:sz w:val="24"/>
          <w:szCs w:val="24"/>
        </w:rPr>
      </w:pPr>
      <w:r w:rsidRPr="00B53000">
        <w:rPr>
          <w:rFonts w:ascii="Times New Roman" w:eastAsia="Calibri" w:hAnsi="Times New Roman" w:cs="Times New Roman"/>
          <w:sz w:val="24"/>
          <w:szCs w:val="24"/>
        </w:rPr>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51F90767" w14:textId="2CD2C79F" w:rsidR="00F42BDF" w:rsidRPr="00B53000" w:rsidRDefault="00F42BDF" w:rsidP="002C1216">
      <w:pPr>
        <w:pStyle w:val="a8"/>
        <w:widowControl w:val="0"/>
        <w:numPr>
          <w:ilvl w:val="2"/>
          <w:numId w:val="29"/>
        </w:numPr>
        <w:adjustRightInd w:val="0"/>
        <w:spacing w:after="0" w:line="240" w:lineRule="auto"/>
        <w:ind w:left="0" w:firstLine="567"/>
        <w:jc w:val="both"/>
        <w:textAlignment w:val="baseline"/>
        <w:rPr>
          <w:rFonts w:ascii="Times New Roman" w:eastAsia="Calibri" w:hAnsi="Times New Roman" w:cs="Times New Roman"/>
          <w:sz w:val="24"/>
          <w:szCs w:val="24"/>
        </w:rPr>
      </w:pPr>
      <w:r w:rsidRPr="00B53000">
        <w:rPr>
          <w:rFonts w:ascii="Times New Roman" w:eastAsia="Calibri" w:hAnsi="Times New Roman" w:cs="Times New Roman"/>
          <w:sz w:val="24"/>
          <w:szCs w:val="24"/>
        </w:rPr>
        <w:t xml:space="preserve">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w:t>
      </w:r>
      <w:r w:rsidRPr="00B53000">
        <w:rPr>
          <w:rFonts w:ascii="Times New Roman" w:eastAsia="Calibri" w:hAnsi="Times New Roman" w:cs="Times New Roman"/>
          <w:sz w:val="24"/>
          <w:szCs w:val="24"/>
        </w:rPr>
        <w:lastRenderedPageBreak/>
        <w:t>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99DECD5" w14:textId="77777777" w:rsidR="00F42BDF" w:rsidRPr="00B53000" w:rsidRDefault="00F42BDF" w:rsidP="002C1216">
      <w:pPr>
        <w:widowControl w:val="0"/>
        <w:numPr>
          <w:ilvl w:val="2"/>
          <w:numId w:val="29"/>
        </w:numPr>
        <w:autoSpaceDE/>
        <w:autoSpaceDN/>
        <w:adjustRightInd w:val="0"/>
        <w:ind w:left="0" w:firstLine="567"/>
        <w:jc w:val="both"/>
        <w:textAlignment w:val="baseline"/>
        <w:rPr>
          <w:rFonts w:eastAsia="Calibri"/>
          <w:sz w:val="24"/>
          <w:szCs w:val="24"/>
        </w:rPr>
      </w:pPr>
      <w:r w:rsidRPr="00B53000">
        <w:rPr>
          <w:rFonts w:eastAsia="Calibri"/>
          <w:sz w:val="24"/>
          <w:szCs w:val="24"/>
        </w:rPr>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w:t>
      </w:r>
      <w:proofErr w:type="spellStart"/>
      <w:r w:rsidRPr="00B53000">
        <w:rPr>
          <w:rFonts w:eastAsia="Calibri"/>
          <w:sz w:val="24"/>
          <w:szCs w:val="24"/>
        </w:rPr>
        <w:t>ii</w:t>
      </w:r>
      <w:proofErr w:type="spellEnd"/>
      <w:r w:rsidRPr="00B53000">
        <w:rPr>
          <w:rFonts w:eastAsia="Calibri"/>
          <w:sz w:val="24"/>
          <w:szCs w:val="24"/>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B53000">
        <w:rPr>
          <w:rFonts w:eastAsia="Calibri"/>
          <w:sz w:val="24"/>
          <w:szCs w:val="24"/>
        </w:rPr>
        <w:t>iii</w:t>
      </w:r>
      <w:proofErr w:type="spellEnd"/>
      <w:r w:rsidRPr="00B53000">
        <w:rPr>
          <w:rFonts w:eastAsia="Calibri"/>
          <w:sz w:val="24"/>
          <w:szCs w:val="24"/>
        </w:rPr>
        <w:t>) оказывают иное содействие друг другу в целях выявления, предупреждения и предотвращения коррупционных правонарушений и конфликтов интересов</w:t>
      </w:r>
      <w:r w:rsidRPr="00B53000">
        <w:rPr>
          <w:rFonts w:eastAsia="Calibri"/>
          <w:sz w:val="24"/>
          <w:szCs w:val="24"/>
          <w:vertAlign w:val="superscript"/>
        </w:rPr>
        <w:footnoteReference w:customMarkFollows="1" w:id="1"/>
        <w:t>[1]</w:t>
      </w:r>
      <w:r w:rsidRPr="00B53000">
        <w:rPr>
          <w:rFonts w:eastAsia="Calibri"/>
          <w:sz w:val="24"/>
          <w:szCs w:val="24"/>
        </w:rPr>
        <w:t xml:space="preserve"> в рамках и в связи с отношениями Сторон по Договору.</w:t>
      </w:r>
    </w:p>
    <w:p w14:paraId="1A938F3B" w14:textId="4BBE40E0" w:rsidR="00F42BDF" w:rsidRPr="00B53000" w:rsidRDefault="00F42BDF" w:rsidP="002C1216">
      <w:pPr>
        <w:widowControl w:val="0"/>
        <w:numPr>
          <w:ilvl w:val="1"/>
          <w:numId w:val="29"/>
        </w:numPr>
        <w:autoSpaceDE/>
        <w:autoSpaceDN/>
        <w:adjustRightInd w:val="0"/>
        <w:ind w:left="0" w:firstLine="567"/>
        <w:jc w:val="both"/>
        <w:textAlignment w:val="baseline"/>
        <w:rPr>
          <w:rFonts w:eastAsia="Calibri"/>
          <w:sz w:val="24"/>
          <w:szCs w:val="24"/>
        </w:rPr>
      </w:pPr>
      <w:r w:rsidRPr="00B53000">
        <w:rPr>
          <w:rFonts w:eastAsia="Calibri"/>
          <w:sz w:val="24"/>
          <w:szCs w:val="24"/>
        </w:rPr>
        <w:t>Положения пункта 6.1 Договора распространяются на отношения, возникшие до его заключения, но связанные с заключением Договора.</w:t>
      </w:r>
    </w:p>
    <w:p w14:paraId="29EA9AD5" w14:textId="7B0C116F" w:rsidR="00F42BDF" w:rsidRPr="00B53000" w:rsidRDefault="00F42BDF" w:rsidP="002C1216">
      <w:pPr>
        <w:widowControl w:val="0"/>
        <w:numPr>
          <w:ilvl w:val="1"/>
          <w:numId w:val="29"/>
        </w:numPr>
        <w:autoSpaceDE/>
        <w:autoSpaceDN/>
        <w:adjustRightInd w:val="0"/>
        <w:ind w:left="0" w:firstLine="567"/>
        <w:jc w:val="both"/>
        <w:textAlignment w:val="baseline"/>
        <w:rPr>
          <w:rFonts w:eastAsia="Calibri"/>
          <w:sz w:val="24"/>
          <w:szCs w:val="24"/>
        </w:rPr>
      </w:pPr>
      <w:r w:rsidRPr="00B53000">
        <w:rPr>
          <w:rFonts w:eastAsia="Calibri"/>
          <w:sz w:val="24"/>
          <w:szCs w:val="24"/>
        </w:rPr>
        <w:t xml:space="preserve">В случае появления у </w:t>
      </w:r>
      <w:r w:rsidR="00C4064C">
        <w:rPr>
          <w:rFonts w:eastAsia="Calibri"/>
          <w:sz w:val="24"/>
          <w:szCs w:val="24"/>
        </w:rPr>
        <w:t>ЦЕДЕНТА</w:t>
      </w:r>
      <w:r w:rsidRPr="00B53000">
        <w:rPr>
          <w:rFonts w:eastAsia="Calibri"/>
          <w:sz w:val="24"/>
          <w:szCs w:val="24"/>
        </w:rPr>
        <w:t xml:space="preserve"> сведений о фактическом или возможном нарушении </w:t>
      </w:r>
      <w:r w:rsidR="002E6705" w:rsidRPr="00B53000">
        <w:rPr>
          <w:rFonts w:eastAsia="Calibri"/>
          <w:sz w:val="24"/>
          <w:szCs w:val="24"/>
        </w:rPr>
        <w:t>ЦЕ</w:t>
      </w:r>
      <w:r w:rsidR="00C4064C">
        <w:rPr>
          <w:rFonts w:eastAsia="Calibri"/>
          <w:sz w:val="24"/>
          <w:szCs w:val="24"/>
        </w:rPr>
        <w:t>ССИОНАРИЕМ</w:t>
      </w:r>
      <w:r w:rsidRPr="00B53000">
        <w:rPr>
          <w:rFonts w:eastAsia="Calibri"/>
          <w:sz w:val="24"/>
          <w:szCs w:val="24"/>
        </w:rPr>
        <w:t>, е</w:t>
      </w:r>
      <w:r w:rsidR="002E6705" w:rsidRPr="00B53000">
        <w:rPr>
          <w:rFonts w:eastAsia="Calibri"/>
          <w:sz w:val="24"/>
          <w:szCs w:val="24"/>
        </w:rPr>
        <w:t>го</w:t>
      </w:r>
      <w:r w:rsidRPr="00B53000">
        <w:rPr>
          <w:rFonts w:eastAsia="Calibri"/>
          <w:sz w:val="24"/>
          <w:szCs w:val="24"/>
        </w:rPr>
        <w:t xml:space="preserve"> работниками, представителями или посредниками по Договору каких-либо положений пунктов 6.1.1-6.1.3 Договора (далее – Нарушение коррупционной направленности), </w:t>
      </w:r>
      <w:r w:rsidR="002E6705" w:rsidRPr="00B53000">
        <w:rPr>
          <w:rFonts w:eastAsia="Calibri"/>
          <w:sz w:val="24"/>
          <w:szCs w:val="24"/>
        </w:rPr>
        <w:t>ЦЕ</w:t>
      </w:r>
      <w:r w:rsidR="00C4064C">
        <w:rPr>
          <w:rFonts w:eastAsia="Calibri"/>
          <w:sz w:val="24"/>
          <w:szCs w:val="24"/>
        </w:rPr>
        <w:t>ДЕНТ</w:t>
      </w:r>
      <w:r w:rsidRPr="00B53000">
        <w:rPr>
          <w:rFonts w:eastAsia="Calibri"/>
          <w:sz w:val="24"/>
          <w:szCs w:val="24"/>
        </w:rPr>
        <w:t xml:space="preserve"> обязуется незамедлительно письменно уведомить </w:t>
      </w:r>
      <w:r w:rsidR="002E6705" w:rsidRPr="00B53000">
        <w:rPr>
          <w:rFonts w:eastAsia="Calibri"/>
          <w:sz w:val="24"/>
          <w:szCs w:val="24"/>
        </w:rPr>
        <w:t>ЦЕ</w:t>
      </w:r>
      <w:r w:rsidR="00C4064C">
        <w:rPr>
          <w:rFonts w:eastAsia="Calibri"/>
          <w:sz w:val="24"/>
          <w:szCs w:val="24"/>
        </w:rPr>
        <w:t>ССИОНАРИЯ</w:t>
      </w:r>
      <w:r w:rsidR="002E6705" w:rsidRPr="00B53000">
        <w:rPr>
          <w:rFonts w:eastAsia="Calibri"/>
          <w:sz w:val="24"/>
          <w:szCs w:val="24"/>
        </w:rPr>
        <w:t xml:space="preserve"> о</w:t>
      </w:r>
      <w:r w:rsidRPr="00B53000">
        <w:rPr>
          <w:rFonts w:eastAsia="Calibri"/>
          <w:sz w:val="24"/>
          <w:szCs w:val="24"/>
        </w:rPr>
        <w:t xml:space="preserve">б этом. Такое уведомление должно содержать указание на реквизиты </w:t>
      </w:r>
      <w:proofErr w:type="gramStart"/>
      <w:r w:rsidRPr="00B53000">
        <w:rPr>
          <w:rFonts w:eastAsia="Calibri"/>
          <w:sz w:val="24"/>
          <w:szCs w:val="24"/>
        </w:rPr>
        <w:t>Договора</w:t>
      </w:r>
      <w:r w:rsidRPr="00B53000">
        <w:rPr>
          <w:rFonts w:eastAsia="Calibri"/>
          <w:sz w:val="24"/>
          <w:szCs w:val="24"/>
          <w:vertAlign w:val="superscript"/>
        </w:rPr>
        <w:footnoteReference w:customMarkFollows="1" w:id="2"/>
        <w:t>[</w:t>
      </w:r>
      <w:proofErr w:type="gramEnd"/>
      <w:r w:rsidRPr="00B53000">
        <w:rPr>
          <w:rFonts w:eastAsia="Calibri"/>
          <w:sz w:val="24"/>
          <w:szCs w:val="24"/>
          <w:vertAlign w:val="superscript"/>
        </w:rPr>
        <w:t>2]</w:t>
      </w:r>
      <w:r w:rsidRPr="00B53000">
        <w:rPr>
          <w:rFonts w:eastAsia="Calibri"/>
          <w:sz w:val="24"/>
          <w:szCs w:val="24"/>
        </w:rPr>
        <w:t xml:space="preserve">,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w:t>
      </w:r>
      <w:proofErr w:type="gramStart"/>
      <w:r w:rsidRPr="00B53000">
        <w:rPr>
          <w:rFonts w:eastAsia="Calibri"/>
          <w:sz w:val="24"/>
          <w:szCs w:val="24"/>
        </w:rPr>
        <w:t>материалы</w:t>
      </w:r>
      <w:r w:rsidRPr="00B53000">
        <w:rPr>
          <w:rFonts w:eastAsia="Calibri"/>
          <w:sz w:val="24"/>
          <w:szCs w:val="24"/>
          <w:vertAlign w:val="superscript"/>
        </w:rPr>
        <w:footnoteReference w:customMarkFollows="1" w:id="3"/>
        <w:t>[</w:t>
      </w:r>
      <w:proofErr w:type="gramEnd"/>
      <w:r w:rsidRPr="00B53000">
        <w:rPr>
          <w:rFonts w:eastAsia="Calibri"/>
          <w:sz w:val="24"/>
          <w:szCs w:val="24"/>
          <w:vertAlign w:val="superscript"/>
        </w:rPr>
        <w:t>3]</w:t>
      </w:r>
      <w:r w:rsidRPr="00B53000">
        <w:rPr>
          <w:rFonts w:eastAsia="Calibri"/>
          <w:sz w:val="24"/>
          <w:szCs w:val="24"/>
        </w:rPr>
        <w:t>.</w:t>
      </w:r>
    </w:p>
    <w:p w14:paraId="2842B366" w14:textId="4BAD729E" w:rsidR="00F42BDF" w:rsidRPr="00B53000" w:rsidRDefault="00C4064C" w:rsidP="002C1216">
      <w:pPr>
        <w:ind w:firstLine="567"/>
        <w:jc w:val="both"/>
        <w:rPr>
          <w:rFonts w:eastAsia="Calibri"/>
          <w:sz w:val="24"/>
          <w:szCs w:val="24"/>
        </w:rPr>
      </w:pPr>
      <w:r>
        <w:rPr>
          <w:rFonts w:eastAsia="Calibri"/>
          <w:sz w:val="24"/>
          <w:szCs w:val="24"/>
        </w:rPr>
        <w:t>ЦЕССИОНАРИЙ</w:t>
      </w:r>
      <w:r w:rsidR="002E6705" w:rsidRPr="00B53000">
        <w:rPr>
          <w:rFonts w:eastAsia="Calibri"/>
          <w:sz w:val="24"/>
          <w:szCs w:val="24"/>
        </w:rPr>
        <w:t>,</w:t>
      </w:r>
      <w:r w:rsidR="00F42BDF" w:rsidRPr="00B53000">
        <w:rPr>
          <w:rFonts w:eastAsia="Calibri"/>
          <w:sz w:val="24"/>
          <w:szCs w:val="24"/>
        </w:rPr>
        <w:t xml:space="preserve"> получивш</w:t>
      </w:r>
      <w:r w:rsidR="002E6705" w:rsidRPr="00B53000">
        <w:rPr>
          <w:rFonts w:eastAsia="Calibri"/>
          <w:sz w:val="24"/>
          <w:szCs w:val="24"/>
        </w:rPr>
        <w:t>ий</w:t>
      </w:r>
      <w:r w:rsidR="00F42BDF" w:rsidRPr="00B53000">
        <w:rPr>
          <w:rFonts w:eastAsia="Calibri"/>
          <w:sz w:val="24"/>
          <w:szCs w:val="24"/>
        </w:rPr>
        <w:t xml:space="preserve"> уведомление, обеспечивает его конфиденциальное рассмотрение, а также направляет </w:t>
      </w:r>
      <w:r w:rsidR="002E6705" w:rsidRPr="00B53000">
        <w:rPr>
          <w:rFonts w:eastAsia="Calibri"/>
          <w:sz w:val="24"/>
          <w:szCs w:val="24"/>
        </w:rPr>
        <w:t>ЦЕ</w:t>
      </w:r>
      <w:r>
        <w:rPr>
          <w:rFonts w:eastAsia="Calibri"/>
          <w:sz w:val="24"/>
          <w:szCs w:val="24"/>
        </w:rPr>
        <w:t>ДЕНТУ</w:t>
      </w:r>
      <w:r w:rsidR="00F42BDF" w:rsidRPr="00B53000">
        <w:rPr>
          <w:rFonts w:eastAsia="Calibri"/>
          <w:sz w:val="24"/>
          <w:szCs w:val="24"/>
        </w:rPr>
        <w:t xml:space="preserve"> мотивированный ответ в течение 30 (тридцати) календарных дней с даты получения уведомления. В случае несогласия </w:t>
      </w:r>
      <w:r w:rsidR="002E6705" w:rsidRPr="00B53000">
        <w:rPr>
          <w:rFonts w:eastAsia="Calibri"/>
          <w:sz w:val="24"/>
          <w:szCs w:val="24"/>
        </w:rPr>
        <w:t>ЦЕ</w:t>
      </w:r>
      <w:r>
        <w:rPr>
          <w:rFonts w:eastAsia="Calibri"/>
          <w:sz w:val="24"/>
          <w:szCs w:val="24"/>
        </w:rPr>
        <w:t>ССИОНАРИЯ</w:t>
      </w:r>
      <w:r w:rsidR="00F42BDF" w:rsidRPr="00B53000">
        <w:rPr>
          <w:rFonts w:eastAsia="Calibri"/>
          <w:sz w:val="24"/>
          <w:szCs w:val="24"/>
        </w:rPr>
        <w:t xml:space="preserve">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 долж</w:t>
      </w:r>
      <w:r w:rsidR="002E6705" w:rsidRPr="00B53000">
        <w:rPr>
          <w:rFonts w:eastAsia="Calibri"/>
          <w:sz w:val="24"/>
          <w:szCs w:val="24"/>
        </w:rPr>
        <w:t>е</w:t>
      </w:r>
      <w:r w:rsidR="00F42BDF" w:rsidRPr="00B53000">
        <w:rPr>
          <w:rFonts w:eastAsia="Calibri"/>
          <w:sz w:val="24"/>
          <w:szCs w:val="24"/>
        </w:rPr>
        <w:t>н привести возражения в отношении направленных сведений о Нарушении коррупционной направленности.</w:t>
      </w:r>
    </w:p>
    <w:p w14:paraId="21E9179D" w14:textId="2E210997" w:rsidR="00F42BDF" w:rsidRPr="00B53000" w:rsidRDefault="00F42BDF" w:rsidP="002C1216">
      <w:pPr>
        <w:widowControl w:val="0"/>
        <w:numPr>
          <w:ilvl w:val="1"/>
          <w:numId w:val="29"/>
        </w:numPr>
        <w:autoSpaceDE/>
        <w:autoSpaceDN/>
        <w:adjustRightInd w:val="0"/>
        <w:ind w:left="0" w:firstLine="567"/>
        <w:jc w:val="both"/>
        <w:textAlignment w:val="baseline"/>
        <w:rPr>
          <w:rFonts w:eastAsia="Calibri"/>
          <w:sz w:val="24"/>
          <w:szCs w:val="24"/>
        </w:rPr>
      </w:pPr>
      <w:r w:rsidRPr="00B53000">
        <w:rPr>
          <w:rFonts w:eastAsia="Calibri"/>
          <w:sz w:val="24"/>
          <w:szCs w:val="24"/>
        </w:rPr>
        <w:t xml:space="preserve">В случаях (i) получения </w:t>
      </w:r>
      <w:r w:rsidR="00EE111C" w:rsidRPr="00B53000">
        <w:rPr>
          <w:rFonts w:eastAsia="Calibri"/>
          <w:sz w:val="24"/>
          <w:szCs w:val="24"/>
        </w:rPr>
        <w:t>ЦЕ</w:t>
      </w:r>
      <w:r w:rsidR="009757F0">
        <w:rPr>
          <w:rFonts w:eastAsia="Calibri"/>
          <w:sz w:val="24"/>
          <w:szCs w:val="24"/>
        </w:rPr>
        <w:t>ДЕНТОМ</w:t>
      </w:r>
      <w:r w:rsidRPr="00B53000">
        <w:rPr>
          <w:rFonts w:eastAsia="Calibri"/>
          <w:sz w:val="24"/>
          <w:szCs w:val="24"/>
        </w:rPr>
        <w:t xml:space="preserve"> от </w:t>
      </w:r>
      <w:r w:rsidR="00EE111C" w:rsidRPr="00B53000">
        <w:rPr>
          <w:rFonts w:eastAsia="Calibri"/>
          <w:sz w:val="24"/>
          <w:szCs w:val="24"/>
        </w:rPr>
        <w:t>ЦЕ</w:t>
      </w:r>
      <w:r w:rsidR="009757F0">
        <w:rPr>
          <w:rFonts w:eastAsia="Calibri"/>
          <w:sz w:val="24"/>
          <w:szCs w:val="24"/>
        </w:rPr>
        <w:t>ССИОНАРИЯ</w:t>
      </w:r>
      <w:r w:rsidRPr="00B53000">
        <w:rPr>
          <w:rFonts w:eastAsia="Calibri"/>
          <w:sz w:val="24"/>
          <w:szCs w:val="24"/>
        </w:rPr>
        <w:t xml:space="preserve"> ответа, подтверждающего Нарушение коррупционной направленности, или (</w:t>
      </w:r>
      <w:proofErr w:type="spellStart"/>
      <w:r w:rsidRPr="00B53000">
        <w:rPr>
          <w:rFonts w:eastAsia="Calibri"/>
          <w:sz w:val="24"/>
          <w:szCs w:val="24"/>
        </w:rPr>
        <w:t>ii</w:t>
      </w:r>
      <w:proofErr w:type="spellEnd"/>
      <w:r w:rsidRPr="00B53000">
        <w:rPr>
          <w:rFonts w:eastAsia="Calibri"/>
          <w:sz w:val="24"/>
          <w:szCs w:val="24"/>
        </w:rPr>
        <w:t xml:space="preserve">) отсутствия в полученном </w:t>
      </w:r>
      <w:r w:rsidR="00EE111C" w:rsidRPr="00B53000">
        <w:rPr>
          <w:rFonts w:eastAsia="Calibri"/>
          <w:sz w:val="24"/>
          <w:szCs w:val="24"/>
        </w:rPr>
        <w:t>ЦЕ</w:t>
      </w:r>
      <w:r w:rsidR="009757F0">
        <w:rPr>
          <w:rFonts w:eastAsia="Calibri"/>
          <w:sz w:val="24"/>
          <w:szCs w:val="24"/>
        </w:rPr>
        <w:t>ДЕНТОМ</w:t>
      </w:r>
      <w:r w:rsidRPr="00B53000">
        <w:rPr>
          <w:rFonts w:eastAsia="Calibri"/>
          <w:sz w:val="24"/>
          <w:szCs w:val="24"/>
        </w:rPr>
        <w:t xml:space="preserve"> ответе от </w:t>
      </w:r>
      <w:r w:rsidR="00EE111C" w:rsidRPr="00B53000">
        <w:rPr>
          <w:rFonts w:eastAsia="Calibri"/>
          <w:sz w:val="24"/>
          <w:szCs w:val="24"/>
        </w:rPr>
        <w:t>ЦЕ</w:t>
      </w:r>
      <w:r w:rsidR="009757F0">
        <w:rPr>
          <w:rFonts w:eastAsia="Calibri"/>
          <w:sz w:val="24"/>
          <w:szCs w:val="24"/>
        </w:rPr>
        <w:t>ССИОНАРИЯ</w:t>
      </w:r>
      <w:r w:rsidRPr="00B53000">
        <w:rPr>
          <w:rFonts w:eastAsia="Calibri"/>
          <w:sz w:val="24"/>
          <w:szCs w:val="24"/>
        </w:rPr>
        <w:t xml:space="preserve"> возражений в отношении направленных сведений о Нарушении коррупционной направленности, </w:t>
      </w:r>
      <w:r w:rsidR="00EE111C" w:rsidRPr="00B53000">
        <w:rPr>
          <w:rFonts w:eastAsia="Calibri"/>
          <w:sz w:val="24"/>
          <w:szCs w:val="24"/>
        </w:rPr>
        <w:t>ЦЕ</w:t>
      </w:r>
      <w:r w:rsidR="009757F0">
        <w:rPr>
          <w:rFonts w:eastAsia="Calibri"/>
          <w:sz w:val="24"/>
          <w:szCs w:val="24"/>
        </w:rPr>
        <w:t>ДЕНТ</w:t>
      </w:r>
      <w:r w:rsidRPr="00B53000">
        <w:rPr>
          <w:rFonts w:eastAsia="Calibri"/>
          <w:sz w:val="24"/>
          <w:szCs w:val="24"/>
        </w:rPr>
        <w:t xml:space="preserve"> вправе расторгнуть Договор в одностороннем внесудебном порядке, направив письменное уведомление о расторжении.</w:t>
      </w:r>
    </w:p>
    <w:p w14:paraId="063BA76C" w14:textId="0B2F5EB2" w:rsidR="00F42BDF" w:rsidRPr="00B53000" w:rsidRDefault="00F42BDF" w:rsidP="002C1216">
      <w:pPr>
        <w:ind w:firstLine="567"/>
        <w:jc w:val="both"/>
        <w:rPr>
          <w:rFonts w:eastAsia="Calibri"/>
          <w:sz w:val="24"/>
          <w:szCs w:val="24"/>
        </w:rPr>
      </w:pPr>
      <w:r w:rsidRPr="00B53000">
        <w:rPr>
          <w:rFonts w:eastAsia="Calibri"/>
          <w:sz w:val="24"/>
          <w:szCs w:val="24"/>
        </w:rPr>
        <w:t xml:space="preserve">Договор считается расторгнутым по истечении 10 (десяти) календарных дней с даты получения </w:t>
      </w:r>
      <w:r w:rsidR="00EE111C" w:rsidRPr="00B53000">
        <w:rPr>
          <w:rFonts w:eastAsia="Calibri"/>
          <w:sz w:val="24"/>
          <w:szCs w:val="24"/>
        </w:rPr>
        <w:t>ЦЕ</w:t>
      </w:r>
      <w:r w:rsidR="009757F0">
        <w:rPr>
          <w:rFonts w:eastAsia="Calibri"/>
          <w:sz w:val="24"/>
          <w:szCs w:val="24"/>
        </w:rPr>
        <w:t>ССИОНАРИЕМ</w:t>
      </w:r>
      <w:r w:rsidRPr="00B53000">
        <w:rPr>
          <w:rFonts w:eastAsia="Calibri"/>
          <w:sz w:val="24"/>
          <w:szCs w:val="24"/>
        </w:rPr>
        <w:t xml:space="preserve"> соответствующего письменного уведомления о расторжении Договора. </w:t>
      </w:r>
      <w:r w:rsidR="00EE111C" w:rsidRPr="00B53000">
        <w:rPr>
          <w:rFonts w:eastAsia="Calibri"/>
          <w:sz w:val="24"/>
          <w:szCs w:val="24"/>
        </w:rPr>
        <w:t>ЦЕ</w:t>
      </w:r>
      <w:r w:rsidR="009757F0">
        <w:rPr>
          <w:rFonts w:eastAsia="Calibri"/>
          <w:sz w:val="24"/>
          <w:szCs w:val="24"/>
        </w:rPr>
        <w:t>ДЕНТ</w:t>
      </w:r>
      <w:r w:rsidRPr="00B53000">
        <w:rPr>
          <w:rFonts w:eastAsia="Calibri"/>
          <w:sz w:val="24"/>
          <w:szCs w:val="24"/>
        </w:rPr>
        <w:t>, по инициативе которо</w:t>
      </w:r>
      <w:r w:rsidR="00EE111C" w:rsidRPr="00B53000">
        <w:rPr>
          <w:rFonts w:eastAsia="Calibri"/>
          <w:sz w:val="24"/>
          <w:szCs w:val="24"/>
        </w:rPr>
        <w:t>го</w:t>
      </w:r>
      <w:r w:rsidRPr="00B53000">
        <w:rPr>
          <w:rFonts w:eastAsia="Calibri"/>
          <w:sz w:val="24"/>
          <w:szCs w:val="24"/>
        </w:rPr>
        <w:t xml:space="preserve">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10300EFA" w14:textId="42715ED9" w:rsidR="00840BC5" w:rsidRPr="00B53000" w:rsidRDefault="00840BC5" w:rsidP="002C1216">
      <w:pPr>
        <w:pStyle w:val="23"/>
        <w:ind w:firstLine="567"/>
        <w:jc w:val="both"/>
        <w:rPr>
          <w:b w:val="0"/>
          <w:bCs w:val="0"/>
          <w:sz w:val="24"/>
          <w:szCs w:val="24"/>
        </w:rPr>
      </w:pPr>
    </w:p>
    <w:p w14:paraId="10E6520D" w14:textId="3987C2D2" w:rsidR="00840BC5" w:rsidRPr="00B53000" w:rsidRDefault="00840BC5" w:rsidP="002C1216">
      <w:pPr>
        <w:pStyle w:val="23"/>
        <w:ind w:firstLine="567"/>
        <w:jc w:val="center"/>
        <w:rPr>
          <w:bCs w:val="0"/>
          <w:sz w:val="24"/>
          <w:szCs w:val="24"/>
        </w:rPr>
      </w:pPr>
      <w:r w:rsidRPr="00B53000">
        <w:rPr>
          <w:bCs w:val="0"/>
          <w:sz w:val="24"/>
          <w:szCs w:val="24"/>
        </w:rPr>
        <w:t>7. Персональные данные</w:t>
      </w:r>
    </w:p>
    <w:p w14:paraId="3DCF896F" w14:textId="77777777" w:rsidR="00DF09E4" w:rsidRPr="00B53000" w:rsidRDefault="00925E41" w:rsidP="002C1216">
      <w:pPr>
        <w:widowControl w:val="0"/>
        <w:tabs>
          <w:tab w:val="left" w:pos="1134"/>
        </w:tabs>
        <w:autoSpaceDE/>
        <w:autoSpaceDN/>
        <w:adjustRightInd w:val="0"/>
        <w:ind w:firstLine="567"/>
        <w:jc w:val="both"/>
        <w:textAlignment w:val="baseline"/>
        <w:rPr>
          <w:sz w:val="24"/>
          <w:szCs w:val="24"/>
        </w:rPr>
      </w:pPr>
      <w:r w:rsidRPr="00B53000">
        <w:rPr>
          <w:sz w:val="24"/>
          <w:szCs w:val="24"/>
        </w:rPr>
        <w:t xml:space="preserve">7.1. </w:t>
      </w:r>
      <w:r w:rsidR="00DF09E4" w:rsidRPr="00B53000">
        <w:rPr>
          <w:sz w:val="24"/>
          <w:szCs w:val="24"/>
        </w:rPr>
        <w:t>Стороны принимают на себя обязательства обеспечить конфиденциальность и безопасность персональных данных, ставших известными Сторонам в ходе исполнения Договора. Меры, принимаемые для обеспечения безопасности персональных данных и защиты прав субъектов персональных данных, должны соответствовать требованиям законодательства Российской Федерации.</w:t>
      </w:r>
    </w:p>
    <w:p w14:paraId="5DD845E2" w14:textId="65A50809" w:rsidR="00DF09E4" w:rsidRPr="00B53000" w:rsidRDefault="00F268FE" w:rsidP="002C1216">
      <w:pPr>
        <w:pStyle w:val="a8"/>
        <w:widowControl w:val="0"/>
        <w:numPr>
          <w:ilvl w:val="1"/>
          <w:numId w:val="31"/>
        </w:numPr>
        <w:tabs>
          <w:tab w:val="left" w:pos="1134"/>
        </w:tabs>
        <w:adjustRightInd w:val="0"/>
        <w:spacing w:after="0" w:line="240" w:lineRule="auto"/>
        <w:ind w:left="0" w:firstLine="567"/>
        <w:jc w:val="both"/>
        <w:textAlignment w:val="baseline"/>
        <w:rPr>
          <w:rFonts w:ascii="Times New Roman" w:hAnsi="Times New Roman" w:cs="Times New Roman"/>
          <w:sz w:val="24"/>
          <w:szCs w:val="24"/>
        </w:rPr>
      </w:pPr>
      <w:r w:rsidRPr="00B53000">
        <w:rPr>
          <w:rFonts w:ascii="Times New Roman" w:hAnsi="Times New Roman" w:cs="Times New Roman"/>
          <w:sz w:val="24"/>
          <w:szCs w:val="24"/>
          <w:lang w:val="ru-RU"/>
        </w:rPr>
        <w:t>Стороны</w:t>
      </w:r>
      <w:r w:rsidRPr="00B53000">
        <w:rPr>
          <w:rFonts w:ascii="Times New Roman" w:hAnsi="Times New Roman" w:cs="Times New Roman"/>
          <w:sz w:val="24"/>
          <w:szCs w:val="24"/>
        </w:rPr>
        <w:t xml:space="preserve"> </w:t>
      </w:r>
      <w:r w:rsidR="00DF09E4" w:rsidRPr="00B53000">
        <w:rPr>
          <w:rFonts w:ascii="Times New Roman" w:hAnsi="Times New Roman" w:cs="Times New Roman"/>
          <w:sz w:val="24"/>
          <w:szCs w:val="24"/>
        </w:rPr>
        <w:t>обязу</w:t>
      </w:r>
      <w:r w:rsidRPr="00B53000">
        <w:rPr>
          <w:rFonts w:ascii="Times New Roman" w:hAnsi="Times New Roman" w:cs="Times New Roman"/>
          <w:sz w:val="24"/>
          <w:szCs w:val="24"/>
          <w:lang w:val="ru-RU"/>
        </w:rPr>
        <w:t>ю</w:t>
      </w:r>
      <w:r w:rsidR="00DF09E4" w:rsidRPr="00B53000">
        <w:rPr>
          <w:rFonts w:ascii="Times New Roman" w:hAnsi="Times New Roman" w:cs="Times New Roman"/>
          <w:sz w:val="24"/>
          <w:szCs w:val="24"/>
        </w:rPr>
        <w:t xml:space="preserve">тся обеспечить получение соответствующего письменного </w:t>
      </w:r>
      <w:r w:rsidR="00DF09E4" w:rsidRPr="00B53000">
        <w:rPr>
          <w:rFonts w:ascii="Times New Roman" w:hAnsi="Times New Roman" w:cs="Times New Roman"/>
          <w:sz w:val="24"/>
          <w:szCs w:val="24"/>
        </w:rPr>
        <w:lastRenderedPageBreak/>
        <w:t xml:space="preserve">согласия субъектов персональных данных на обработку их персональных данных в целях, предусмотренных Договором, по форме, установленной статьей 9 Федерального закона № 152-ФЗ от 27.07.2006 «О персональных данных» в случае, если по Договору предполагается передача таких персональных данных </w:t>
      </w:r>
      <w:r w:rsidRPr="00B53000">
        <w:rPr>
          <w:rFonts w:ascii="Times New Roman" w:hAnsi="Times New Roman" w:cs="Times New Roman"/>
          <w:sz w:val="24"/>
          <w:szCs w:val="24"/>
          <w:lang w:val="ru-RU"/>
        </w:rPr>
        <w:t>другой Стороне</w:t>
      </w:r>
      <w:r w:rsidR="00DF09E4" w:rsidRPr="00B53000">
        <w:rPr>
          <w:rFonts w:ascii="Times New Roman" w:hAnsi="Times New Roman" w:cs="Times New Roman"/>
          <w:sz w:val="24"/>
          <w:szCs w:val="24"/>
        </w:rPr>
        <w:t>.</w:t>
      </w:r>
    </w:p>
    <w:p w14:paraId="4CFDD1C8" w14:textId="3508C4BF" w:rsidR="00DF09E4" w:rsidRPr="00B53000" w:rsidRDefault="00DF09E4" w:rsidP="002C1216">
      <w:pPr>
        <w:pStyle w:val="a8"/>
        <w:widowControl w:val="0"/>
        <w:numPr>
          <w:ilvl w:val="1"/>
          <w:numId w:val="31"/>
        </w:numPr>
        <w:tabs>
          <w:tab w:val="left" w:pos="1134"/>
        </w:tabs>
        <w:adjustRightInd w:val="0"/>
        <w:spacing w:after="0" w:line="240" w:lineRule="auto"/>
        <w:ind w:left="0" w:firstLine="567"/>
        <w:jc w:val="both"/>
        <w:textAlignment w:val="baseline"/>
        <w:rPr>
          <w:rFonts w:ascii="Times New Roman" w:hAnsi="Times New Roman" w:cs="Times New Roman"/>
          <w:sz w:val="24"/>
          <w:szCs w:val="24"/>
        </w:rPr>
      </w:pPr>
      <w:r w:rsidRPr="00B53000">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в соответствии с требованиями к защите обрабатываемых персональных данных, установленными статьей 19 Федерального закона № 152-ФЗ от 27.07.2006 «О персональных данных».</w:t>
      </w:r>
    </w:p>
    <w:p w14:paraId="177B68CC" w14:textId="13ABFBCB" w:rsidR="00840BC5" w:rsidRPr="00B53000" w:rsidRDefault="00DF09E4" w:rsidP="002C1216">
      <w:pPr>
        <w:widowControl w:val="0"/>
        <w:numPr>
          <w:ilvl w:val="1"/>
          <w:numId w:val="31"/>
        </w:numPr>
        <w:tabs>
          <w:tab w:val="left" w:pos="1134"/>
        </w:tabs>
        <w:autoSpaceDE/>
        <w:autoSpaceDN/>
        <w:adjustRightInd w:val="0"/>
        <w:ind w:left="0" w:firstLine="567"/>
        <w:jc w:val="both"/>
        <w:textAlignment w:val="baseline"/>
        <w:rPr>
          <w:bCs/>
          <w:sz w:val="24"/>
          <w:szCs w:val="24"/>
        </w:rPr>
      </w:pPr>
      <w:r w:rsidRPr="00B53000">
        <w:rPr>
          <w:sz w:val="24"/>
          <w:szCs w:val="24"/>
        </w:rPr>
        <w:t>Трансграничная передача персональных данных Сторонами не допускается.</w:t>
      </w:r>
    </w:p>
    <w:p w14:paraId="0A9D9B78" w14:textId="77777777" w:rsidR="00840BC5" w:rsidRPr="00B53000" w:rsidRDefault="00840BC5" w:rsidP="00F268FE">
      <w:pPr>
        <w:pStyle w:val="23"/>
        <w:ind w:left="426"/>
        <w:jc w:val="center"/>
        <w:rPr>
          <w:bCs w:val="0"/>
          <w:sz w:val="24"/>
          <w:szCs w:val="24"/>
        </w:rPr>
      </w:pPr>
    </w:p>
    <w:p w14:paraId="07F8A211" w14:textId="6FD92116" w:rsidR="00AF5DED" w:rsidRPr="00B53000" w:rsidRDefault="00925E41" w:rsidP="00F268FE">
      <w:pPr>
        <w:pStyle w:val="23"/>
        <w:ind w:left="426"/>
        <w:jc w:val="center"/>
        <w:rPr>
          <w:bCs w:val="0"/>
          <w:sz w:val="24"/>
          <w:szCs w:val="24"/>
        </w:rPr>
      </w:pPr>
      <w:r w:rsidRPr="00B53000">
        <w:rPr>
          <w:bCs w:val="0"/>
          <w:sz w:val="24"/>
          <w:szCs w:val="24"/>
        </w:rPr>
        <w:t xml:space="preserve">8. </w:t>
      </w:r>
      <w:r w:rsidR="00AF5DED" w:rsidRPr="00B53000">
        <w:rPr>
          <w:bCs w:val="0"/>
          <w:sz w:val="24"/>
          <w:szCs w:val="24"/>
        </w:rPr>
        <w:t xml:space="preserve">Адреса </w:t>
      </w:r>
      <w:r w:rsidR="00322BE3" w:rsidRPr="00B53000">
        <w:rPr>
          <w:bCs w:val="0"/>
          <w:sz w:val="24"/>
          <w:szCs w:val="24"/>
        </w:rPr>
        <w:t>и реквизиты</w:t>
      </w:r>
      <w:r w:rsidR="00AF5DED" w:rsidRPr="00B53000">
        <w:rPr>
          <w:bCs w:val="0"/>
          <w:sz w:val="24"/>
          <w:szCs w:val="24"/>
        </w:rPr>
        <w:t xml:space="preserve"> Сторон:</w:t>
      </w:r>
    </w:p>
    <w:p w14:paraId="63312975" w14:textId="038580B5" w:rsidR="00AF5DED" w:rsidRPr="00B53000" w:rsidRDefault="00925E41" w:rsidP="003008B4">
      <w:pPr>
        <w:ind w:firstLine="709"/>
        <w:jc w:val="both"/>
        <w:rPr>
          <w:sz w:val="24"/>
          <w:szCs w:val="24"/>
        </w:rPr>
      </w:pPr>
      <w:r w:rsidRPr="00B53000">
        <w:rPr>
          <w:sz w:val="24"/>
          <w:szCs w:val="24"/>
        </w:rPr>
        <w:t>8</w:t>
      </w:r>
      <w:r w:rsidR="00AF5DED" w:rsidRPr="00B53000">
        <w:rPr>
          <w:sz w:val="24"/>
          <w:szCs w:val="24"/>
        </w:rPr>
        <w:t>.1. ЦЕДЕНТ:</w:t>
      </w:r>
    </w:p>
    <w:p w14:paraId="6B6A9D9B" w14:textId="77777777" w:rsidR="003222D5" w:rsidRPr="00B53000" w:rsidRDefault="003222D5" w:rsidP="003222D5">
      <w:pPr>
        <w:rPr>
          <w:b/>
          <w:bCs/>
          <w:sz w:val="24"/>
          <w:szCs w:val="24"/>
        </w:rPr>
      </w:pPr>
      <w:r w:rsidRPr="00B53000">
        <w:rPr>
          <w:b/>
          <w:bCs/>
          <w:sz w:val="24"/>
          <w:szCs w:val="24"/>
        </w:rPr>
        <w:t>Общество с ограниченной ответственностью «СБК-Ритейл»</w:t>
      </w:r>
    </w:p>
    <w:p w14:paraId="742D25EA" w14:textId="77777777" w:rsidR="003222D5" w:rsidRPr="00B53000" w:rsidRDefault="003222D5" w:rsidP="003222D5">
      <w:pPr>
        <w:rPr>
          <w:sz w:val="24"/>
          <w:szCs w:val="24"/>
        </w:rPr>
      </w:pPr>
      <w:r w:rsidRPr="00B53000">
        <w:rPr>
          <w:sz w:val="24"/>
          <w:szCs w:val="24"/>
        </w:rPr>
        <w:t>Место нахождения: г. Москва</w:t>
      </w:r>
    </w:p>
    <w:p w14:paraId="0314746D" w14:textId="77777777" w:rsidR="003222D5" w:rsidRPr="00B53000" w:rsidRDefault="003222D5" w:rsidP="003222D5">
      <w:pPr>
        <w:rPr>
          <w:sz w:val="24"/>
          <w:szCs w:val="24"/>
        </w:rPr>
      </w:pPr>
      <w:r w:rsidRPr="00B53000">
        <w:rPr>
          <w:sz w:val="24"/>
          <w:szCs w:val="24"/>
        </w:rPr>
        <w:t>Адрес: 125167, г. Москва, Ленинградский проспект, д. 37А, корп. 4, этаж 10, комната 24 А56</w:t>
      </w:r>
    </w:p>
    <w:p w14:paraId="42C33B29" w14:textId="77777777" w:rsidR="003222D5" w:rsidRPr="00B53000" w:rsidRDefault="003222D5" w:rsidP="003222D5">
      <w:pPr>
        <w:rPr>
          <w:sz w:val="24"/>
          <w:szCs w:val="24"/>
        </w:rPr>
      </w:pPr>
      <w:r w:rsidRPr="00B53000">
        <w:rPr>
          <w:sz w:val="24"/>
          <w:szCs w:val="24"/>
        </w:rPr>
        <w:t>ИНН 7706787209, ОГРН 1127747292530, КПП 771401001</w:t>
      </w:r>
    </w:p>
    <w:p w14:paraId="56C16B43" w14:textId="77777777" w:rsidR="003222D5" w:rsidRPr="00B53000" w:rsidRDefault="003222D5" w:rsidP="003222D5">
      <w:pPr>
        <w:rPr>
          <w:sz w:val="24"/>
          <w:szCs w:val="24"/>
        </w:rPr>
      </w:pPr>
      <w:r w:rsidRPr="00B53000">
        <w:rPr>
          <w:sz w:val="24"/>
          <w:szCs w:val="24"/>
        </w:rPr>
        <w:t>р/с 40702810900020008901 в ПАО Сбербанк, г. Москва</w:t>
      </w:r>
    </w:p>
    <w:p w14:paraId="553CD23D" w14:textId="77777777" w:rsidR="003222D5" w:rsidRPr="00B53000" w:rsidRDefault="003222D5" w:rsidP="003222D5">
      <w:pPr>
        <w:rPr>
          <w:sz w:val="24"/>
          <w:szCs w:val="24"/>
        </w:rPr>
      </w:pPr>
      <w:r w:rsidRPr="00B53000">
        <w:rPr>
          <w:sz w:val="24"/>
          <w:szCs w:val="24"/>
        </w:rPr>
        <w:t>к/с 30101810400000000225, БИК 044525225</w:t>
      </w:r>
    </w:p>
    <w:p w14:paraId="195A5364" w14:textId="77777777" w:rsidR="003222D5" w:rsidRPr="00B53000" w:rsidRDefault="003222D5" w:rsidP="003222D5">
      <w:pPr>
        <w:rPr>
          <w:sz w:val="24"/>
          <w:szCs w:val="24"/>
        </w:rPr>
      </w:pPr>
      <w:r w:rsidRPr="00B53000">
        <w:rPr>
          <w:sz w:val="24"/>
          <w:szCs w:val="24"/>
        </w:rPr>
        <w:t>Телефон: (495) 280-34-84</w:t>
      </w:r>
    </w:p>
    <w:p w14:paraId="5E7B43D3" w14:textId="77777777" w:rsidR="00AF5DED" w:rsidRPr="00B53000" w:rsidRDefault="00AF5DED" w:rsidP="00AF5DED">
      <w:pPr>
        <w:ind w:firstLine="993"/>
        <w:jc w:val="both"/>
        <w:rPr>
          <w:sz w:val="24"/>
          <w:szCs w:val="24"/>
        </w:rPr>
      </w:pPr>
    </w:p>
    <w:p w14:paraId="39E5DEDA" w14:textId="33A74F1C" w:rsidR="00AF5DED" w:rsidRPr="00B53000" w:rsidRDefault="00925E41" w:rsidP="003008B4">
      <w:pPr>
        <w:ind w:firstLine="709"/>
        <w:jc w:val="both"/>
        <w:rPr>
          <w:sz w:val="24"/>
          <w:szCs w:val="24"/>
        </w:rPr>
      </w:pPr>
      <w:r w:rsidRPr="00B53000">
        <w:rPr>
          <w:sz w:val="24"/>
          <w:szCs w:val="24"/>
        </w:rPr>
        <w:t>8</w:t>
      </w:r>
      <w:r w:rsidR="00AF5DED" w:rsidRPr="00B53000">
        <w:rPr>
          <w:sz w:val="24"/>
          <w:szCs w:val="24"/>
        </w:rPr>
        <w:t>.2.  ЦЕССИОНАРИЙ:</w:t>
      </w:r>
    </w:p>
    <w:p w14:paraId="50508517" w14:textId="192A57FE" w:rsidR="007247B4" w:rsidRPr="00B53000" w:rsidRDefault="007247B4" w:rsidP="002008E6">
      <w:pPr>
        <w:jc w:val="both"/>
        <w:rPr>
          <w:sz w:val="24"/>
          <w:szCs w:val="24"/>
        </w:rPr>
      </w:pPr>
      <w:r w:rsidRPr="00B53000">
        <w:rPr>
          <w:sz w:val="24"/>
          <w:szCs w:val="24"/>
        </w:rPr>
        <w:t>ООО «</w:t>
      </w:r>
      <w:r w:rsidR="0064210E" w:rsidRPr="00B53000">
        <w:rPr>
          <w:sz w:val="24"/>
          <w:szCs w:val="24"/>
        </w:rPr>
        <w:t>___________________</w:t>
      </w:r>
      <w:r w:rsidRPr="00B53000">
        <w:rPr>
          <w:sz w:val="24"/>
          <w:szCs w:val="24"/>
        </w:rPr>
        <w:t>»</w:t>
      </w:r>
    </w:p>
    <w:p w14:paraId="18E6B6D6" w14:textId="77777777" w:rsidR="0064210E" w:rsidRPr="00B53000" w:rsidRDefault="0064210E" w:rsidP="0064210E">
      <w:pPr>
        <w:widowControl w:val="0"/>
        <w:autoSpaceDE/>
        <w:autoSpaceDN/>
        <w:ind w:right="4460"/>
        <w:rPr>
          <w:color w:val="000000"/>
          <w:sz w:val="24"/>
          <w:szCs w:val="24"/>
          <w:lang w:bidi="ru-RU"/>
        </w:rPr>
      </w:pPr>
      <w:r w:rsidRPr="00B53000">
        <w:rPr>
          <w:color w:val="000000"/>
          <w:sz w:val="24"/>
          <w:szCs w:val="24"/>
          <w:lang w:bidi="ru-RU"/>
        </w:rPr>
        <w:t>Адрес: _______________,</w:t>
      </w:r>
    </w:p>
    <w:p w14:paraId="660101A3" w14:textId="77777777" w:rsidR="0064210E" w:rsidRPr="00B53000" w:rsidRDefault="0064210E" w:rsidP="0064210E">
      <w:pPr>
        <w:widowControl w:val="0"/>
        <w:autoSpaceDE/>
        <w:autoSpaceDN/>
        <w:ind w:right="-7"/>
        <w:rPr>
          <w:color w:val="000000"/>
          <w:sz w:val="24"/>
          <w:szCs w:val="24"/>
          <w:lang w:bidi="ru-RU"/>
        </w:rPr>
      </w:pPr>
      <w:r w:rsidRPr="00B53000">
        <w:rPr>
          <w:color w:val="000000"/>
          <w:sz w:val="24"/>
          <w:szCs w:val="24"/>
          <w:lang w:bidi="ru-RU"/>
        </w:rPr>
        <w:t>ОГРН _______________, ИНН ______________, КПП _________________</w:t>
      </w:r>
    </w:p>
    <w:p w14:paraId="4FA8B882" w14:textId="2318E50F" w:rsidR="0064210E" w:rsidRPr="00B53000" w:rsidRDefault="0064210E" w:rsidP="0064210E">
      <w:pPr>
        <w:widowControl w:val="0"/>
        <w:autoSpaceDE/>
        <w:autoSpaceDN/>
        <w:rPr>
          <w:color w:val="000000"/>
          <w:sz w:val="24"/>
          <w:szCs w:val="24"/>
          <w:lang w:bidi="ru-RU"/>
        </w:rPr>
      </w:pPr>
      <w:r w:rsidRPr="00B53000">
        <w:rPr>
          <w:color w:val="000000"/>
          <w:sz w:val="24"/>
          <w:szCs w:val="24"/>
          <w:lang w:bidi="ru-RU"/>
        </w:rPr>
        <w:t xml:space="preserve">Расчетный счет №____________ в </w:t>
      </w:r>
      <w:r w:rsidR="003222D5" w:rsidRPr="00B53000">
        <w:rPr>
          <w:color w:val="000000"/>
          <w:sz w:val="24"/>
          <w:szCs w:val="24"/>
          <w:lang w:bidi="ru-RU"/>
        </w:rPr>
        <w:t>______</w:t>
      </w:r>
      <w:r w:rsidRPr="00B53000">
        <w:rPr>
          <w:color w:val="000000"/>
          <w:sz w:val="24"/>
          <w:szCs w:val="24"/>
          <w:lang w:bidi="ru-RU"/>
        </w:rPr>
        <w:t>,</w:t>
      </w:r>
    </w:p>
    <w:p w14:paraId="16BB3B74" w14:textId="1200C5BA" w:rsidR="0064210E" w:rsidRPr="00B53000" w:rsidRDefault="0064210E" w:rsidP="0064210E">
      <w:pPr>
        <w:widowControl w:val="0"/>
        <w:autoSpaceDE/>
        <w:autoSpaceDN/>
        <w:jc w:val="both"/>
        <w:rPr>
          <w:rFonts w:eastAsia="Courier New"/>
          <w:color w:val="000000"/>
          <w:sz w:val="24"/>
          <w:szCs w:val="24"/>
          <w:lang w:bidi="ru-RU"/>
        </w:rPr>
      </w:pPr>
      <w:r w:rsidRPr="00B53000">
        <w:rPr>
          <w:sz w:val="24"/>
          <w:szCs w:val="24"/>
        </w:rPr>
        <w:t>Корреспондентский счет №</w:t>
      </w:r>
      <w:r w:rsidR="003222D5" w:rsidRPr="00B53000">
        <w:rPr>
          <w:rFonts w:eastAsia="Courier New"/>
          <w:color w:val="000000"/>
          <w:sz w:val="24"/>
          <w:szCs w:val="24"/>
          <w:lang w:bidi="ru-RU"/>
        </w:rPr>
        <w:t>___________________</w:t>
      </w:r>
      <w:r w:rsidRPr="00B53000">
        <w:rPr>
          <w:rFonts w:eastAsia="Courier New"/>
          <w:color w:val="000000"/>
          <w:sz w:val="24"/>
          <w:szCs w:val="24"/>
          <w:lang w:bidi="ru-RU"/>
        </w:rPr>
        <w:t xml:space="preserve">, БИК </w:t>
      </w:r>
      <w:r w:rsidR="003222D5" w:rsidRPr="00B53000">
        <w:rPr>
          <w:rFonts w:eastAsia="Courier New"/>
          <w:color w:val="000000"/>
          <w:sz w:val="24"/>
          <w:szCs w:val="24"/>
          <w:lang w:bidi="ru-RU"/>
        </w:rPr>
        <w:t>____________</w:t>
      </w:r>
    </w:p>
    <w:p w14:paraId="27E49E05" w14:textId="3863AA13" w:rsidR="0064210E" w:rsidRPr="00B53000" w:rsidRDefault="0064210E" w:rsidP="0064210E">
      <w:pPr>
        <w:keepNext/>
        <w:keepLines/>
        <w:widowControl w:val="0"/>
        <w:autoSpaceDE/>
        <w:autoSpaceDN/>
        <w:outlineLvl w:val="0"/>
        <w:rPr>
          <w:bCs/>
          <w:sz w:val="24"/>
          <w:szCs w:val="24"/>
        </w:rPr>
      </w:pPr>
      <w:r w:rsidRPr="00B53000">
        <w:rPr>
          <w:bCs/>
          <w:sz w:val="24"/>
          <w:szCs w:val="24"/>
        </w:rPr>
        <w:t xml:space="preserve">Телефон: </w:t>
      </w:r>
      <w:r w:rsidR="003222D5" w:rsidRPr="00B53000">
        <w:rPr>
          <w:bCs/>
          <w:sz w:val="24"/>
          <w:szCs w:val="24"/>
        </w:rPr>
        <w:t>___________</w:t>
      </w:r>
    </w:p>
    <w:p w14:paraId="3B052879" w14:textId="57E575D8" w:rsidR="00AF5DED" w:rsidRPr="00B53000" w:rsidRDefault="00AF5DED" w:rsidP="00AF5DED">
      <w:pPr>
        <w:jc w:val="both"/>
        <w:rPr>
          <w:sz w:val="24"/>
          <w:szCs w:val="24"/>
        </w:rPr>
      </w:pPr>
    </w:p>
    <w:p w14:paraId="4FEE8B37" w14:textId="77777777" w:rsidR="00AF5DED" w:rsidRPr="00B53000" w:rsidRDefault="00AF5DED" w:rsidP="00AF5DED">
      <w:pPr>
        <w:jc w:val="both"/>
        <w:rPr>
          <w:sz w:val="24"/>
          <w:szCs w:val="24"/>
        </w:rPr>
      </w:pPr>
    </w:p>
    <w:tbl>
      <w:tblPr>
        <w:tblW w:w="0" w:type="auto"/>
        <w:tblLook w:val="0000" w:firstRow="0" w:lastRow="0" w:firstColumn="0" w:lastColumn="0" w:noHBand="0" w:noVBand="0"/>
      </w:tblPr>
      <w:tblGrid>
        <w:gridCol w:w="4675"/>
        <w:gridCol w:w="4680"/>
      </w:tblGrid>
      <w:tr w:rsidR="00322BE3" w:rsidRPr="00B53000" w14:paraId="1D0ABCB4" w14:textId="77777777" w:rsidTr="000B0766">
        <w:trPr>
          <w:trHeight w:val="1304"/>
        </w:trPr>
        <w:tc>
          <w:tcPr>
            <w:tcW w:w="4789" w:type="dxa"/>
          </w:tcPr>
          <w:p w14:paraId="25D69739" w14:textId="77777777" w:rsidR="00322BE3" w:rsidRPr="00B53000" w:rsidRDefault="00322BE3" w:rsidP="00322BE3">
            <w:pPr>
              <w:jc w:val="both"/>
              <w:rPr>
                <w:sz w:val="24"/>
                <w:szCs w:val="24"/>
              </w:rPr>
            </w:pPr>
            <w:r w:rsidRPr="00B53000">
              <w:rPr>
                <w:sz w:val="24"/>
                <w:szCs w:val="24"/>
              </w:rPr>
              <w:t>ЦЕДЕНТ</w:t>
            </w:r>
          </w:p>
          <w:p w14:paraId="68C845C6" w14:textId="2741E111" w:rsidR="008C160C" w:rsidRPr="00B53000" w:rsidRDefault="00055A90" w:rsidP="008C160C">
            <w:pPr>
              <w:ind w:right="175"/>
              <w:rPr>
                <w:sz w:val="24"/>
                <w:szCs w:val="24"/>
              </w:rPr>
            </w:pPr>
            <w:r>
              <w:rPr>
                <w:sz w:val="24"/>
                <w:szCs w:val="24"/>
              </w:rPr>
              <w:t>_____________</w:t>
            </w:r>
          </w:p>
          <w:p w14:paraId="1C3CD088" w14:textId="77777777" w:rsidR="00322BE3" w:rsidRPr="00B53000" w:rsidRDefault="00322BE3" w:rsidP="00322BE3">
            <w:pPr>
              <w:jc w:val="both"/>
              <w:rPr>
                <w:sz w:val="24"/>
                <w:szCs w:val="24"/>
              </w:rPr>
            </w:pPr>
          </w:p>
          <w:p w14:paraId="37954726" w14:textId="77777777" w:rsidR="002008E6" w:rsidRPr="00B53000" w:rsidRDefault="002008E6" w:rsidP="00322BE3">
            <w:pPr>
              <w:jc w:val="both"/>
              <w:rPr>
                <w:sz w:val="24"/>
                <w:szCs w:val="24"/>
              </w:rPr>
            </w:pPr>
          </w:p>
          <w:p w14:paraId="2099E25A" w14:textId="2564160E" w:rsidR="00322BE3" w:rsidRPr="00B53000" w:rsidRDefault="00322BE3" w:rsidP="00322BE3">
            <w:pPr>
              <w:jc w:val="both"/>
              <w:rPr>
                <w:sz w:val="24"/>
                <w:szCs w:val="24"/>
              </w:rPr>
            </w:pPr>
            <w:r w:rsidRPr="00B53000">
              <w:rPr>
                <w:sz w:val="24"/>
                <w:szCs w:val="24"/>
              </w:rPr>
              <w:t xml:space="preserve">___________________ </w:t>
            </w:r>
            <w:r w:rsidR="006630AE" w:rsidRPr="00B53000">
              <w:rPr>
                <w:sz w:val="24"/>
                <w:szCs w:val="24"/>
              </w:rPr>
              <w:t>/</w:t>
            </w:r>
            <w:r w:rsidR="00055A90">
              <w:rPr>
                <w:sz w:val="24"/>
                <w:szCs w:val="24"/>
              </w:rPr>
              <w:t>________________</w:t>
            </w:r>
          </w:p>
          <w:p w14:paraId="4A8D691E" w14:textId="77777777" w:rsidR="00322BE3" w:rsidRPr="00B53000" w:rsidRDefault="00322BE3" w:rsidP="00322BE3">
            <w:pPr>
              <w:jc w:val="both"/>
              <w:rPr>
                <w:sz w:val="24"/>
                <w:szCs w:val="24"/>
              </w:rPr>
            </w:pPr>
            <w:r w:rsidRPr="00B53000">
              <w:rPr>
                <w:sz w:val="24"/>
                <w:szCs w:val="24"/>
              </w:rPr>
              <w:t>М.П.</w:t>
            </w:r>
          </w:p>
        </w:tc>
        <w:tc>
          <w:tcPr>
            <w:tcW w:w="4782" w:type="dxa"/>
          </w:tcPr>
          <w:p w14:paraId="2E06763F" w14:textId="77777777" w:rsidR="00322BE3" w:rsidRPr="00B53000" w:rsidRDefault="00322BE3" w:rsidP="00322BE3">
            <w:pPr>
              <w:jc w:val="both"/>
              <w:rPr>
                <w:sz w:val="24"/>
                <w:szCs w:val="24"/>
              </w:rPr>
            </w:pPr>
            <w:r w:rsidRPr="00B53000">
              <w:rPr>
                <w:sz w:val="24"/>
                <w:szCs w:val="24"/>
              </w:rPr>
              <w:t>ЦЕССИОНАРИЙ</w:t>
            </w:r>
          </w:p>
          <w:p w14:paraId="31437234" w14:textId="4DB46FEE" w:rsidR="00322BE3" w:rsidRPr="00B53000" w:rsidRDefault="00055A90" w:rsidP="00322BE3">
            <w:pPr>
              <w:jc w:val="both"/>
              <w:rPr>
                <w:sz w:val="24"/>
                <w:szCs w:val="24"/>
              </w:rPr>
            </w:pPr>
            <w:r>
              <w:rPr>
                <w:sz w:val="24"/>
                <w:szCs w:val="24"/>
              </w:rPr>
              <w:t>_____________</w:t>
            </w:r>
          </w:p>
          <w:p w14:paraId="6FA28C81" w14:textId="77777777" w:rsidR="00322BE3" w:rsidRPr="00B53000" w:rsidRDefault="00322BE3" w:rsidP="00322BE3">
            <w:pPr>
              <w:jc w:val="both"/>
              <w:rPr>
                <w:sz w:val="24"/>
                <w:szCs w:val="24"/>
              </w:rPr>
            </w:pPr>
          </w:p>
          <w:p w14:paraId="3D60FAF9" w14:textId="77777777" w:rsidR="0064210E" w:rsidRPr="00B53000" w:rsidRDefault="0064210E" w:rsidP="00322BE3">
            <w:pPr>
              <w:jc w:val="both"/>
              <w:rPr>
                <w:sz w:val="24"/>
                <w:szCs w:val="24"/>
              </w:rPr>
            </w:pPr>
          </w:p>
          <w:p w14:paraId="49F5127F" w14:textId="5FD66366" w:rsidR="00322BE3" w:rsidRPr="00B53000" w:rsidRDefault="00322BE3" w:rsidP="00322BE3">
            <w:pPr>
              <w:jc w:val="both"/>
              <w:rPr>
                <w:sz w:val="24"/>
                <w:szCs w:val="24"/>
              </w:rPr>
            </w:pPr>
            <w:r w:rsidRPr="00B53000">
              <w:rPr>
                <w:sz w:val="24"/>
                <w:szCs w:val="24"/>
              </w:rPr>
              <w:t xml:space="preserve">_____________________ </w:t>
            </w:r>
            <w:r w:rsidR="00B33654" w:rsidRPr="00B53000">
              <w:rPr>
                <w:sz w:val="24"/>
                <w:szCs w:val="24"/>
              </w:rPr>
              <w:t>/</w:t>
            </w:r>
            <w:r w:rsidR="0064210E" w:rsidRPr="00B53000">
              <w:rPr>
                <w:sz w:val="24"/>
                <w:szCs w:val="24"/>
              </w:rPr>
              <w:t>_____________</w:t>
            </w:r>
          </w:p>
          <w:p w14:paraId="59D35FB0" w14:textId="77777777" w:rsidR="00322BE3" w:rsidRPr="00B53000" w:rsidRDefault="00322BE3" w:rsidP="00322BE3">
            <w:pPr>
              <w:jc w:val="both"/>
              <w:rPr>
                <w:sz w:val="24"/>
                <w:szCs w:val="24"/>
              </w:rPr>
            </w:pPr>
            <w:r w:rsidRPr="00B53000">
              <w:rPr>
                <w:sz w:val="24"/>
                <w:szCs w:val="24"/>
              </w:rPr>
              <w:t>М.П.</w:t>
            </w:r>
          </w:p>
        </w:tc>
      </w:tr>
    </w:tbl>
    <w:p w14:paraId="3FF61018" w14:textId="77777777" w:rsidR="00AF5DED" w:rsidRPr="00B53000" w:rsidRDefault="00AF5DED" w:rsidP="00AF5DED">
      <w:pPr>
        <w:pStyle w:val="23"/>
        <w:widowControl w:val="0"/>
        <w:ind w:right="567"/>
        <w:jc w:val="both"/>
        <w:rPr>
          <w:b w:val="0"/>
          <w:bCs w:val="0"/>
          <w:sz w:val="24"/>
          <w:szCs w:val="24"/>
        </w:rPr>
      </w:pPr>
    </w:p>
    <w:p w14:paraId="03CF83CC" w14:textId="5B7EC2BE" w:rsidR="008C160C" w:rsidRPr="00B53000" w:rsidRDefault="008C160C" w:rsidP="008C160C">
      <w:pPr>
        <w:pageBreakBefore/>
        <w:widowControl w:val="0"/>
        <w:tabs>
          <w:tab w:val="left" w:pos="9638"/>
        </w:tabs>
        <w:ind w:right="-1"/>
        <w:jc w:val="right"/>
        <w:rPr>
          <w:sz w:val="24"/>
          <w:szCs w:val="24"/>
        </w:rPr>
      </w:pPr>
      <w:r w:rsidRPr="00B53000">
        <w:rPr>
          <w:sz w:val="24"/>
          <w:szCs w:val="24"/>
          <w:u w:val="single"/>
        </w:rPr>
        <w:lastRenderedPageBreak/>
        <w:t>Приложение №</w:t>
      </w:r>
      <w:r w:rsidR="002E6705" w:rsidRPr="00B53000">
        <w:rPr>
          <w:sz w:val="24"/>
          <w:szCs w:val="24"/>
          <w:u w:val="single"/>
        </w:rPr>
        <w:t>1</w:t>
      </w:r>
      <w:r w:rsidRPr="00B53000">
        <w:rPr>
          <w:sz w:val="24"/>
          <w:szCs w:val="24"/>
          <w:u w:val="single"/>
        </w:rPr>
        <w:t xml:space="preserve"> к Договору уступки прав (требований) №</w:t>
      </w:r>
      <w:r w:rsidR="00F44B92" w:rsidRPr="00B53000">
        <w:rPr>
          <w:sz w:val="24"/>
          <w:szCs w:val="24"/>
          <w:u w:val="single"/>
        </w:rPr>
        <w:t>____</w:t>
      </w:r>
      <w:r w:rsidRPr="00B53000">
        <w:rPr>
          <w:sz w:val="24"/>
          <w:szCs w:val="24"/>
          <w:u w:val="single"/>
        </w:rPr>
        <w:t xml:space="preserve"> от </w:t>
      </w:r>
      <w:proofErr w:type="gramStart"/>
      <w:r w:rsidRPr="00B53000">
        <w:rPr>
          <w:sz w:val="24"/>
          <w:szCs w:val="24"/>
          <w:u w:val="single"/>
        </w:rPr>
        <w:t xml:space="preserve">«  </w:t>
      </w:r>
      <w:proofErr w:type="gramEnd"/>
      <w:r w:rsidRPr="00B53000">
        <w:rPr>
          <w:sz w:val="24"/>
          <w:szCs w:val="24"/>
          <w:u w:val="single"/>
        </w:rPr>
        <w:t xml:space="preserve">  </w:t>
      </w:r>
      <w:r w:rsidR="0016218D" w:rsidRPr="00B53000">
        <w:rPr>
          <w:sz w:val="24"/>
          <w:szCs w:val="24"/>
          <w:u w:val="single"/>
        </w:rPr>
        <w:t>»           2024</w:t>
      </w:r>
      <w:r w:rsidRPr="00B53000">
        <w:rPr>
          <w:sz w:val="24"/>
          <w:szCs w:val="24"/>
          <w:u w:val="single"/>
        </w:rPr>
        <w:t xml:space="preserve"> года</w:t>
      </w:r>
    </w:p>
    <w:p w14:paraId="4AFFCD60" w14:textId="5A9347E0" w:rsidR="008C160C" w:rsidRPr="00B53000" w:rsidRDefault="008C160C" w:rsidP="008C160C">
      <w:pPr>
        <w:widowControl w:val="0"/>
        <w:ind w:right="567" w:firstLine="720"/>
        <w:jc w:val="both"/>
        <w:rPr>
          <w:sz w:val="24"/>
          <w:szCs w:val="24"/>
        </w:rPr>
      </w:pPr>
    </w:p>
    <w:p w14:paraId="617D79C2" w14:textId="77777777" w:rsidR="0016218D" w:rsidRPr="00B53000" w:rsidRDefault="0016218D" w:rsidP="0016218D">
      <w:pPr>
        <w:rPr>
          <w:sz w:val="24"/>
          <w:szCs w:val="24"/>
        </w:rPr>
      </w:pPr>
    </w:p>
    <w:p w14:paraId="48C6CAE6" w14:textId="38F9F621" w:rsidR="0016218D" w:rsidRPr="00B53000" w:rsidRDefault="0016218D" w:rsidP="0016218D">
      <w:pPr>
        <w:widowControl w:val="0"/>
        <w:ind w:right="-1" w:firstLine="720"/>
        <w:jc w:val="both"/>
        <w:rPr>
          <w:sz w:val="24"/>
          <w:szCs w:val="24"/>
        </w:rPr>
      </w:pPr>
      <w:r w:rsidRPr="00B53000">
        <w:rPr>
          <w:b/>
          <w:sz w:val="24"/>
          <w:szCs w:val="24"/>
        </w:rPr>
        <w:t>Общество с ограниченной ответственностью «СБК-Ритейл»</w:t>
      </w:r>
      <w:r w:rsidRPr="00B53000">
        <w:rPr>
          <w:sz w:val="24"/>
          <w:szCs w:val="24"/>
        </w:rPr>
        <w:t xml:space="preserve">, именуемое в дальнейшем «ЦЕДЕНТ», в лице </w:t>
      </w:r>
      <w:r w:rsidR="005731E0">
        <w:rPr>
          <w:sz w:val="24"/>
          <w:szCs w:val="24"/>
        </w:rPr>
        <w:t>___________</w:t>
      </w:r>
      <w:r w:rsidRPr="00B53000">
        <w:rPr>
          <w:sz w:val="24"/>
          <w:szCs w:val="24"/>
        </w:rPr>
        <w:t xml:space="preserve">, действующего на основании </w:t>
      </w:r>
      <w:r w:rsidR="005731E0">
        <w:rPr>
          <w:sz w:val="24"/>
          <w:szCs w:val="24"/>
        </w:rPr>
        <w:t>____________</w:t>
      </w:r>
      <w:r w:rsidRPr="00B53000">
        <w:rPr>
          <w:sz w:val="24"/>
          <w:szCs w:val="24"/>
        </w:rPr>
        <w:t xml:space="preserve">, с одной стороны, и </w:t>
      </w:r>
    </w:p>
    <w:p w14:paraId="1443ACF3" w14:textId="212CDEEB" w:rsidR="00B37FDF" w:rsidRPr="00B53000" w:rsidRDefault="005731E0" w:rsidP="0016218D">
      <w:pPr>
        <w:widowControl w:val="0"/>
        <w:ind w:right="-1" w:firstLine="720"/>
        <w:jc w:val="both"/>
        <w:rPr>
          <w:b/>
          <w:bCs/>
          <w:sz w:val="24"/>
          <w:szCs w:val="24"/>
        </w:rPr>
      </w:pPr>
      <w:r>
        <w:rPr>
          <w:b/>
          <w:sz w:val="24"/>
          <w:szCs w:val="24"/>
        </w:rPr>
        <w:t>_______________</w:t>
      </w:r>
      <w:r w:rsidR="0016218D" w:rsidRPr="00B53000">
        <w:rPr>
          <w:b/>
          <w:sz w:val="24"/>
          <w:szCs w:val="24"/>
        </w:rPr>
        <w:t xml:space="preserve"> «_______________»</w:t>
      </w:r>
      <w:r w:rsidR="0016218D" w:rsidRPr="00B53000">
        <w:rPr>
          <w:sz w:val="24"/>
          <w:szCs w:val="24"/>
        </w:rPr>
        <w:t xml:space="preserve">, именуемое в дальнейшем «ЦЕССИОНАРИЙ», в лице ___________________, действующего на основании </w:t>
      </w:r>
      <w:r>
        <w:rPr>
          <w:sz w:val="24"/>
          <w:szCs w:val="24"/>
        </w:rPr>
        <w:t>___________</w:t>
      </w:r>
      <w:r w:rsidR="0016218D" w:rsidRPr="00B53000">
        <w:rPr>
          <w:sz w:val="24"/>
          <w:szCs w:val="24"/>
        </w:rPr>
        <w:t xml:space="preserve">, с другой стороны, далее совместно именуемые «Стороны», </w:t>
      </w:r>
      <w:r w:rsidR="002857A4" w:rsidRPr="00B53000">
        <w:rPr>
          <w:sz w:val="24"/>
          <w:szCs w:val="24"/>
        </w:rPr>
        <w:t>согласовали следующий Перечень документов, удостоверяющих уступаемые права (требования) и подлежащих передаче ЦЕССИОНАРИЮ:</w:t>
      </w:r>
    </w:p>
    <w:tbl>
      <w:tblPr>
        <w:tblW w:w="950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969"/>
        <w:gridCol w:w="4688"/>
      </w:tblGrid>
      <w:tr w:rsidR="00B37FDF" w:rsidRPr="00B53000" w14:paraId="47589288" w14:textId="77777777" w:rsidTr="002E6863">
        <w:trPr>
          <w:trHeight w:val="20"/>
        </w:trPr>
        <w:tc>
          <w:tcPr>
            <w:tcW w:w="843" w:type="dxa"/>
            <w:noWrap/>
            <w:vAlign w:val="bottom"/>
            <w:hideMark/>
          </w:tcPr>
          <w:p w14:paraId="52D7752E" w14:textId="561A8169" w:rsidR="00B37FDF" w:rsidRPr="00B53000" w:rsidRDefault="00B37FDF" w:rsidP="002E6863">
            <w:pPr>
              <w:ind w:right="-108"/>
              <w:jc w:val="center"/>
              <w:rPr>
                <w:b/>
                <w:bCs/>
                <w:color w:val="000000"/>
                <w:sz w:val="24"/>
                <w:szCs w:val="24"/>
                <w:lang w:eastAsia="en-US"/>
              </w:rPr>
            </w:pPr>
            <w:r w:rsidRPr="00B53000">
              <w:rPr>
                <w:b/>
                <w:bCs/>
                <w:color w:val="000000"/>
                <w:sz w:val="24"/>
                <w:szCs w:val="24"/>
                <w:lang w:eastAsia="en-US"/>
              </w:rPr>
              <w:t>№</w:t>
            </w:r>
            <w:r w:rsidR="00955742" w:rsidRPr="00B53000">
              <w:rPr>
                <w:b/>
                <w:bCs/>
                <w:color w:val="000000"/>
                <w:sz w:val="24"/>
                <w:szCs w:val="24"/>
                <w:lang w:eastAsia="en-US"/>
              </w:rPr>
              <w:t xml:space="preserve"> </w:t>
            </w:r>
            <w:r w:rsidRPr="00B53000">
              <w:rPr>
                <w:b/>
                <w:bCs/>
                <w:color w:val="000000"/>
                <w:sz w:val="24"/>
                <w:szCs w:val="24"/>
                <w:lang w:eastAsia="en-US"/>
              </w:rPr>
              <w:t>п/п</w:t>
            </w:r>
          </w:p>
        </w:tc>
        <w:tc>
          <w:tcPr>
            <w:tcW w:w="8657" w:type="dxa"/>
            <w:gridSpan w:val="2"/>
            <w:noWrap/>
            <w:vAlign w:val="bottom"/>
            <w:hideMark/>
          </w:tcPr>
          <w:p w14:paraId="2EB74180" w14:textId="77777777" w:rsidR="00B37FDF" w:rsidRPr="00B53000" w:rsidRDefault="00B37FDF" w:rsidP="002E6863">
            <w:pPr>
              <w:jc w:val="center"/>
              <w:rPr>
                <w:b/>
                <w:bCs/>
                <w:color w:val="000000"/>
                <w:sz w:val="24"/>
                <w:szCs w:val="24"/>
                <w:lang w:eastAsia="en-US"/>
              </w:rPr>
            </w:pPr>
            <w:r w:rsidRPr="00B53000">
              <w:rPr>
                <w:b/>
                <w:bCs/>
                <w:color w:val="000000"/>
                <w:sz w:val="24"/>
                <w:szCs w:val="24"/>
                <w:lang w:eastAsia="en-US"/>
              </w:rPr>
              <w:t>Наименование договора</w:t>
            </w:r>
          </w:p>
        </w:tc>
      </w:tr>
      <w:tr w:rsidR="00B37FDF" w:rsidRPr="00B53000" w14:paraId="67038093" w14:textId="77777777" w:rsidTr="002E6863">
        <w:trPr>
          <w:trHeight w:val="20"/>
        </w:trPr>
        <w:tc>
          <w:tcPr>
            <w:tcW w:w="843" w:type="dxa"/>
            <w:noWrap/>
            <w:vAlign w:val="center"/>
          </w:tcPr>
          <w:p w14:paraId="436ACAB6" w14:textId="48BDAEAE" w:rsidR="00B37FDF" w:rsidRPr="00B53000" w:rsidRDefault="00B37FDF" w:rsidP="0048649E">
            <w:pPr>
              <w:pStyle w:val="a8"/>
              <w:numPr>
                <w:ilvl w:val="0"/>
                <w:numId w:val="36"/>
              </w:numPr>
              <w:spacing w:after="0" w:line="240" w:lineRule="auto"/>
              <w:jc w:val="center"/>
              <w:rPr>
                <w:rFonts w:ascii="Times New Roman" w:hAnsi="Times New Roman" w:cs="Times New Roman"/>
                <w:color w:val="000000"/>
                <w:sz w:val="24"/>
                <w:szCs w:val="24"/>
              </w:rPr>
            </w:pPr>
          </w:p>
        </w:tc>
        <w:tc>
          <w:tcPr>
            <w:tcW w:w="8657" w:type="dxa"/>
            <w:gridSpan w:val="2"/>
            <w:vAlign w:val="bottom"/>
          </w:tcPr>
          <w:p w14:paraId="72EF725E" w14:textId="33509474" w:rsidR="00B37FDF" w:rsidRPr="00B53000" w:rsidRDefault="00B00992" w:rsidP="00F14FFB">
            <w:pPr>
              <w:ind w:right="-54"/>
              <w:jc w:val="both"/>
              <w:rPr>
                <w:b/>
                <w:sz w:val="24"/>
                <w:szCs w:val="24"/>
                <w:lang w:eastAsia="en-US"/>
              </w:rPr>
            </w:pPr>
            <w:r w:rsidRPr="00B53000">
              <w:rPr>
                <w:sz w:val="24"/>
                <w:szCs w:val="24"/>
              </w:rPr>
              <w:t>Договор о предоставлении займа №20210802/05/2021 от 05.08.2021</w:t>
            </w:r>
          </w:p>
        </w:tc>
      </w:tr>
      <w:tr w:rsidR="00955742" w:rsidRPr="00B53000" w14:paraId="755F256E" w14:textId="77777777" w:rsidTr="002E6863">
        <w:trPr>
          <w:trHeight w:val="20"/>
        </w:trPr>
        <w:tc>
          <w:tcPr>
            <w:tcW w:w="843" w:type="dxa"/>
            <w:noWrap/>
            <w:vAlign w:val="center"/>
          </w:tcPr>
          <w:p w14:paraId="3A9E5723" w14:textId="2FE32706" w:rsidR="00955742" w:rsidRPr="00B53000" w:rsidRDefault="00955742" w:rsidP="0048649E">
            <w:pPr>
              <w:pStyle w:val="a8"/>
              <w:numPr>
                <w:ilvl w:val="0"/>
                <w:numId w:val="36"/>
              </w:numPr>
              <w:spacing w:after="0" w:line="240" w:lineRule="auto"/>
              <w:jc w:val="center"/>
              <w:rPr>
                <w:rFonts w:ascii="Times New Roman" w:hAnsi="Times New Roman" w:cs="Times New Roman"/>
                <w:color w:val="000000"/>
                <w:sz w:val="24"/>
                <w:szCs w:val="24"/>
              </w:rPr>
            </w:pPr>
          </w:p>
        </w:tc>
        <w:tc>
          <w:tcPr>
            <w:tcW w:w="8657" w:type="dxa"/>
            <w:gridSpan w:val="2"/>
            <w:vAlign w:val="bottom"/>
          </w:tcPr>
          <w:p w14:paraId="6781B08E" w14:textId="1D634FCD" w:rsidR="00955742" w:rsidRPr="00B53000" w:rsidRDefault="00955742" w:rsidP="00B97758">
            <w:pPr>
              <w:ind w:right="-54"/>
              <w:jc w:val="both"/>
              <w:rPr>
                <w:sz w:val="24"/>
                <w:szCs w:val="24"/>
              </w:rPr>
            </w:pPr>
            <w:r w:rsidRPr="00B53000">
              <w:rPr>
                <w:sz w:val="24"/>
                <w:szCs w:val="24"/>
              </w:rPr>
              <w:t xml:space="preserve">Дополнительное соглашение №1 от </w:t>
            </w:r>
            <w:r w:rsidR="00B97758" w:rsidRPr="00B53000">
              <w:rPr>
                <w:sz w:val="24"/>
                <w:szCs w:val="24"/>
              </w:rPr>
              <w:t>18.04.2022</w:t>
            </w:r>
            <w:r w:rsidRPr="00B53000">
              <w:rPr>
                <w:sz w:val="24"/>
                <w:szCs w:val="24"/>
              </w:rPr>
              <w:t xml:space="preserve"> к </w:t>
            </w:r>
            <w:r w:rsidR="00B97758" w:rsidRPr="00B53000">
              <w:rPr>
                <w:sz w:val="24"/>
                <w:szCs w:val="24"/>
              </w:rPr>
              <w:t>Договору о предоставлении займа №20210802/05/2021 от 05.08.2021</w:t>
            </w:r>
          </w:p>
        </w:tc>
      </w:tr>
      <w:tr w:rsidR="00955742" w:rsidRPr="00B53000" w14:paraId="15D2D7C0" w14:textId="77777777" w:rsidTr="002E6863">
        <w:trPr>
          <w:trHeight w:val="20"/>
        </w:trPr>
        <w:tc>
          <w:tcPr>
            <w:tcW w:w="843" w:type="dxa"/>
            <w:noWrap/>
            <w:vAlign w:val="center"/>
          </w:tcPr>
          <w:p w14:paraId="5E953165" w14:textId="385CD48B" w:rsidR="00955742" w:rsidRPr="00B53000" w:rsidRDefault="00955742" w:rsidP="0048649E">
            <w:pPr>
              <w:pStyle w:val="a8"/>
              <w:numPr>
                <w:ilvl w:val="0"/>
                <w:numId w:val="36"/>
              </w:numPr>
              <w:spacing w:after="0" w:line="240" w:lineRule="auto"/>
              <w:jc w:val="center"/>
              <w:rPr>
                <w:rFonts w:ascii="Times New Roman" w:hAnsi="Times New Roman" w:cs="Times New Roman"/>
                <w:color w:val="000000"/>
                <w:sz w:val="24"/>
                <w:szCs w:val="24"/>
              </w:rPr>
            </w:pPr>
          </w:p>
        </w:tc>
        <w:tc>
          <w:tcPr>
            <w:tcW w:w="8657" w:type="dxa"/>
            <w:gridSpan w:val="2"/>
            <w:vAlign w:val="bottom"/>
          </w:tcPr>
          <w:p w14:paraId="1C94DC44" w14:textId="64636AFA" w:rsidR="00955742" w:rsidRPr="00B53000" w:rsidRDefault="00B97758" w:rsidP="0048649E">
            <w:pPr>
              <w:ind w:right="-54"/>
              <w:jc w:val="both"/>
              <w:rPr>
                <w:sz w:val="24"/>
                <w:szCs w:val="24"/>
                <w:lang w:val="x-none"/>
              </w:rPr>
            </w:pPr>
            <w:r w:rsidRPr="00B53000">
              <w:rPr>
                <w:sz w:val="24"/>
                <w:szCs w:val="24"/>
              </w:rPr>
              <w:t>Дополнительное соглашение №2 от 10.08.2022 к Договору о предоставлении займа №20210802/05/2021 от 05.08.2021</w:t>
            </w:r>
          </w:p>
        </w:tc>
      </w:tr>
      <w:tr w:rsidR="00B97758" w:rsidRPr="00B53000" w14:paraId="6E5E1C47" w14:textId="77777777" w:rsidTr="002E6863">
        <w:trPr>
          <w:trHeight w:val="20"/>
        </w:trPr>
        <w:tc>
          <w:tcPr>
            <w:tcW w:w="843" w:type="dxa"/>
            <w:noWrap/>
            <w:vAlign w:val="center"/>
          </w:tcPr>
          <w:p w14:paraId="22012D6E" w14:textId="77777777" w:rsidR="00B97758" w:rsidRPr="00B53000" w:rsidRDefault="00B97758" w:rsidP="0048649E">
            <w:pPr>
              <w:pStyle w:val="a8"/>
              <w:numPr>
                <w:ilvl w:val="0"/>
                <w:numId w:val="36"/>
              </w:numPr>
              <w:spacing w:after="0" w:line="240" w:lineRule="auto"/>
              <w:jc w:val="center"/>
              <w:rPr>
                <w:rFonts w:ascii="Times New Roman" w:hAnsi="Times New Roman" w:cs="Times New Roman"/>
                <w:color w:val="000000"/>
                <w:sz w:val="24"/>
                <w:szCs w:val="24"/>
              </w:rPr>
            </w:pPr>
          </w:p>
        </w:tc>
        <w:tc>
          <w:tcPr>
            <w:tcW w:w="8657" w:type="dxa"/>
            <w:gridSpan w:val="2"/>
            <w:vAlign w:val="bottom"/>
          </w:tcPr>
          <w:p w14:paraId="22388BF6" w14:textId="00269902" w:rsidR="00B97758" w:rsidRPr="00B53000" w:rsidRDefault="00B97758" w:rsidP="0048649E">
            <w:pPr>
              <w:ind w:right="-54"/>
              <w:jc w:val="both"/>
              <w:rPr>
                <w:sz w:val="24"/>
                <w:szCs w:val="24"/>
              </w:rPr>
            </w:pPr>
            <w:r w:rsidRPr="00B53000">
              <w:rPr>
                <w:sz w:val="24"/>
                <w:szCs w:val="24"/>
              </w:rPr>
              <w:t>Дополнительное соглашение №3 от 11.01.2023 к Договору о предоставлении займа №20210802/05/2021 от 05.08.2021</w:t>
            </w:r>
          </w:p>
        </w:tc>
      </w:tr>
      <w:tr w:rsidR="00B97758" w:rsidRPr="00B53000" w14:paraId="5B4D001D" w14:textId="77777777" w:rsidTr="002E6863">
        <w:trPr>
          <w:trHeight w:val="20"/>
        </w:trPr>
        <w:tc>
          <w:tcPr>
            <w:tcW w:w="843" w:type="dxa"/>
            <w:noWrap/>
            <w:vAlign w:val="center"/>
          </w:tcPr>
          <w:p w14:paraId="47EA0102" w14:textId="77777777" w:rsidR="00B97758" w:rsidRPr="00B53000" w:rsidRDefault="00B97758" w:rsidP="0048649E">
            <w:pPr>
              <w:pStyle w:val="a8"/>
              <w:numPr>
                <w:ilvl w:val="0"/>
                <w:numId w:val="36"/>
              </w:numPr>
              <w:spacing w:after="0" w:line="240" w:lineRule="auto"/>
              <w:jc w:val="center"/>
              <w:rPr>
                <w:rFonts w:ascii="Times New Roman" w:hAnsi="Times New Roman" w:cs="Times New Roman"/>
                <w:color w:val="000000"/>
                <w:sz w:val="24"/>
                <w:szCs w:val="24"/>
              </w:rPr>
            </w:pPr>
          </w:p>
        </w:tc>
        <w:tc>
          <w:tcPr>
            <w:tcW w:w="8657" w:type="dxa"/>
            <w:gridSpan w:val="2"/>
            <w:vAlign w:val="bottom"/>
          </w:tcPr>
          <w:p w14:paraId="77358570" w14:textId="519A5D34" w:rsidR="00B97758" w:rsidRPr="00B53000" w:rsidRDefault="00B97758" w:rsidP="0048649E">
            <w:pPr>
              <w:ind w:right="-54"/>
              <w:jc w:val="both"/>
              <w:rPr>
                <w:sz w:val="24"/>
                <w:szCs w:val="24"/>
                <w:lang w:val="x-none"/>
              </w:rPr>
            </w:pPr>
            <w:r w:rsidRPr="00B53000">
              <w:rPr>
                <w:sz w:val="24"/>
                <w:szCs w:val="24"/>
              </w:rPr>
              <w:t xml:space="preserve">Дополнительное соглашение №4 от </w:t>
            </w:r>
            <w:r w:rsidR="007800FE" w:rsidRPr="00B53000">
              <w:rPr>
                <w:sz w:val="24"/>
                <w:szCs w:val="24"/>
              </w:rPr>
              <w:t>12</w:t>
            </w:r>
            <w:r w:rsidRPr="00B53000">
              <w:rPr>
                <w:sz w:val="24"/>
                <w:szCs w:val="24"/>
              </w:rPr>
              <w:t>.04.</w:t>
            </w:r>
            <w:r w:rsidR="007800FE" w:rsidRPr="00B53000">
              <w:rPr>
                <w:sz w:val="24"/>
                <w:szCs w:val="24"/>
              </w:rPr>
              <w:t>2023</w:t>
            </w:r>
            <w:r w:rsidRPr="00B53000">
              <w:rPr>
                <w:sz w:val="24"/>
                <w:szCs w:val="24"/>
              </w:rPr>
              <w:t xml:space="preserve"> к Договору о предоставлении займа №20210802/05/2021 от 05.08.2021</w:t>
            </w:r>
          </w:p>
        </w:tc>
      </w:tr>
      <w:tr w:rsidR="00B97758" w:rsidRPr="00B53000" w14:paraId="5CB5D731" w14:textId="77777777" w:rsidTr="002E6863">
        <w:trPr>
          <w:trHeight w:val="20"/>
        </w:trPr>
        <w:tc>
          <w:tcPr>
            <w:tcW w:w="843" w:type="dxa"/>
            <w:noWrap/>
            <w:vAlign w:val="center"/>
          </w:tcPr>
          <w:p w14:paraId="68C6BDB2" w14:textId="77777777" w:rsidR="00B97758" w:rsidRPr="00B53000" w:rsidRDefault="00B97758" w:rsidP="0048649E">
            <w:pPr>
              <w:pStyle w:val="a8"/>
              <w:numPr>
                <w:ilvl w:val="0"/>
                <w:numId w:val="36"/>
              </w:numPr>
              <w:spacing w:after="0" w:line="240" w:lineRule="auto"/>
              <w:jc w:val="center"/>
              <w:rPr>
                <w:rFonts w:ascii="Times New Roman" w:hAnsi="Times New Roman" w:cs="Times New Roman"/>
                <w:color w:val="000000"/>
                <w:sz w:val="24"/>
                <w:szCs w:val="24"/>
              </w:rPr>
            </w:pPr>
          </w:p>
        </w:tc>
        <w:tc>
          <w:tcPr>
            <w:tcW w:w="8657" w:type="dxa"/>
            <w:gridSpan w:val="2"/>
            <w:vAlign w:val="bottom"/>
          </w:tcPr>
          <w:p w14:paraId="2B6855F1" w14:textId="5D2FED31" w:rsidR="00B97758" w:rsidRPr="00B53000" w:rsidRDefault="00047E91" w:rsidP="0048649E">
            <w:pPr>
              <w:ind w:right="-54"/>
              <w:jc w:val="both"/>
              <w:rPr>
                <w:sz w:val="24"/>
                <w:szCs w:val="24"/>
              </w:rPr>
            </w:pPr>
            <w:r w:rsidRPr="00B53000">
              <w:rPr>
                <w:sz w:val="24"/>
                <w:szCs w:val="24"/>
              </w:rPr>
              <w:t xml:space="preserve">Дополнительное соглашение №5 от </w:t>
            </w:r>
            <w:r w:rsidR="00401DC0" w:rsidRPr="00B53000">
              <w:rPr>
                <w:sz w:val="24"/>
                <w:szCs w:val="24"/>
              </w:rPr>
              <w:t>01</w:t>
            </w:r>
            <w:r w:rsidRPr="00B53000">
              <w:rPr>
                <w:sz w:val="24"/>
                <w:szCs w:val="24"/>
              </w:rPr>
              <w:t>.</w:t>
            </w:r>
            <w:r w:rsidR="00401DC0" w:rsidRPr="00B53000">
              <w:rPr>
                <w:sz w:val="24"/>
                <w:szCs w:val="24"/>
              </w:rPr>
              <w:t>08</w:t>
            </w:r>
            <w:r w:rsidRPr="00B53000">
              <w:rPr>
                <w:sz w:val="24"/>
                <w:szCs w:val="24"/>
              </w:rPr>
              <w:t>.</w:t>
            </w:r>
            <w:r w:rsidR="00401DC0" w:rsidRPr="00B53000">
              <w:rPr>
                <w:sz w:val="24"/>
                <w:szCs w:val="24"/>
              </w:rPr>
              <w:t>2023</w:t>
            </w:r>
            <w:r w:rsidRPr="00B53000">
              <w:rPr>
                <w:sz w:val="24"/>
                <w:szCs w:val="24"/>
              </w:rPr>
              <w:t xml:space="preserve"> к Договору о предоставлении займа №20210802/05/2021 от 05.08.2021</w:t>
            </w:r>
          </w:p>
        </w:tc>
      </w:tr>
      <w:tr w:rsidR="00B97758" w:rsidRPr="00B53000" w14:paraId="06976E35" w14:textId="77777777" w:rsidTr="002E6863">
        <w:trPr>
          <w:trHeight w:val="20"/>
        </w:trPr>
        <w:tc>
          <w:tcPr>
            <w:tcW w:w="843" w:type="dxa"/>
            <w:noWrap/>
            <w:vAlign w:val="center"/>
          </w:tcPr>
          <w:p w14:paraId="3F0824C1" w14:textId="77777777" w:rsidR="00B97758" w:rsidRPr="00B53000" w:rsidRDefault="00B97758" w:rsidP="0048649E">
            <w:pPr>
              <w:pStyle w:val="a8"/>
              <w:numPr>
                <w:ilvl w:val="0"/>
                <w:numId w:val="36"/>
              </w:numPr>
              <w:spacing w:after="0" w:line="240" w:lineRule="auto"/>
              <w:jc w:val="center"/>
              <w:rPr>
                <w:rFonts w:ascii="Times New Roman" w:hAnsi="Times New Roman" w:cs="Times New Roman"/>
                <w:color w:val="000000"/>
                <w:sz w:val="24"/>
                <w:szCs w:val="24"/>
              </w:rPr>
            </w:pPr>
          </w:p>
        </w:tc>
        <w:tc>
          <w:tcPr>
            <w:tcW w:w="8657" w:type="dxa"/>
            <w:gridSpan w:val="2"/>
            <w:vAlign w:val="bottom"/>
          </w:tcPr>
          <w:p w14:paraId="3676CCB1" w14:textId="197B7E4F" w:rsidR="00B97758" w:rsidRPr="00B53000" w:rsidRDefault="00BF6FE7" w:rsidP="0048649E">
            <w:pPr>
              <w:ind w:right="-54"/>
              <w:jc w:val="both"/>
              <w:rPr>
                <w:sz w:val="24"/>
                <w:szCs w:val="24"/>
              </w:rPr>
            </w:pPr>
            <w:r w:rsidRPr="00B53000">
              <w:rPr>
                <w:sz w:val="24"/>
                <w:szCs w:val="24"/>
              </w:rPr>
              <w:t>Дополнительное соглашение №6 от 01.03.2024 к Договору о предоставлении займа №20210802/05/2021 от 05.08.2021</w:t>
            </w:r>
          </w:p>
        </w:tc>
      </w:tr>
      <w:tr w:rsidR="00E91B77" w:rsidRPr="00B53000" w14:paraId="34898364" w14:textId="77777777" w:rsidTr="00E91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97"/>
        </w:trPr>
        <w:tc>
          <w:tcPr>
            <w:tcW w:w="4812" w:type="dxa"/>
            <w:gridSpan w:val="2"/>
          </w:tcPr>
          <w:p w14:paraId="59E55861" w14:textId="77777777" w:rsidR="00E91B77" w:rsidRPr="00B53000" w:rsidRDefault="00E91B77" w:rsidP="00D9542B">
            <w:pPr>
              <w:jc w:val="both"/>
              <w:rPr>
                <w:sz w:val="24"/>
                <w:szCs w:val="24"/>
              </w:rPr>
            </w:pPr>
          </w:p>
          <w:p w14:paraId="51FC75CA" w14:textId="377D384B" w:rsidR="00E91B77" w:rsidRPr="00B53000" w:rsidRDefault="00E91B77" w:rsidP="00D9542B">
            <w:pPr>
              <w:jc w:val="both"/>
              <w:rPr>
                <w:sz w:val="24"/>
                <w:szCs w:val="24"/>
              </w:rPr>
            </w:pPr>
            <w:r w:rsidRPr="00B53000">
              <w:rPr>
                <w:sz w:val="24"/>
                <w:szCs w:val="24"/>
              </w:rPr>
              <w:t>ЦЕДЕНТ</w:t>
            </w:r>
          </w:p>
          <w:p w14:paraId="5D3F986E" w14:textId="51709F62" w:rsidR="00E91B77" w:rsidRPr="00B53000" w:rsidRDefault="003C23C6" w:rsidP="00E91B77">
            <w:pPr>
              <w:jc w:val="both"/>
              <w:rPr>
                <w:sz w:val="24"/>
                <w:szCs w:val="24"/>
              </w:rPr>
            </w:pPr>
            <w:r>
              <w:rPr>
                <w:sz w:val="24"/>
                <w:szCs w:val="24"/>
              </w:rPr>
              <w:t>______________</w:t>
            </w:r>
          </w:p>
          <w:p w14:paraId="6BC789D4" w14:textId="77777777" w:rsidR="00E91B77" w:rsidRPr="00B53000" w:rsidRDefault="00E91B77" w:rsidP="00D9542B">
            <w:pPr>
              <w:jc w:val="both"/>
              <w:rPr>
                <w:sz w:val="24"/>
                <w:szCs w:val="24"/>
              </w:rPr>
            </w:pPr>
          </w:p>
          <w:p w14:paraId="60FF69FF" w14:textId="77777777" w:rsidR="00E91B77" w:rsidRPr="00B53000" w:rsidRDefault="00E91B77" w:rsidP="00D9542B">
            <w:pPr>
              <w:jc w:val="both"/>
              <w:rPr>
                <w:sz w:val="24"/>
                <w:szCs w:val="24"/>
              </w:rPr>
            </w:pPr>
          </w:p>
          <w:p w14:paraId="41924FB3" w14:textId="074FE6B4" w:rsidR="00E91B77" w:rsidRPr="00B53000" w:rsidRDefault="00E91B77" w:rsidP="00D9542B">
            <w:pPr>
              <w:jc w:val="both"/>
              <w:rPr>
                <w:sz w:val="24"/>
                <w:szCs w:val="24"/>
              </w:rPr>
            </w:pPr>
            <w:r w:rsidRPr="00B53000">
              <w:rPr>
                <w:sz w:val="24"/>
                <w:szCs w:val="24"/>
              </w:rPr>
              <w:t>___________________ /</w:t>
            </w:r>
            <w:r w:rsidR="003C23C6">
              <w:rPr>
                <w:sz w:val="24"/>
                <w:szCs w:val="24"/>
              </w:rPr>
              <w:t>______________</w:t>
            </w:r>
          </w:p>
          <w:p w14:paraId="25086DBB" w14:textId="77777777" w:rsidR="00E91B77" w:rsidRPr="00B53000" w:rsidRDefault="00E91B77" w:rsidP="00D9542B">
            <w:pPr>
              <w:jc w:val="both"/>
              <w:rPr>
                <w:sz w:val="24"/>
                <w:szCs w:val="24"/>
              </w:rPr>
            </w:pPr>
            <w:r w:rsidRPr="00B53000">
              <w:rPr>
                <w:sz w:val="24"/>
                <w:szCs w:val="24"/>
              </w:rPr>
              <w:t>М.П.</w:t>
            </w:r>
          </w:p>
        </w:tc>
        <w:tc>
          <w:tcPr>
            <w:tcW w:w="4688" w:type="dxa"/>
          </w:tcPr>
          <w:p w14:paraId="60612757" w14:textId="77777777" w:rsidR="00E91B77" w:rsidRPr="00B53000" w:rsidRDefault="00E91B77" w:rsidP="00D9542B">
            <w:pPr>
              <w:jc w:val="both"/>
              <w:rPr>
                <w:sz w:val="24"/>
                <w:szCs w:val="24"/>
              </w:rPr>
            </w:pPr>
          </w:p>
          <w:p w14:paraId="4F666165" w14:textId="59D52108" w:rsidR="00E91B77" w:rsidRPr="00B53000" w:rsidRDefault="00E91B77" w:rsidP="00D9542B">
            <w:pPr>
              <w:jc w:val="both"/>
              <w:rPr>
                <w:sz w:val="24"/>
                <w:szCs w:val="24"/>
              </w:rPr>
            </w:pPr>
            <w:r w:rsidRPr="00B53000">
              <w:rPr>
                <w:sz w:val="24"/>
                <w:szCs w:val="24"/>
              </w:rPr>
              <w:t>ЦЕССИОНАРИЙ</w:t>
            </w:r>
          </w:p>
          <w:p w14:paraId="25B33DF4" w14:textId="689F4D6A" w:rsidR="00E91B77" w:rsidRPr="00B53000" w:rsidRDefault="003C23C6" w:rsidP="00D9542B">
            <w:pPr>
              <w:jc w:val="both"/>
              <w:rPr>
                <w:sz w:val="24"/>
                <w:szCs w:val="24"/>
              </w:rPr>
            </w:pPr>
            <w:r>
              <w:rPr>
                <w:sz w:val="24"/>
                <w:szCs w:val="24"/>
              </w:rPr>
              <w:t>___________</w:t>
            </w:r>
          </w:p>
          <w:p w14:paraId="685C8072" w14:textId="77777777" w:rsidR="00E91B77" w:rsidRPr="00B53000" w:rsidRDefault="00E91B77" w:rsidP="00D9542B">
            <w:pPr>
              <w:jc w:val="both"/>
              <w:rPr>
                <w:sz w:val="24"/>
                <w:szCs w:val="24"/>
              </w:rPr>
            </w:pPr>
          </w:p>
          <w:p w14:paraId="3FB88834" w14:textId="77777777" w:rsidR="00E91B77" w:rsidRPr="00B53000" w:rsidRDefault="00E91B77" w:rsidP="00D9542B">
            <w:pPr>
              <w:jc w:val="both"/>
              <w:rPr>
                <w:sz w:val="24"/>
                <w:szCs w:val="24"/>
              </w:rPr>
            </w:pPr>
          </w:p>
          <w:p w14:paraId="254E1739" w14:textId="77777777" w:rsidR="00E91B77" w:rsidRPr="00B53000" w:rsidRDefault="00E91B77" w:rsidP="00D9542B">
            <w:pPr>
              <w:jc w:val="both"/>
              <w:rPr>
                <w:sz w:val="24"/>
                <w:szCs w:val="24"/>
              </w:rPr>
            </w:pPr>
            <w:r w:rsidRPr="00B53000">
              <w:rPr>
                <w:sz w:val="24"/>
                <w:szCs w:val="24"/>
              </w:rPr>
              <w:t>_____________________ /_____________</w:t>
            </w:r>
          </w:p>
          <w:p w14:paraId="3FDDA180" w14:textId="77777777" w:rsidR="00E91B77" w:rsidRPr="00B53000" w:rsidRDefault="00E91B77" w:rsidP="00D9542B">
            <w:pPr>
              <w:jc w:val="both"/>
              <w:rPr>
                <w:sz w:val="24"/>
                <w:szCs w:val="24"/>
              </w:rPr>
            </w:pPr>
            <w:r w:rsidRPr="00B53000">
              <w:rPr>
                <w:sz w:val="24"/>
                <w:szCs w:val="24"/>
              </w:rPr>
              <w:t>М.П.</w:t>
            </w:r>
          </w:p>
        </w:tc>
      </w:tr>
    </w:tbl>
    <w:p w14:paraId="798451BF" w14:textId="64411189" w:rsidR="00B37FDF" w:rsidRPr="00B53000" w:rsidRDefault="00B37FDF" w:rsidP="00AF5DED">
      <w:pPr>
        <w:pStyle w:val="23"/>
        <w:widowControl w:val="0"/>
        <w:ind w:right="567" w:firstLine="720"/>
        <w:jc w:val="center"/>
        <w:rPr>
          <w:b w:val="0"/>
          <w:bCs w:val="0"/>
          <w:sz w:val="24"/>
          <w:szCs w:val="24"/>
        </w:rPr>
      </w:pPr>
    </w:p>
    <w:p w14:paraId="2F4A9CFF" w14:textId="5C75AF83" w:rsidR="00B37FDF" w:rsidRPr="00B53000" w:rsidRDefault="00B37FDF" w:rsidP="00AF5DED">
      <w:pPr>
        <w:pStyle w:val="23"/>
        <w:widowControl w:val="0"/>
        <w:ind w:right="567" w:firstLine="720"/>
        <w:jc w:val="center"/>
        <w:rPr>
          <w:b w:val="0"/>
          <w:bCs w:val="0"/>
          <w:sz w:val="24"/>
          <w:szCs w:val="24"/>
        </w:rPr>
      </w:pPr>
    </w:p>
    <w:p w14:paraId="0C8759FA" w14:textId="30AF6F0A" w:rsidR="005174DC" w:rsidRPr="00B53000" w:rsidRDefault="005174DC" w:rsidP="005174DC">
      <w:pPr>
        <w:pageBreakBefore/>
        <w:widowControl w:val="0"/>
        <w:tabs>
          <w:tab w:val="left" w:pos="9638"/>
        </w:tabs>
        <w:ind w:right="-1"/>
        <w:jc w:val="right"/>
        <w:rPr>
          <w:sz w:val="24"/>
          <w:szCs w:val="24"/>
          <w:u w:val="single"/>
        </w:rPr>
      </w:pPr>
      <w:r w:rsidRPr="00B53000">
        <w:rPr>
          <w:sz w:val="24"/>
          <w:szCs w:val="24"/>
          <w:u w:val="single"/>
        </w:rPr>
        <w:lastRenderedPageBreak/>
        <w:t>Приложение №</w:t>
      </w:r>
      <w:r w:rsidR="002E6705" w:rsidRPr="00B53000">
        <w:rPr>
          <w:sz w:val="24"/>
          <w:szCs w:val="24"/>
          <w:u w:val="single"/>
        </w:rPr>
        <w:t>2</w:t>
      </w:r>
      <w:r w:rsidRPr="00B53000">
        <w:rPr>
          <w:sz w:val="24"/>
          <w:szCs w:val="24"/>
          <w:u w:val="single"/>
        </w:rPr>
        <w:t xml:space="preserve"> к Договору уступки прав (требований) №</w:t>
      </w:r>
      <w:r w:rsidR="00F44B92" w:rsidRPr="00B53000">
        <w:rPr>
          <w:sz w:val="24"/>
          <w:szCs w:val="24"/>
          <w:u w:val="single"/>
        </w:rPr>
        <w:t>__</w:t>
      </w:r>
      <w:r w:rsidRPr="00B53000">
        <w:rPr>
          <w:sz w:val="24"/>
          <w:szCs w:val="24"/>
          <w:u w:val="single"/>
        </w:rPr>
        <w:t xml:space="preserve"> от </w:t>
      </w:r>
      <w:proofErr w:type="gramStart"/>
      <w:r w:rsidRPr="00B53000">
        <w:rPr>
          <w:sz w:val="24"/>
          <w:szCs w:val="24"/>
          <w:u w:val="single"/>
        </w:rPr>
        <w:t>«  »</w:t>
      </w:r>
      <w:proofErr w:type="gramEnd"/>
      <w:r w:rsidRPr="00B53000">
        <w:rPr>
          <w:sz w:val="24"/>
          <w:szCs w:val="24"/>
          <w:u w:val="single"/>
        </w:rPr>
        <w:t xml:space="preserve"> </w:t>
      </w:r>
      <w:r w:rsidR="00A77944" w:rsidRPr="00B53000">
        <w:rPr>
          <w:sz w:val="24"/>
          <w:szCs w:val="24"/>
          <w:u w:val="single"/>
        </w:rPr>
        <w:t xml:space="preserve">       2024</w:t>
      </w:r>
      <w:r w:rsidRPr="00B53000">
        <w:rPr>
          <w:sz w:val="24"/>
          <w:szCs w:val="24"/>
          <w:u w:val="single"/>
        </w:rPr>
        <w:t xml:space="preserve"> года</w:t>
      </w:r>
    </w:p>
    <w:p w14:paraId="3F93813F" w14:textId="77777777" w:rsidR="005174DC" w:rsidRPr="00B53000" w:rsidRDefault="005174DC" w:rsidP="00AF5DED">
      <w:pPr>
        <w:pStyle w:val="23"/>
        <w:widowControl w:val="0"/>
        <w:ind w:right="567" w:firstLine="720"/>
        <w:jc w:val="center"/>
        <w:rPr>
          <w:b w:val="0"/>
          <w:sz w:val="24"/>
          <w:szCs w:val="24"/>
        </w:rPr>
      </w:pPr>
    </w:p>
    <w:p w14:paraId="18D214EC" w14:textId="77777777" w:rsidR="00AF5DED" w:rsidRPr="00B53000" w:rsidRDefault="00AF5DED" w:rsidP="00AF5DED">
      <w:pPr>
        <w:pStyle w:val="23"/>
        <w:widowControl w:val="0"/>
        <w:ind w:right="567" w:firstLine="720"/>
        <w:jc w:val="center"/>
        <w:rPr>
          <w:b w:val="0"/>
          <w:sz w:val="24"/>
          <w:szCs w:val="24"/>
        </w:rPr>
      </w:pPr>
      <w:r w:rsidRPr="00B53000">
        <w:rPr>
          <w:b w:val="0"/>
          <w:sz w:val="24"/>
          <w:szCs w:val="24"/>
        </w:rPr>
        <w:t>АКТ приема - передачи документов</w:t>
      </w:r>
    </w:p>
    <w:p w14:paraId="4E795CB4" w14:textId="5FC0F260" w:rsidR="00AF5DED" w:rsidRPr="00B53000" w:rsidRDefault="00AF5DED" w:rsidP="00AF5DED">
      <w:pPr>
        <w:jc w:val="center"/>
        <w:rPr>
          <w:sz w:val="24"/>
          <w:szCs w:val="24"/>
        </w:rPr>
      </w:pPr>
      <w:r w:rsidRPr="00B53000">
        <w:rPr>
          <w:sz w:val="24"/>
          <w:szCs w:val="24"/>
        </w:rPr>
        <w:t>по Договору уступки прав (требований) № _________ от «_</w:t>
      </w:r>
      <w:proofErr w:type="gramStart"/>
      <w:r w:rsidRPr="00B53000">
        <w:rPr>
          <w:sz w:val="24"/>
          <w:szCs w:val="24"/>
        </w:rPr>
        <w:t>_»_</w:t>
      </w:r>
      <w:proofErr w:type="gramEnd"/>
      <w:r w:rsidRPr="00B53000">
        <w:rPr>
          <w:sz w:val="24"/>
          <w:szCs w:val="24"/>
        </w:rPr>
        <w:t>_</w:t>
      </w:r>
      <w:r w:rsidR="00A77944" w:rsidRPr="00B53000">
        <w:rPr>
          <w:sz w:val="24"/>
          <w:szCs w:val="24"/>
        </w:rPr>
        <w:t>___2024</w:t>
      </w:r>
      <w:r w:rsidR="00880BD6" w:rsidRPr="00B53000">
        <w:rPr>
          <w:sz w:val="24"/>
          <w:szCs w:val="24"/>
        </w:rPr>
        <w:t xml:space="preserve"> </w:t>
      </w:r>
      <w:r w:rsidRPr="00B53000">
        <w:rPr>
          <w:sz w:val="24"/>
          <w:szCs w:val="24"/>
        </w:rPr>
        <w:t>г.</w:t>
      </w:r>
    </w:p>
    <w:p w14:paraId="20E63D5C" w14:textId="77777777" w:rsidR="00AF5DED" w:rsidRPr="00B53000" w:rsidRDefault="00AF5DED" w:rsidP="00AF5DED">
      <w:pPr>
        <w:jc w:val="center"/>
        <w:rPr>
          <w:sz w:val="24"/>
          <w:szCs w:val="24"/>
        </w:rPr>
      </w:pPr>
    </w:p>
    <w:p w14:paraId="3BCCAF57" w14:textId="46425B55" w:rsidR="00AF5DED" w:rsidRPr="00B53000" w:rsidRDefault="00AF5DED" w:rsidP="00AF5DED">
      <w:pPr>
        <w:rPr>
          <w:sz w:val="24"/>
          <w:szCs w:val="24"/>
        </w:rPr>
      </w:pPr>
      <w:r w:rsidRPr="00B53000">
        <w:rPr>
          <w:sz w:val="24"/>
          <w:szCs w:val="24"/>
        </w:rPr>
        <w:t xml:space="preserve"> </w:t>
      </w:r>
      <w:r w:rsidR="00880BD6" w:rsidRPr="00B53000">
        <w:rPr>
          <w:sz w:val="24"/>
          <w:szCs w:val="24"/>
        </w:rPr>
        <w:t>г. Москва</w:t>
      </w:r>
      <w:r w:rsidRPr="00B53000">
        <w:rPr>
          <w:sz w:val="24"/>
          <w:szCs w:val="24"/>
        </w:rPr>
        <w:tab/>
      </w:r>
      <w:r w:rsidRPr="00B53000">
        <w:rPr>
          <w:sz w:val="24"/>
          <w:szCs w:val="24"/>
        </w:rPr>
        <w:tab/>
        <w:t xml:space="preserve">      </w:t>
      </w:r>
      <w:r w:rsidRPr="00B53000">
        <w:rPr>
          <w:sz w:val="24"/>
          <w:szCs w:val="24"/>
        </w:rPr>
        <w:tab/>
      </w:r>
      <w:r w:rsidRPr="00B53000">
        <w:rPr>
          <w:sz w:val="24"/>
          <w:szCs w:val="24"/>
        </w:rPr>
        <w:tab/>
        <w:t xml:space="preserve">          </w:t>
      </w:r>
      <w:r w:rsidR="00880BD6" w:rsidRPr="00B53000">
        <w:rPr>
          <w:sz w:val="24"/>
          <w:szCs w:val="24"/>
        </w:rPr>
        <w:t xml:space="preserve">     </w:t>
      </w:r>
      <w:r w:rsidRPr="00B53000">
        <w:rPr>
          <w:sz w:val="24"/>
          <w:szCs w:val="24"/>
        </w:rPr>
        <w:tab/>
      </w:r>
      <w:r w:rsidR="00880BD6" w:rsidRPr="00B53000">
        <w:rPr>
          <w:sz w:val="24"/>
          <w:szCs w:val="24"/>
        </w:rPr>
        <w:t xml:space="preserve"> </w:t>
      </w:r>
      <w:r w:rsidR="002857A4" w:rsidRPr="00B53000">
        <w:rPr>
          <w:sz w:val="24"/>
          <w:szCs w:val="24"/>
        </w:rPr>
        <w:t xml:space="preserve">                            </w:t>
      </w:r>
      <w:proofErr w:type="gramStart"/>
      <w:r w:rsidR="002857A4" w:rsidRPr="00B53000">
        <w:rPr>
          <w:sz w:val="24"/>
          <w:szCs w:val="24"/>
        </w:rPr>
        <w:t xml:space="preserve">   </w:t>
      </w:r>
      <w:r w:rsidRPr="00B53000">
        <w:rPr>
          <w:sz w:val="24"/>
          <w:szCs w:val="24"/>
        </w:rPr>
        <w:t>«</w:t>
      </w:r>
      <w:proofErr w:type="gramEnd"/>
      <w:r w:rsidRPr="00B53000">
        <w:rPr>
          <w:sz w:val="24"/>
          <w:szCs w:val="24"/>
        </w:rPr>
        <w:t>___» _</w:t>
      </w:r>
      <w:r w:rsidR="00880BD6" w:rsidRPr="00B53000">
        <w:rPr>
          <w:sz w:val="24"/>
          <w:szCs w:val="24"/>
        </w:rPr>
        <w:t xml:space="preserve">_______ </w:t>
      </w:r>
      <w:r w:rsidR="00A77944" w:rsidRPr="00B53000">
        <w:rPr>
          <w:sz w:val="24"/>
          <w:szCs w:val="24"/>
        </w:rPr>
        <w:t>2024</w:t>
      </w:r>
      <w:r w:rsidRPr="00B53000">
        <w:rPr>
          <w:sz w:val="24"/>
          <w:szCs w:val="24"/>
        </w:rPr>
        <w:t xml:space="preserve"> г.</w:t>
      </w:r>
    </w:p>
    <w:p w14:paraId="2A3DDC70" w14:textId="6D395F2C" w:rsidR="004E6F77" w:rsidRPr="00B53000" w:rsidRDefault="004E6F77" w:rsidP="00BC0B2A">
      <w:pPr>
        <w:widowControl w:val="0"/>
        <w:ind w:firstLine="567"/>
        <w:jc w:val="both"/>
        <w:rPr>
          <w:sz w:val="24"/>
          <w:szCs w:val="24"/>
        </w:rPr>
      </w:pPr>
      <w:r w:rsidRPr="00B53000">
        <w:rPr>
          <w:b/>
          <w:sz w:val="24"/>
          <w:szCs w:val="24"/>
        </w:rPr>
        <w:t>Общество с ограниченной ответственностью «СБК-Ритейл»</w:t>
      </w:r>
      <w:r w:rsidRPr="00B53000">
        <w:rPr>
          <w:sz w:val="24"/>
          <w:szCs w:val="24"/>
        </w:rPr>
        <w:t xml:space="preserve">, именуемое в дальнейшем «ЦЕДЕНТ», в лице </w:t>
      </w:r>
      <w:r w:rsidR="008158AE">
        <w:rPr>
          <w:sz w:val="24"/>
          <w:szCs w:val="24"/>
        </w:rPr>
        <w:t>_____________</w:t>
      </w:r>
      <w:r w:rsidRPr="00B53000">
        <w:rPr>
          <w:sz w:val="24"/>
          <w:szCs w:val="24"/>
        </w:rPr>
        <w:t xml:space="preserve">, действующего на основании </w:t>
      </w:r>
      <w:r w:rsidR="008158AE">
        <w:rPr>
          <w:sz w:val="24"/>
          <w:szCs w:val="24"/>
        </w:rPr>
        <w:t>____________</w:t>
      </w:r>
      <w:r w:rsidRPr="00B53000">
        <w:rPr>
          <w:sz w:val="24"/>
          <w:szCs w:val="24"/>
        </w:rPr>
        <w:t xml:space="preserve">, с одной стороны, и </w:t>
      </w:r>
    </w:p>
    <w:p w14:paraId="6B3FBAAE" w14:textId="07FAFB47" w:rsidR="00AF5DED" w:rsidRPr="00B53000" w:rsidRDefault="008158AE" w:rsidP="00BC0B2A">
      <w:pPr>
        <w:ind w:firstLine="567"/>
        <w:jc w:val="both"/>
        <w:rPr>
          <w:sz w:val="24"/>
          <w:szCs w:val="24"/>
        </w:rPr>
      </w:pPr>
      <w:r>
        <w:rPr>
          <w:b/>
          <w:sz w:val="24"/>
          <w:szCs w:val="24"/>
        </w:rPr>
        <w:t>_______________</w:t>
      </w:r>
      <w:r w:rsidR="004E6F77" w:rsidRPr="00B53000">
        <w:rPr>
          <w:b/>
          <w:sz w:val="24"/>
          <w:szCs w:val="24"/>
        </w:rPr>
        <w:t xml:space="preserve"> «_______________»</w:t>
      </w:r>
      <w:r w:rsidR="004E6F77" w:rsidRPr="00B53000">
        <w:rPr>
          <w:sz w:val="24"/>
          <w:szCs w:val="24"/>
        </w:rPr>
        <w:t xml:space="preserve">, именуемое в дальнейшем «ЦЕССИОНАРИЙ», в лице  ___________________, действующего на основании </w:t>
      </w:r>
      <w:r>
        <w:rPr>
          <w:sz w:val="24"/>
          <w:szCs w:val="24"/>
        </w:rPr>
        <w:t>______________</w:t>
      </w:r>
      <w:r w:rsidR="004E6F77" w:rsidRPr="00B53000">
        <w:rPr>
          <w:sz w:val="24"/>
          <w:szCs w:val="24"/>
        </w:rPr>
        <w:t xml:space="preserve">, с другой стороны, далее совместно именуемые «Стороны», </w:t>
      </w:r>
      <w:r w:rsidR="00AF5DED" w:rsidRPr="00B53000">
        <w:rPr>
          <w:sz w:val="24"/>
          <w:szCs w:val="24"/>
        </w:rPr>
        <w:t>составили настоящий Акт о нижеследующем:</w:t>
      </w:r>
    </w:p>
    <w:p w14:paraId="06E9A2A5" w14:textId="355BEC0D" w:rsidR="00AF5DED" w:rsidRPr="00B53000" w:rsidRDefault="00AF5DED" w:rsidP="00D85D8D">
      <w:pPr>
        <w:pStyle w:val="21"/>
        <w:numPr>
          <w:ilvl w:val="0"/>
          <w:numId w:val="37"/>
        </w:numPr>
        <w:tabs>
          <w:tab w:val="left" w:pos="851"/>
        </w:tabs>
        <w:ind w:left="0" w:firstLine="567"/>
        <w:rPr>
          <w:sz w:val="24"/>
          <w:szCs w:val="24"/>
        </w:rPr>
      </w:pPr>
      <w:r w:rsidRPr="00B53000">
        <w:rPr>
          <w:sz w:val="24"/>
          <w:szCs w:val="24"/>
        </w:rPr>
        <w:t>В соответствии с условиями Договора уступки прав (требований) № _______ от «__</w:t>
      </w:r>
      <w:proofErr w:type="gramStart"/>
      <w:r w:rsidRPr="00B53000">
        <w:rPr>
          <w:sz w:val="24"/>
          <w:szCs w:val="24"/>
        </w:rPr>
        <w:t>_»_</w:t>
      </w:r>
      <w:proofErr w:type="gramEnd"/>
      <w:r w:rsidRPr="00B53000">
        <w:rPr>
          <w:sz w:val="24"/>
          <w:szCs w:val="24"/>
        </w:rPr>
        <w:t>________г., ЦЕДЕНТ переда</w:t>
      </w:r>
      <w:r w:rsidR="00A62B56" w:rsidRPr="00B53000">
        <w:rPr>
          <w:sz w:val="24"/>
          <w:szCs w:val="24"/>
        </w:rPr>
        <w:t>л</w:t>
      </w:r>
      <w:r w:rsidRPr="00B53000">
        <w:rPr>
          <w:sz w:val="24"/>
          <w:szCs w:val="24"/>
        </w:rPr>
        <w:t>, а ЦЕССИОНАРИЙ прин</w:t>
      </w:r>
      <w:r w:rsidR="00A62B56" w:rsidRPr="00B53000">
        <w:rPr>
          <w:sz w:val="24"/>
          <w:szCs w:val="24"/>
        </w:rPr>
        <w:t>ял</w:t>
      </w:r>
      <w:r w:rsidRPr="00B53000">
        <w:rPr>
          <w:sz w:val="24"/>
          <w:szCs w:val="24"/>
        </w:rPr>
        <w:t xml:space="preserve"> следующие документы, подтверждающие права (требования) к</w:t>
      </w:r>
      <w:r w:rsidR="00F44B92" w:rsidRPr="00B53000">
        <w:rPr>
          <w:sz w:val="24"/>
          <w:szCs w:val="24"/>
        </w:rPr>
        <w:t xml:space="preserve"> </w:t>
      </w:r>
      <w:r w:rsidR="00803643" w:rsidRPr="00B53000">
        <w:rPr>
          <w:sz w:val="24"/>
          <w:szCs w:val="24"/>
        </w:rPr>
        <w:t>ООО «ФАРМА КАПИТАЛ»</w:t>
      </w:r>
      <w:r w:rsidR="00F44B92" w:rsidRPr="00B53000">
        <w:rPr>
          <w:sz w:val="24"/>
          <w:szCs w:val="24"/>
        </w:rPr>
        <w:t>, вытекающие из</w:t>
      </w:r>
      <w:r w:rsidR="00803643" w:rsidRPr="00B53000">
        <w:rPr>
          <w:sz w:val="24"/>
          <w:szCs w:val="24"/>
        </w:rPr>
        <w:t xml:space="preserve"> Договора о предоставлении займа №20210802/05/2021 от 05.08.2021</w:t>
      </w:r>
      <w:r w:rsidRPr="00B53000">
        <w:rPr>
          <w:sz w:val="24"/>
          <w:szCs w:val="24"/>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5013"/>
        <w:gridCol w:w="992"/>
        <w:gridCol w:w="2671"/>
      </w:tblGrid>
      <w:tr w:rsidR="00AF5DED" w:rsidRPr="00B53000" w14:paraId="5DE90FB2" w14:textId="77777777" w:rsidTr="00E91B77">
        <w:tc>
          <w:tcPr>
            <w:tcW w:w="680" w:type="dxa"/>
            <w:vAlign w:val="center"/>
          </w:tcPr>
          <w:p w14:paraId="4E5520E3" w14:textId="77777777" w:rsidR="00AF5DED" w:rsidRPr="00B53000" w:rsidRDefault="00AF5DED" w:rsidP="00BC0B2A">
            <w:pPr>
              <w:pStyle w:val="afa"/>
              <w:numPr>
                <w:ilvl w:val="12"/>
                <w:numId w:val="0"/>
              </w:numPr>
              <w:ind w:firstLine="567"/>
              <w:rPr>
                <w:b w:val="0"/>
                <w:bCs w:val="0"/>
                <w:sz w:val="24"/>
                <w:szCs w:val="24"/>
              </w:rPr>
            </w:pPr>
            <w:r w:rsidRPr="00B53000">
              <w:rPr>
                <w:b w:val="0"/>
                <w:bCs w:val="0"/>
                <w:sz w:val="24"/>
                <w:szCs w:val="24"/>
              </w:rPr>
              <w:t>№ п/п</w:t>
            </w:r>
          </w:p>
        </w:tc>
        <w:tc>
          <w:tcPr>
            <w:tcW w:w="5013" w:type="dxa"/>
            <w:vAlign w:val="center"/>
          </w:tcPr>
          <w:p w14:paraId="32DB82F3" w14:textId="77777777" w:rsidR="00AF5DED" w:rsidRPr="00B53000" w:rsidRDefault="00AF5DED" w:rsidP="00BC0B2A">
            <w:pPr>
              <w:pStyle w:val="afa"/>
              <w:numPr>
                <w:ilvl w:val="12"/>
                <w:numId w:val="0"/>
              </w:numPr>
              <w:ind w:firstLine="567"/>
              <w:rPr>
                <w:b w:val="0"/>
                <w:bCs w:val="0"/>
                <w:sz w:val="24"/>
                <w:szCs w:val="24"/>
              </w:rPr>
            </w:pPr>
            <w:r w:rsidRPr="00B53000">
              <w:rPr>
                <w:b w:val="0"/>
                <w:bCs w:val="0"/>
                <w:sz w:val="24"/>
                <w:szCs w:val="24"/>
              </w:rPr>
              <w:t>Наименование документа</w:t>
            </w:r>
          </w:p>
        </w:tc>
        <w:tc>
          <w:tcPr>
            <w:tcW w:w="992" w:type="dxa"/>
            <w:vAlign w:val="center"/>
          </w:tcPr>
          <w:p w14:paraId="2A3B7FFE" w14:textId="77777777" w:rsidR="00AF5DED" w:rsidRPr="00B53000" w:rsidRDefault="00AF5DED" w:rsidP="00BC0B2A">
            <w:pPr>
              <w:pStyle w:val="afa"/>
              <w:numPr>
                <w:ilvl w:val="12"/>
                <w:numId w:val="0"/>
              </w:numPr>
              <w:ind w:firstLine="567"/>
              <w:rPr>
                <w:b w:val="0"/>
                <w:bCs w:val="0"/>
                <w:sz w:val="24"/>
                <w:szCs w:val="24"/>
              </w:rPr>
            </w:pPr>
            <w:r w:rsidRPr="00B53000">
              <w:rPr>
                <w:b w:val="0"/>
                <w:bCs w:val="0"/>
                <w:sz w:val="24"/>
                <w:szCs w:val="24"/>
              </w:rPr>
              <w:t>Кол-во листов</w:t>
            </w:r>
          </w:p>
        </w:tc>
        <w:tc>
          <w:tcPr>
            <w:tcW w:w="2671" w:type="dxa"/>
            <w:vAlign w:val="center"/>
          </w:tcPr>
          <w:p w14:paraId="47A9F356" w14:textId="77777777" w:rsidR="00AF5DED" w:rsidRPr="00B53000" w:rsidRDefault="00AF5DED" w:rsidP="00BC0B2A">
            <w:pPr>
              <w:pStyle w:val="afa"/>
              <w:numPr>
                <w:ilvl w:val="12"/>
                <w:numId w:val="0"/>
              </w:numPr>
              <w:ind w:firstLine="567"/>
              <w:rPr>
                <w:b w:val="0"/>
                <w:bCs w:val="0"/>
                <w:sz w:val="24"/>
                <w:szCs w:val="24"/>
              </w:rPr>
            </w:pPr>
            <w:r w:rsidRPr="00B53000">
              <w:rPr>
                <w:b w:val="0"/>
                <w:bCs w:val="0"/>
                <w:sz w:val="24"/>
                <w:szCs w:val="24"/>
              </w:rPr>
              <w:t>Примечание</w:t>
            </w:r>
          </w:p>
        </w:tc>
      </w:tr>
      <w:tr w:rsidR="00AF5DED" w:rsidRPr="00B53000" w14:paraId="5E44AAF1" w14:textId="77777777" w:rsidTr="00E91B77">
        <w:tc>
          <w:tcPr>
            <w:tcW w:w="680" w:type="dxa"/>
          </w:tcPr>
          <w:p w14:paraId="510BF741" w14:textId="77777777" w:rsidR="00AF5DED" w:rsidRPr="00B53000" w:rsidRDefault="00AF5DED" w:rsidP="00BC0B2A">
            <w:pPr>
              <w:pStyle w:val="afa"/>
              <w:numPr>
                <w:ilvl w:val="12"/>
                <w:numId w:val="0"/>
              </w:numPr>
              <w:ind w:firstLine="567"/>
              <w:rPr>
                <w:b w:val="0"/>
                <w:bCs w:val="0"/>
                <w:sz w:val="24"/>
                <w:szCs w:val="24"/>
              </w:rPr>
            </w:pPr>
          </w:p>
        </w:tc>
        <w:tc>
          <w:tcPr>
            <w:tcW w:w="5013" w:type="dxa"/>
          </w:tcPr>
          <w:p w14:paraId="53195F6A" w14:textId="52DE889F" w:rsidR="00AF5DED" w:rsidRPr="00B53000" w:rsidRDefault="00AF5DED" w:rsidP="00BC0B2A">
            <w:pPr>
              <w:pStyle w:val="afa"/>
              <w:numPr>
                <w:ilvl w:val="12"/>
                <w:numId w:val="0"/>
              </w:numPr>
              <w:ind w:firstLine="567"/>
              <w:jc w:val="both"/>
              <w:rPr>
                <w:b w:val="0"/>
                <w:bCs w:val="0"/>
                <w:sz w:val="24"/>
                <w:szCs w:val="24"/>
              </w:rPr>
            </w:pPr>
          </w:p>
        </w:tc>
        <w:tc>
          <w:tcPr>
            <w:tcW w:w="992" w:type="dxa"/>
          </w:tcPr>
          <w:p w14:paraId="0F6E4771" w14:textId="77777777" w:rsidR="00AF5DED" w:rsidRPr="00B53000" w:rsidRDefault="00AF5DED" w:rsidP="00BC0B2A">
            <w:pPr>
              <w:pStyle w:val="afa"/>
              <w:numPr>
                <w:ilvl w:val="12"/>
                <w:numId w:val="0"/>
              </w:numPr>
              <w:ind w:firstLine="567"/>
              <w:rPr>
                <w:b w:val="0"/>
                <w:bCs w:val="0"/>
                <w:sz w:val="24"/>
                <w:szCs w:val="24"/>
              </w:rPr>
            </w:pPr>
          </w:p>
        </w:tc>
        <w:tc>
          <w:tcPr>
            <w:tcW w:w="2671" w:type="dxa"/>
          </w:tcPr>
          <w:p w14:paraId="14B77D0A" w14:textId="77777777" w:rsidR="00AF5DED" w:rsidRPr="00B53000" w:rsidRDefault="00AF5DED" w:rsidP="00BC0B2A">
            <w:pPr>
              <w:pStyle w:val="afa"/>
              <w:numPr>
                <w:ilvl w:val="12"/>
                <w:numId w:val="0"/>
              </w:numPr>
              <w:ind w:firstLine="567"/>
              <w:jc w:val="both"/>
              <w:rPr>
                <w:b w:val="0"/>
                <w:bCs w:val="0"/>
                <w:sz w:val="24"/>
                <w:szCs w:val="24"/>
              </w:rPr>
            </w:pPr>
          </w:p>
        </w:tc>
      </w:tr>
      <w:tr w:rsidR="00AF5DED" w:rsidRPr="00B53000" w14:paraId="3BA4CA67" w14:textId="77777777" w:rsidTr="00E91B77">
        <w:tc>
          <w:tcPr>
            <w:tcW w:w="680" w:type="dxa"/>
          </w:tcPr>
          <w:p w14:paraId="0B5ED63E" w14:textId="77777777" w:rsidR="00AF5DED" w:rsidRPr="00B53000" w:rsidRDefault="00AF5DED" w:rsidP="00BC0B2A">
            <w:pPr>
              <w:pStyle w:val="afa"/>
              <w:numPr>
                <w:ilvl w:val="12"/>
                <w:numId w:val="0"/>
              </w:numPr>
              <w:ind w:firstLine="567"/>
              <w:rPr>
                <w:b w:val="0"/>
                <w:bCs w:val="0"/>
                <w:sz w:val="24"/>
                <w:szCs w:val="24"/>
              </w:rPr>
            </w:pPr>
          </w:p>
        </w:tc>
        <w:tc>
          <w:tcPr>
            <w:tcW w:w="5013" w:type="dxa"/>
          </w:tcPr>
          <w:p w14:paraId="504DB135" w14:textId="77777777" w:rsidR="00AF5DED" w:rsidRPr="00B53000" w:rsidRDefault="00AF5DED" w:rsidP="00BC0B2A">
            <w:pPr>
              <w:pStyle w:val="afa"/>
              <w:numPr>
                <w:ilvl w:val="12"/>
                <w:numId w:val="0"/>
              </w:numPr>
              <w:ind w:firstLine="567"/>
              <w:jc w:val="both"/>
              <w:rPr>
                <w:b w:val="0"/>
                <w:bCs w:val="0"/>
                <w:sz w:val="24"/>
                <w:szCs w:val="24"/>
              </w:rPr>
            </w:pPr>
          </w:p>
        </w:tc>
        <w:tc>
          <w:tcPr>
            <w:tcW w:w="992" w:type="dxa"/>
          </w:tcPr>
          <w:p w14:paraId="4F94304B" w14:textId="77777777" w:rsidR="00AF5DED" w:rsidRPr="00B53000" w:rsidRDefault="00AF5DED" w:rsidP="00BC0B2A">
            <w:pPr>
              <w:pStyle w:val="afa"/>
              <w:numPr>
                <w:ilvl w:val="12"/>
                <w:numId w:val="0"/>
              </w:numPr>
              <w:ind w:firstLine="567"/>
              <w:rPr>
                <w:b w:val="0"/>
                <w:bCs w:val="0"/>
                <w:sz w:val="24"/>
                <w:szCs w:val="24"/>
              </w:rPr>
            </w:pPr>
          </w:p>
        </w:tc>
        <w:tc>
          <w:tcPr>
            <w:tcW w:w="2671" w:type="dxa"/>
          </w:tcPr>
          <w:p w14:paraId="030D989F" w14:textId="77777777" w:rsidR="00AF5DED" w:rsidRPr="00B53000" w:rsidRDefault="00AF5DED" w:rsidP="00BC0B2A">
            <w:pPr>
              <w:pStyle w:val="afa"/>
              <w:numPr>
                <w:ilvl w:val="12"/>
                <w:numId w:val="0"/>
              </w:numPr>
              <w:ind w:firstLine="567"/>
              <w:jc w:val="both"/>
              <w:rPr>
                <w:b w:val="0"/>
                <w:bCs w:val="0"/>
                <w:sz w:val="24"/>
                <w:szCs w:val="24"/>
              </w:rPr>
            </w:pPr>
          </w:p>
        </w:tc>
      </w:tr>
      <w:tr w:rsidR="00AF5DED" w:rsidRPr="00B53000" w14:paraId="21D0EBCA" w14:textId="77777777" w:rsidTr="00E91B77">
        <w:tc>
          <w:tcPr>
            <w:tcW w:w="680" w:type="dxa"/>
          </w:tcPr>
          <w:p w14:paraId="3BF5A591" w14:textId="77777777" w:rsidR="00AF5DED" w:rsidRPr="00B53000" w:rsidRDefault="00AF5DED" w:rsidP="00BC0B2A">
            <w:pPr>
              <w:pStyle w:val="afa"/>
              <w:numPr>
                <w:ilvl w:val="12"/>
                <w:numId w:val="0"/>
              </w:numPr>
              <w:ind w:firstLine="567"/>
              <w:rPr>
                <w:b w:val="0"/>
                <w:bCs w:val="0"/>
                <w:sz w:val="24"/>
                <w:szCs w:val="24"/>
              </w:rPr>
            </w:pPr>
          </w:p>
        </w:tc>
        <w:tc>
          <w:tcPr>
            <w:tcW w:w="5013" w:type="dxa"/>
          </w:tcPr>
          <w:p w14:paraId="59DD757B" w14:textId="77777777" w:rsidR="00AF5DED" w:rsidRPr="00B53000" w:rsidRDefault="00AF5DED" w:rsidP="00BC0B2A">
            <w:pPr>
              <w:numPr>
                <w:ilvl w:val="12"/>
                <w:numId w:val="0"/>
              </w:numPr>
              <w:tabs>
                <w:tab w:val="left" w:pos="-142"/>
              </w:tabs>
              <w:ind w:right="-765" w:firstLine="567"/>
              <w:jc w:val="both"/>
              <w:rPr>
                <w:sz w:val="24"/>
                <w:szCs w:val="24"/>
              </w:rPr>
            </w:pPr>
            <w:r w:rsidRPr="00B53000">
              <w:rPr>
                <w:sz w:val="24"/>
                <w:szCs w:val="24"/>
              </w:rPr>
              <w:t>Общее количество листов</w:t>
            </w:r>
          </w:p>
        </w:tc>
        <w:tc>
          <w:tcPr>
            <w:tcW w:w="992" w:type="dxa"/>
          </w:tcPr>
          <w:p w14:paraId="1FF0C64E" w14:textId="77777777" w:rsidR="00AF5DED" w:rsidRPr="00B53000" w:rsidRDefault="00AF5DED" w:rsidP="00BC0B2A">
            <w:pPr>
              <w:pStyle w:val="afa"/>
              <w:numPr>
                <w:ilvl w:val="12"/>
                <w:numId w:val="0"/>
              </w:numPr>
              <w:ind w:firstLine="567"/>
              <w:rPr>
                <w:b w:val="0"/>
                <w:bCs w:val="0"/>
                <w:sz w:val="24"/>
                <w:szCs w:val="24"/>
              </w:rPr>
            </w:pPr>
          </w:p>
        </w:tc>
        <w:tc>
          <w:tcPr>
            <w:tcW w:w="2671" w:type="dxa"/>
          </w:tcPr>
          <w:p w14:paraId="72F450E9" w14:textId="77777777" w:rsidR="00AF5DED" w:rsidRPr="00B53000" w:rsidRDefault="00AF5DED" w:rsidP="00BC0B2A">
            <w:pPr>
              <w:pStyle w:val="afa"/>
              <w:numPr>
                <w:ilvl w:val="12"/>
                <w:numId w:val="0"/>
              </w:numPr>
              <w:ind w:firstLine="567"/>
              <w:jc w:val="both"/>
              <w:rPr>
                <w:b w:val="0"/>
                <w:bCs w:val="0"/>
                <w:sz w:val="24"/>
                <w:szCs w:val="24"/>
              </w:rPr>
            </w:pPr>
          </w:p>
        </w:tc>
      </w:tr>
    </w:tbl>
    <w:p w14:paraId="2AF5048D" w14:textId="5209080A" w:rsidR="005502AC" w:rsidRPr="00B53000" w:rsidRDefault="005502AC" w:rsidP="00D85D8D">
      <w:pPr>
        <w:pStyle w:val="32"/>
        <w:numPr>
          <w:ilvl w:val="0"/>
          <w:numId w:val="37"/>
        </w:numPr>
        <w:tabs>
          <w:tab w:val="clear" w:pos="9923"/>
          <w:tab w:val="left" w:pos="709"/>
          <w:tab w:val="left" w:pos="993"/>
        </w:tabs>
        <w:ind w:left="0" w:right="-1" w:firstLine="567"/>
        <w:rPr>
          <w:b w:val="0"/>
          <w:bCs w:val="0"/>
        </w:rPr>
      </w:pPr>
      <w:r w:rsidRPr="00B53000">
        <w:rPr>
          <w:b w:val="0"/>
          <w:bCs w:val="0"/>
        </w:rPr>
        <w:t>ЦЕССИОНАРИЙ подтверждает, что все документы, перечисленные в п. 1 настоящего Акта приема-передачи, получены им полностью.</w:t>
      </w:r>
    </w:p>
    <w:p w14:paraId="14BC54B1" w14:textId="019DA992" w:rsidR="005502AC" w:rsidRPr="00B53000" w:rsidRDefault="005502AC" w:rsidP="00D85D8D">
      <w:pPr>
        <w:pStyle w:val="32"/>
        <w:numPr>
          <w:ilvl w:val="0"/>
          <w:numId w:val="37"/>
        </w:numPr>
        <w:tabs>
          <w:tab w:val="clear" w:pos="9923"/>
          <w:tab w:val="left" w:pos="709"/>
          <w:tab w:val="left" w:pos="993"/>
        </w:tabs>
        <w:ind w:left="0" w:right="-1" w:firstLine="567"/>
        <w:rPr>
          <w:b w:val="0"/>
          <w:bCs w:val="0"/>
        </w:rPr>
      </w:pPr>
      <w:r w:rsidRPr="00B53000">
        <w:rPr>
          <w:b w:val="0"/>
          <w:bCs w:val="0"/>
        </w:rPr>
        <w:t xml:space="preserve">Стороны подтверждают отсутствие претензий друг к другу </w:t>
      </w:r>
      <w:r w:rsidR="008342C2" w:rsidRPr="00B53000">
        <w:rPr>
          <w:b w:val="0"/>
          <w:bCs w:val="0"/>
        </w:rPr>
        <w:t>по полноте</w:t>
      </w:r>
      <w:r w:rsidRPr="00B53000">
        <w:rPr>
          <w:b w:val="0"/>
          <w:bCs w:val="0"/>
        </w:rPr>
        <w:t xml:space="preserve"> и качеству документов, переда</w:t>
      </w:r>
      <w:r w:rsidR="00A62B56" w:rsidRPr="00B53000">
        <w:rPr>
          <w:b w:val="0"/>
          <w:bCs w:val="0"/>
        </w:rPr>
        <w:t>нн</w:t>
      </w:r>
      <w:r w:rsidRPr="00B53000">
        <w:rPr>
          <w:b w:val="0"/>
          <w:bCs w:val="0"/>
        </w:rPr>
        <w:t>ых в соответствии с настоящим Актом приема-передачи.</w:t>
      </w:r>
    </w:p>
    <w:p w14:paraId="2BB248E0" w14:textId="3CFD6EBD" w:rsidR="005502AC" w:rsidRPr="00B53000" w:rsidRDefault="005502AC" w:rsidP="00D85D8D">
      <w:pPr>
        <w:pStyle w:val="32"/>
        <w:numPr>
          <w:ilvl w:val="0"/>
          <w:numId w:val="37"/>
        </w:numPr>
        <w:tabs>
          <w:tab w:val="clear" w:pos="9923"/>
          <w:tab w:val="left" w:pos="709"/>
          <w:tab w:val="left" w:pos="993"/>
        </w:tabs>
        <w:ind w:left="0" w:firstLine="567"/>
        <w:rPr>
          <w:b w:val="0"/>
          <w:bCs w:val="0"/>
        </w:rPr>
      </w:pPr>
      <w:r w:rsidRPr="00B53000">
        <w:rPr>
          <w:b w:val="0"/>
          <w:bCs w:val="0"/>
        </w:rPr>
        <w:t>Настоящий Акт приема-передачи составлен в двух экземплярах, имеющих равную юридическую силу, по одному для каждой из Сторон.</w:t>
      </w:r>
    </w:p>
    <w:p w14:paraId="1CDF4A3A" w14:textId="77777777" w:rsidR="00BC0B2A" w:rsidRDefault="00AF5DED" w:rsidP="00AF5DED">
      <w:pPr>
        <w:jc w:val="both"/>
        <w:rPr>
          <w:sz w:val="24"/>
          <w:szCs w:val="24"/>
        </w:rPr>
      </w:pPr>
      <w:r w:rsidRPr="00B53000">
        <w:rPr>
          <w:sz w:val="24"/>
          <w:szCs w:val="24"/>
        </w:rPr>
        <w:t xml:space="preserve">               </w:t>
      </w:r>
    </w:p>
    <w:p w14:paraId="71839263" w14:textId="68CD0901" w:rsidR="00AF5DED" w:rsidRPr="00B53000" w:rsidRDefault="00AF5DED" w:rsidP="00AF5DED">
      <w:pPr>
        <w:jc w:val="both"/>
        <w:rPr>
          <w:sz w:val="24"/>
          <w:szCs w:val="24"/>
        </w:rPr>
      </w:pPr>
      <w:r w:rsidRPr="00B53000">
        <w:rPr>
          <w:sz w:val="24"/>
          <w:szCs w:val="24"/>
        </w:rPr>
        <w:t>ЦЕДЕНТ                                                                         ЦЕССИОНАРИЙ</w:t>
      </w:r>
    </w:p>
    <w:p w14:paraId="5F93C7F7" w14:textId="2E378311" w:rsidR="00AF5DED" w:rsidRPr="00B53000" w:rsidRDefault="008342C2" w:rsidP="00AF5DED">
      <w:pPr>
        <w:jc w:val="both"/>
        <w:rPr>
          <w:sz w:val="24"/>
          <w:szCs w:val="24"/>
        </w:rPr>
      </w:pPr>
      <w:r w:rsidRPr="00B53000">
        <w:rPr>
          <w:sz w:val="24"/>
          <w:szCs w:val="24"/>
        </w:rPr>
        <w:t xml:space="preserve">           </w:t>
      </w:r>
      <w:r w:rsidR="00AF5DED" w:rsidRPr="00B53000">
        <w:rPr>
          <w:sz w:val="24"/>
          <w:szCs w:val="24"/>
        </w:rPr>
        <w:t xml:space="preserve">_____________     </w:t>
      </w:r>
      <w:r w:rsidR="00AF5DED" w:rsidRPr="00B53000">
        <w:rPr>
          <w:sz w:val="24"/>
          <w:szCs w:val="24"/>
        </w:rPr>
        <w:tab/>
        <w:t xml:space="preserve">       </w:t>
      </w:r>
      <w:r w:rsidRPr="00B53000">
        <w:rPr>
          <w:sz w:val="24"/>
          <w:szCs w:val="24"/>
        </w:rPr>
        <w:t xml:space="preserve">                                                            </w:t>
      </w:r>
      <w:r w:rsidR="00AF5DED" w:rsidRPr="00B53000">
        <w:rPr>
          <w:sz w:val="24"/>
          <w:szCs w:val="24"/>
        </w:rPr>
        <w:t>__________________</w:t>
      </w:r>
    </w:p>
    <w:p w14:paraId="436B2D11" w14:textId="77777777" w:rsidR="00AF5DED" w:rsidRPr="00B53000" w:rsidRDefault="00AF5DED" w:rsidP="00AF5DED">
      <w:pPr>
        <w:jc w:val="both"/>
        <w:rPr>
          <w:sz w:val="24"/>
          <w:szCs w:val="24"/>
        </w:rPr>
      </w:pPr>
      <w:r w:rsidRPr="00B53000">
        <w:rPr>
          <w:sz w:val="24"/>
          <w:szCs w:val="24"/>
        </w:rPr>
        <w:t xml:space="preserve">     (должность, </w:t>
      </w:r>
      <w:proofErr w:type="gramStart"/>
      <w:r w:rsidRPr="00B53000">
        <w:rPr>
          <w:sz w:val="24"/>
          <w:szCs w:val="24"/>
        </w:rPr>
        <w:t>подпись,  Ф.И.О.</w:t>
      </w:r>
      <w:proofErr w:type="gramEnd"/>
      <w:r w:rsidRPr="00B53000">
        <w:rPr>
          <w:sz w:val="24"/>
          <w:szCs w:val="24"/>
        </w:rPr>
        <w:t xml:space="preserve">)                 </w:t>
      </w:r>
      <w:r w:rsidRPr="00B53000">
        <w:rPr>
          <w:sz w:val="24"/>
          <w:szCs w:val="24"/>
        </w:rPr>
        <w:tab/>
      </w:r>
      <w:r w:rsidRPr="00B53000">
        <w:rPr>
          <w:sz w:val="24"/>
          <w:szCs w:val="24"/>
        </w:rPr>
        <w:tab/>
        <w:t xml:space="preserve">   (должность, </w:t>
      </w:r>
      <w:proofErr w:type="gramStart"/>
      <w:r w:rsidRPr="00B53000">
        <w:rPr>
          <w:sz w:val="24"/>
          <w:szCs w:val="24"/>
        </w:rPr>
        <w:t>подпись,  Ф.И.О.</w:t>
      </w:r>
      <w:proofErr w:type="gramEnd"/>
      <w:r w:rsidRPr="00B53000">
        <w:rPr>
          <w:sz w:val="24"/>
          <w:szCs w:val="24"/>
        </w:rPr>
        <w:t>)</w:t>
      </w:r>
    </w:p>
    <w:p w14:paraId="01ACB2F5" w14:textId="77777777" w:rsidR="00AF5DED" w:rsidRPr="00B53000" w:rsidRDefault="00AF5DED" w:rsidP="00AF5DED">
      <w:pPr>
        <w:pStyle w:val="af8"/>
        <w:tabs>
          <w:tab w:val="left" w:pos="0"/>
        </w:tabs>
        <w:spacing w:before="120" w:after="120"/>
        <w:ind w:right="-57"/>
        <w:jc w:val="center"/>
        <w:rPr>
          <w:b w:val="0"/>
          <w:bCs w:val="0"/>
        </w:rPr>
      </w:pPr>
      <w:r w:rsidRPr="00B53000">
        <w:rPr>
          <w:b w:val="0"/>
          <w:bCs w:val="0"/>
        </w:rPr>
        <w:t xml:space="preserve">     М.П.            </w:t>
      </w:r>
      <w:r w:rsidRPr="00B53000">
        <w:rPr>
          <w:b w:val="0"/>
          <w:bCs w:val="0"/>
        </w:rPr>
        <w:tab/>
      </w:r>
      <w:r w:rsidRPr="00B53000">
        <w:rPr>
          <w:b w:val="0"/>
          <w:bCs w:val="0"/>
        </w:rPr>
        <w:tab/>
      </w:r>
      <w:r w:rsidRPr="00B53000">
        <w:rPr>
          <w:b w:val="0"/>
          <w:bCs w:val="0"/>
        </w:rPr>
        <w:tab/>
      </w:r>
      <w:r w:rsidRPr="00B53000">
        <w:rPr>
          <w:b w:val="0"/>
          <w:bCs w:val="0"/>
        </w:rPr>
        <w:tab/>
        <w:t xml:space="preserve">                 </w:t>
      </w:r>
      <w:r w:rsidRPr="00B53000">
        <w:rPr>
          <w:b w:val="0"/>
          <w:bCs w:val="0"/>
        </w:rPr>
        <w:tab/>
      </w:r>
      <w:r w:rsidRPr="00B53000">
        <w:rPr>
          <w:b w:val="0"/>
          <w:bCs w:val="0"/>
        </w:rPr>
        <w:tab/>
        <w:t>М.П</w:t>
      </w:r>
    </w:p>
    <w:tbl>
      <w:tblPr>
        <w:tblW w:w="9355" w:type="dxa"/>
        <w:tblLayout w:type="fixed"/>
        <w:tblCellMar>
          <w:left w:w="70" w:type="dxa"/>
          <w:right w:w="70" w:type="dxa"/>
        </w:tblCellMar>
        <w:tblLook w:val="0000" w:firstRow="0" w:lastRow="0" w:firstColumn="0" w:lastColumn="0" w:noHBand="0" w:noVBand="0"/>
      </w:tblPr>
      <w:tblGrid>
        <w:gridCol w:w="4675"/>
        <w:gridCol w:w="435"/>
        <w:gridCol w:w="4245"/>
      </w:tblGrid>
      <w:tr w:rsidR="00AF5DED" w:rsidRPr="00B53000" w14:paraId="6115BD09" w14:textId="77777777" w:rsidTr="00E91B77">
        <w:trPr>
          <w:gridAfter w:val="1"/>
          <w:wAfter w:w="4245" w:type="dxa"/>
        </w:trPr>
        <w:tc>
          <w:tcPr>
            <w:tcW w:w="5110" w:type="dxa"/>
            <w:gridSpan w:val="2"/>
            <w:tcBorders>
              <w:top w:val="nil"/>
              <w:left w:val="nil"/>
              <w:bottom w:val="nil"/>
              <w:right w:val="nil"/>
            </w:tcBorders>
          </w:tcPr>
          <w:p w14:paraId="6404D8AB" w14:textId="77777777" w:rsidR="00BC0B2A" w:rsidRDefault="00BC0B2A" w:rsidP="00150CC3">
            <w:pPr>
              <w:pStyle w:val="4"/>
              <w:rPr>
                <w:b w:val="0"/>
                <w:bCs w:val="0"/>
                <w:sz w:val="24"/>
                <w:szCs w:val="24"/>
              </w:rPr>
            </w:pPr>
          </w:p>
          <w:p w14:paraId="6D2FE29E" w14:textId="386DB6A6" w:rsidR="00AF5DED" w:rsidRPr="00B53000" w:rsidRDefault="00AF5DED" w:rsidP="00150CC3">
            <w:pPr>
              <w:pStyle w:val="4"/>
              <w:rPr>
                <w:sz w:val="24"/>
                <w:szCs w:val="24"/>
              </w:rPr>
            </w:pPr>
            <w:r w:rsidRPr="00B53000">
              <w:rPr>
                <w:b w:val="0"/>
                <w:bCs w:val="0"/>
                <w:sz w:val="24"/>
                <w:szCs w:val="24"/>
              </w:rPr>
              <w:t>Документы по доверенности получил</w:t>
            </w:r>
          </w:p>
        </w:tc>
      </w:tr>
      <w:tr w:rsidR="00AF5DED" w:rsidRPr="00B53000" w14:paraId="06FD18CE" w14:textId="77777777" w:rsidTr="00E91B77">
        <w:trPr>
          <w:gridAfter w:val="1"/>
          <w:wAfter w:w="4245" w:type="dxa"/>
        </w:trPr>
        <w:tc>
          <w:tcPr>
            <w:tcW w:w="5110" w:type="dxa"/>
            <w:gridSpan w:val="2"/>
            <w:tcBorders>
              <w:top w:val="nil"/>
              <w:left w:val="nil"/>
              <w:bottom w:val="nil"/>
              <w:right w:val="nil"/>
            </w:tcBorders>
          </w:tcPr>
          <w:p w14:paraId="556E63F2" w14:textId="5CBAF1A8" w:rsidR="00AF5DED" w:rsidRPr="00B53000" w:rsidRDefault="00AF5DED" w:rsidP="00150CC3">
            <w:pPr>
              <w:jc w:val="center"/>
              <w:rPr>
                <w:sz w:val="24"/>
                <w:szCs w:val="24"/>
              </w:rPr>
            </w:pPr>
            <w:r w:rsidRPr="00B53000">
              <w:rPr>
                <w:sz w:val="24"/>
                <w:szCs w:val="24"/>
              </w:rPr>
              <w:t xml:space="preserve">______________________ </w:t>
            </w:r>
          </w:p>
        </w:tc>
      </w:tr>
      <w:tr w:rsidR="00AF5DED" w:rsidRPr="00B53000" w14:paraId="1ED95531" w14:textId="77777777" w:rsidTr="00E91B77">
        <w:trPr>
          <w:gridAfter w:val="1"/>
          <w:wAfter w:w="4245" w:type="dxa"/>
        </w:trPr>
        <w:tc>
          <w:tcPr>
            <w:tcW w:w="5110" w:type="dxa"/>
            <w:gridSpan w:val="2"/>
            <w:tcBorders>
              <w:top w:val="nil"/>
              <w:left w:val="nil"/>
              <w:bottom w:val="nil"/>
              <w:right w:val="nil"/>
            </w:tcBorders>
          </w:tcPr>
          <w:p w14:paraId="36AD3ACD" w14:textId="77777777" w:rsidR="00AF5DED" w:rsidRPr="00B53000" w:rsidRDefault="00AF5DED" w:rsidP="000B0766">
            <w:pPr>
              <w:jc w:val="center"/>
              <w:rPr>
                <w:sz w:val="24"/>
                <w:szCs w:val="24"/>
              </w:rPr>
            </w:pPr>
            <w:r w:rsidRPr="00B53000">
              <w:rPr>
                <w:sz w:val="24"/>
                <w:szCs w:val="24"/>
              </w:rPr>
              <w:t xml:space="preserve">Доверенность № ____ </w:t>
            </w:r>
            <w:proofErr w:type="gramStart"/>
            <w:r w:rsidRPr="00B53000">
              <w:rPr>
                <w:sz w:val="24"/>
                <w:szCs w:val="24"/>
              </w:rPr>
              <w:t>от  «</w:t>
            </w:r>
            <w:proofErr w:type="gramEnd"/>
            <w:r w:rsidRPr="00B53000">
              <w:rPr>
                <w:sz w:val="24"/>
                <w:szCs w:val="24"/>
              </w:rPr>
              <w:t>__» _______г.</w:t>
            </w:r>
          </w:p>
          <w:p w14:paraId="0A815653" w14:textId="77777777" w:rsidR="00AF5DED" w:rsidRPr="00B53000" w:rsidRDefault="00AF5DED" w:rsidP="000B0766">
            <w:pPr>
              <w:rPr>
                <w:sz w:val="24"/>
                <w:szCs w:val="24"/>
              </w:rPr>
            </w:pPr>
          </w:p>
        </w:tc>
      </w:tr>
      <w:tr w:rsidR="00E91B77" w:rsidRPr="00B53000" w14:paraId="53EF15E1" w14:textId="77777777" w:rsidTr="00E91B77">
        <w:tblPrEx>
          <w:tblCellMar>
            <w:left w:w="108" w:type="dxa"/>
            <w:right w:w="108" w:type="dxa"/>
          </w:tblCellMar>
        </w:tblPrEx>
        <w:trPr>
          <w:trHeight w:val="1304"/>
        </w:trPr>
        <w:tc>
          <w:tcPr>
            <w:tcW w:w="4675" w:type="dxa"/>
          </w:tcPr>
          <w:p w14:paraId="3D300CCA" w14:textId="1B8E5F11" w:rsidR="00E91B77" w:rsidRPr="00B53000" w:rsidRDefault="00E91B77" w:rsidP="00D9542B">
            <w:pPr>
              <w:jc w:val="both"/>
              <w:rPr>
                <w:sz w:val="24"/>
                <w:szCs w:val="24"/>
              </w:rPr>
            </w:pPr>
            <w:r w:rsidRPr="00B53000">
              <w:rPr>
                <w:sz w:val="24"/>
                <w:szCs w:val="24"/>
              </w:rPr>
              <w:t>ЦЕДЕНТ</w:t>
            </w:r>
          </w:p>
          <w:p w14:paraId="776779DF" w14:textId="42867B2E" w:rsidR="00E91B77" w:rsidRPr="00B53000" w:rsidRDefault="008158AE" w:rsidP="00D9542B">
            <w:pPr>
              <w:ind w:right="175"/>
              <w:rPr>
                <w:sz w:val="24"/>
                <w:szCs w:val="24"/>
              </w:rPr>
            </w:pPr>
            <w:r>
              <w:rPr>
                <w:sz w:val="24"/>
                <w:szCs w:val="24"/>
              </w:rPr>
              <w:t>______________</w:t>
            </w:r>
          </w:p>
          <w:p w14:paraId="47A0EF98" w14:textId="77777777" w:rsidR="00E91B77" w:rsidRPr="00B53000" w:rsidRDefault="00E91B77" w:rsidP="00D9542B">
            <w:pPr>
              <w:jc w:val="both"/>
              <w:rPr>
                <w:sz w:val="24"/>
                <w:szCs w:val="24"/>
              </w:rPr>
            </w:pPr>
          </w:p>
          <w:p w14:paraId="04148811" w14:textId="3C3069E1" w:rsidR="00E91B77" w:rsidRPr="00B53000" w:rsidRDefault="00E91B77" w:rsidP="00D9542B">
            <w:pPr>
              <w:jc w:val="both"/>
              <w:rPr>
                <w:sz w:val="24"/>
                <w:szCs w:val="24"/>
              </w:rPr>
            </w:pPr>
            <w:r w:rsidRPr="00B53000">
              <w:rPr>
                <w:sz w:val="24"/>
                <w:szCs w:val="24"/>
              </w:rPr>
              <w:t>___________________ /</w:t>
            </w:r>
            <w:r w:rsidR="008158AE">
              <w:rPr>
                <w:sz w:val="24"/>
                <w:szCs w:val="24"/>
              </w:rPr>
              <w:t>_____________</w:t>
            </w:r>
          </w:p>
          <w:p w14:paraId="22B4B298" w14:textId="77777777" w:rsidR="00E91B77" w:rsidRPr="00B53000" w:rsidRDefault="00E91B77" w:rsidP="00D9542B">
            <w:pPr>
              <w:jc w:val="both"/>
              <w:rPr>
                <w:sz w:val="24"/>
                <w:szCs w:val="24"/>
              </w:rPr>
            </w:pPr>
            <w:r w:rsidRPr="00B53000">
              <w:rPr>
                <w:sz w:val="24"/>
                <w:szCs w:val="24"/>
              </w:rPr>
              <w:t>М.П.</w:t>
            </w:r>
          </w:p>
        </w:tc>
        <w:tc>
          <w:tcPr>
            <w:tcW w:w="4680" w:type="dxa"/>
            <w:gridSpan w:val="2"/>
          </w:tcPr>
          <w:p w14:paraId="09343076" w14:textId="77777777" w:rsidR="00E91B77" w:rsidRPr="00B53000" w:rsidRDefault="00E91B77" w:rsidP="00D9542B">
            <w:pPr>
              <w:jc w:val="both"/>
              <w:rPr>
                <w:sz w:val="24"/>
                <w:szCs w:val="24"/>
              </w:rPr>
            </w:pPr>
            <w:r w:rsidRPr="00B53000">
              <w:rPr>
                <w:sz w:val="24"/>
                <w:szCs w:val="24"/>
              </w:rPr>
              <w:t>ЦЕССИОНАРИЙ</w:t>
            </w:r>
          </w:p>
          <w:p w14:paraId="3233DE08" w14:textId="285AB23C" w:rsidR="00E91B77" w:rsidRPr="00B53000" w:rsidRDefault="008158AE" w:rsidP="00D9542B">
            <w:pPr>
              <w:jc w:val="both"/>
              <w:rPr>
                <w:sz w:val="24"/>
                <w:szCs w:val="24"/>
              </w:rPr>
            </w:pPr>
            <w:r>
              <w:rPr>
                <w:sz w:val="24"/>
                <w:szCs w:val="24"/>
              </w:rPr>
              <w:t>_______________</w:t>
            </w:r>
          </w:p>
          <w:p w14:paraId="5D6032E9" w14:textId="77777777" w:rsidR="00E91B77" w:rsidRPr="00B53000" w:rsidRDefault="00E91B77" w:rsidP="00D9542B">
            <w:pPr>
              <w:jc w:val="both"/>
              <w:rPr>
                <w:sz w:val="24"/>
                <w:szCs w:val="24"/>
              </w:rPr>
            </w:pPr>
          </w:p>
          <w:p w14:paraId="4E8DF6F3" w14:textId="77777777" w:rsidR="00E91B77" w:rsidRPr="00B53000" w:rsidRDefault="00E91B77" w:rsidP="00D9542B">
            <w:pPr>
              <w:jc w:val="both"/>
              <w:rPr>
                <w:sz w:val="24"/>
                <w:szCs w:val="24"/>
              </w:rPr>
            </w:pPr>
            <w:r w:rsidRPr="00B53000">
              <w:rPr>
                <w:sz w:val="24"/>
                <w:szCs w:val="24"/>
              </w:rPr>
              <w:t>_____________________ /_____________</w:t>
            </w:r>
          </w:p>
          <w:p w14:paraId="3747AE1B" w14:textId="77777777" w:rsidR="00E91B77" w:rsidRPr="00B53000" w:rsidRDefault="00E91B77" w:rsidP="00D9542B">
            <w:pPr>
              <w:jc w:val="both"/>
              <w:rPr>
                <w:sz w:val="24"/>
                <w:szCs w:val="24"/>
              </w:rPr>
            </w:pPr>
            <w:r w:rsidRPr="00B53000">
              <w:rPr>
                <w:sz w:val="24"/>
                <w:szCs w:val="24"/>
              </w:rPr>
              <w:t>М.П.</w:t>
            </w:r>
          </w:p>
        </w:tc>
      </w:tr>
    </w:tbl>
    <w:p w14:paraId="12A604A2" w14:textId="77777777" w:rsidR="00D95CFA" w:rsidRPr="00B53000" w:rsidRDefault="00D95CFA" w:rsidP="005174DC">
      <w:pPr>
        <w:rPr>
          <w:sz w:val="24"/>
          <w:szCs w:val="24"/>
        </w:rPr>
      </w:pPr>
    </w:p>
    <w:sectPr w:rsidR="00D95CFA" w:rsidRPr="00B53000" w:rsidSect="00150CC3">
      <w:footerReference w:type="default" r:id="rId7"/>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568A75" w14:textId="77777777" w:rsidR="00D9542B" w:rsidRDefault="00D9542B" w:rsidP="00AF5DED">
      <w:r>
        <w:separator/>
      </w:r>
    </w:p>
  </w:endnote>
  <w:endnote w:type="continuationSeparator" w:id="0">
    <w:p w14:paraId="5484FAB3" w14:textId="77777777" w:rsidR="00D9542B" w:rsidRDefault="00D9542B" w:rsidP="00AF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CC"/>
    <w:family w:val="auto"/>
    <w:notTrueType/>
    <w:pitch w:val="default"/>
    <w:sig w:usb0="00000203" w:usb1="00000000" w:usb2="00000000" w:usb3="00000000" w:csb0="00000005" w:csb1="00000000"/>
  </w:font>
  <w:font w:name="Tahoma">
    <w:altName w:val="Arial"/>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28510380"/>
      <w:docPartObj>
        <w:docPartGallery w:val="Page Numbers (Bottom of Page)"/>
        <w:docPartUnique/>
      </w:docPartObj>
    </w:sdtPr>
    <w:sdtEndPr>
      <w:rPr>
        <w:sz w:val="24"/>
        <w:szCs w:val="24"/>
      </w:rPr>
    </w:sdtEndPr>
    <w:sdtContent>
      <w:p w14:paraId="03D977F7" w14:textId="7CA3400E" w:rsidR="00D9542B" w:rsidRPr="00150CC3" w:rsidRDefault="00D9542B" w:rsidP="00150CC3">
        <w:pPr>
          <w:pStyle w:val="a5"/>
          <w:jc w:val="center"/>
          <w:rPr>
            <w:sz w:val="24"/>
            <w:szCs w:val="24"/>
          </w:rPr>
        </w:pPr>
        <w:r w:rsidRPr="00150CC3">
          <w:rPr>
            <w:sz w:val="24"/>
            <w:szCs w:val="24"/>
          </w:rPr>
          <w:fldChar w:fldCharType="begin"/>
        </w:r>
        <w:r w:rsidRPr="00150CC3">
          <w:rPr>
            <w:sz w:val="24"/>
            <w:szCs w:val="24"/>
          </w:rPr>
          <w:instrText>PAGE   \* MERGEFORMAT</w:instrText>
        </w:r>
        <w:r w:rsidRPr="00150CC3">
          <w:rPr>
            <w:sz w:val="24"/>
            <w:szCs w:val="24"/>
          </w:rPr>
          <w:fldChar w:fldCharType="separate"/>
        </w:r>
        <w:r w:rsidR="002B4678">
          <w:rPr>
            <w:noProof/>
            <w:sz w:val="24"/>
            <w:szCs w:val="24"/>
          </w:rPr>
          <w:t>5</w:t>
        </w:r>
        <w:r w:rsidRPr="00150CC3">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6B0F4A" w14:textId="77777777" w:rsidR="00D9542B" w:rsidRDefault="00D9542B" w:rsidP="00AF5DED">
      <w:r>
        <w:separator/>
      </w:r>
    </w:p>
  </w:footnote>
  <w:footnote w:type="continuationSeparator" w:id="0">
    <w:p w14:paraId="1AF5C962" w14:textId="77777777" w:rsidR="00D9542B" w:rsidRDefault="00D9542B" w:rsidP="00AF5DED">
      <w:r>
        <w:continuationSeparator/>
      </w:r>
    </w:p>
  </w:footnote>
  <w:footnote w:id="1">
    <w:p w14:paraId="3992955B" w14:textId="77777777" w:rsidR="00D9542B" w:rsidRDefault="00D9542B" w:rsidP="00F42BDF">
      <w:pPr>
        <w:pStyle w:val="afe"/>
        <w:rPr>
          <w:sz w:val="17"/>
          <w:szCs w:val="17"/>
        </w:rPr>
      </w:pPr>
      <w:r>
        <w:rPr>
          <w:rStyle w:val="af7"/>
          <w:sz w:val="17"/>
          <w:szCs w:val="17"/>
        </w:rPr>
        <w:t>[1]</w:t>
      </w:r>
      <w:r>
        <w:rPr>
          <w:sz w:val="17"/>
          <w:szCs w:val="17"/>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2">
    <w:p w14:paraId="47788399" w14:textId="77777777" w:rsidR="00D9542B" w:rsidRDefault="00D9542B" w:rsidP="00F42BDF">
      <w:pPr>
        <w:pStyle w:val="afe"/>
        <w:rPr>
          <w:sz w:val="17"/>
          <w:szCs w:val="17"/>
        </w:rPr>
      </w:pPr>
      <w:r>
        <w:rPr>
          <w:rStyle w:val="af7"/>
          <w:sz w:val="17"/>
          <w:szCs w:val="17"/>
        </w:rPr>
        <w:t>[2]</w:t>
      </w:r>
      <w:r>
        <w:rPr>
          <w:sz w:val="17"/>
          <w:szCs w:val="17"/>
        </w:rPr>
        <w:t xml:space="preserve"> Номер, дата и заголовок (при наличии).</w:t>
      </w:r>
    </w:p>
  </w:footnote>
  <w:footnote w:id="3">
    <w:p w14:paraId="755D5F9E" w14:textId="77777777" w:rsidR="00D9542B" w:rsidRDefault="00D9542B" w:rsidP="00F42BDF">
      <w:pPr>
        <w:pStyle w:val="afe"/>
      </w:pPr>
      <w:r>
        <w:rPr>
          <w:rStyle w:val="af7"/>
          <w:sz w:val="17"/>
          <w:szCs w:val="17"/>
        </w:rPr>
        <w:t>[3]</w:t>
      </w:r>
      <w:r>
        <w:rPr>
          <w:sz w:val="17"/>
          <w:szCs w:val="17"/>
        </w:rPr>
        <w:t xml:space="preserve"> К ним относятся показания участников и очевидцев событий, письменные документы, переписка посредством электронной почты, </w:t>
      </w:r>
      <w:r>
        <w:rPr>
          <w:sz w:val="17"/>
          <w:szCs w:val="17"/>
        </w:rPr>
        <w:t>sms и мессенджеров, аудио- и видеозаписи и т.п.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15:restartNumberingAfterBreak="0">
    <w:nsid w:val="08E564D9"/>
    <w:multiLevelType w:val="hybridMultilevel"/>
    <w:tmpl w:val="36C6D6AA"/>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 w15:restartNumberingAfterBreak="0">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4" w15:restartNumberingAfterBreak="0">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6"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18C26E4"/>
    <w:multiLevelType w:val="hybridMultilevel"/>
    <w:tmpl w:val="1CF64AFA"/>
    <w:lvl w:ilvl="0" w:tplc="D2E66A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0"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1" w15:restartNumberingAfterBreak="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3" w15:restartNumberingAfterBreak="0">
    <w:nsid w:val="373D6071"/>
    <w:multiLevelType w:val="hybridMultilevel"/>
    <w:tmpl w:val="44606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C9F72B8"/>
    <w:multiLevelType w:val="multilevel"/>
    <w:tmpl w:val="AAAC3D70"/>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15:restartNumberingAfterBreak="0">
    <w:nsid w:val="3CD9246B"/>
    <w:multiLevelType w:val="multilevel"/>
    <w:tmpl w:val="DF48900A"/>
    <w:lvl w:ilvl="0">
      <w:start w:val="1"/>
      <w:numFmt w:val="decimal"/>
      <w:lvlText w:val="%1."/>
      <w:lvlJc w:val="left"/>
      <w:pPr>
        <w:ind w:left="465" w:hanging="465"/>
      </w:pPr>
      <w:rPr>
        <w:rFonts w:hint="default"/>
      </w:rPr>
    </w:lvl>
    <w:lvl w:ilvl="1">
      <w:start w:val="1"/>
      <w:numFmt w:val="decimal"/>
      <w:lvlText w:val="%1.%2."/>
      <w:lvlJc w:val="left"/>
      <w:pPr>
        <w:ind w:left="1033" w:hanging="465"/>
      </w:pPr>
      <w:rPr>
        <w:rFonts w:ascii="Times New Roman" w:hAnsi="Times New Roman" w:cs="Times New Roman" w:hint="default"/>
        <w:color w:val="auto"/>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40CB7CC2"/>
    <w:multiLevelType w:val="multilevel"/>
    <w:tmpl w:val="163EC64E"/>
    <w:lvl w:ilvl="0">
      <w:start w:val="7"/>
      <w:numFmt w:val="decimal"/>
      <w:lvlText w:val="%1."/>
      <w:lvlJc w:val="left"/>
      <w:pPr>
        <w:ind w:left="360" w:hanging="360"/>
      </w:pPr>
      <w:rPr>
        <w:rFonts w:hint="default"/>
      </w:rPr>
    </w:lvl>
    <w:lvl w:ilvl="1">
      <w:start w:val="2"/>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0" w15:restartNumberingAfterBreak="0">
    <w:nsid w:val="418B33F1"/>
    <w:multiLevelType w:val="multilevel"/>
    <w:tmpl w:val="49AA6262"/>
    <w:lvl w:ilvl="0">
      <w:start w:val="6"/>
      <w:numFmt w:val="decimal"/>
      <w:lvlText w:val="%1."/>
      <w:lvlJc w:val="left"/>
      <w:pPr>
        <w:ind w:left="450" w:hanging="450"/>
      </w:pPr>
      <w:rPr>
        <w:rFonts w:hint="default"/>
      </w:rPr>
    </w:lvl>
    <w:lvl w:ilvl="1">
      <w:start w:val="1"/>
      <w:numFmt w:val="decimal"/>
      <w:lvlText w:val="%1.%2."/>
      <w:lvlJc w:val="left"/>
      <w:pPr>
        <w:ind w:left="663" w:hanging="450"/>
      </w:pPr>
      <w:rPr>
        <w:rFonts w:hint="default"/>
      </w:rPr>
    </w:lvl>
    <w:lvl w:ilvl="2">
      <w:start w:val="1"/>
      <w:numFmt w:val="decimal"/>
      <w:lvlText w:val="%1.%2.%3."/>
      <w:lvlJc w:val="left"/>
      <w:pPr>
        <w:ind w:left="1146" w:hanging="720"/>
      </w:pPr>
      <w:rPr>
        <w:rFonts w:ascii="Times New Roman" w:hAnsi="Times New Roman" w:cs="Times New Roman"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21" w15:restartNumberingAfterBreak="0">
    <w:nsid w:val="421F6B96"/>
    <w:multiLevelType w:val="multilevel"/>
    <w:tmpl w:val="6A84DFA8"/>
    <w:lvl w:ilvl="0">
      <w:start w:val="12"/>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4"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4D9C31E0"/>
    <w:multiLevelType w:val="hybridMultilevel"/>
    <w:tmpl w:val="46EE89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DEB6CAC"/>
    <w:multiLevelType w:val="hybridMultilevel"/>
    <w:tmpl w:val="8FB0FEF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8"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70506B5C"/>
    <w:multiLevelType w:val="multilevel"/>
    <w:tmpl w:val="088C2AD6"/>
    <w:lvl w:ilvl="0">
      <w:start w:val="11"/>
      <w:numFmt w:val="decimal"/>
      <w:lvlText w:val="%1."/>
      <w:lvlJc w:val="left"/>
      <w:pPr>
        <w:ind w:left="786" w:hanging="360"/>
      </w:pPr>
      <w:rPr>
        <w:rFonts w:hint="default"/>
      </w:rPr>
    </w:lvl>
    <w:lvl w:ilvl="1">
      <w:start w:val="1"/>
      <w:numFmt w:val="decimal"/>
      <w:isLgl/>
      <w:lvlText w:val="%1.%2."/>
      <w:lvlJc w:val="left"/>
      <w:pPr>
        <w:ind w:left="1086" w:hanging="6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abstractNum w:abstractNumId="33" w15:restartNumberingAfterBreak="0">
    <w:nsid w:val="79BA3742"/>
    <w:multiLevelType w:val="hybridMultilevel"/>
    <w:tmpl w:val="48BCAB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A614098"/>
    <w:multiLevelType w:val="hybridMultilevel"/>
    <w:tmpl w:val="8F7285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16cid:durableId="189683479">
    <w:abstractNumId w:val="23"/>
  </w:num>
  <w:num w:numId="2" w16cid:durableId="117113958">
    <w:abstractNumId w:val="27"/>
  </w:num>
  <w:num w:numId="3" w16cid:durableId="1874341685">
    <w:abstractNumId w:val="0"/>
  </w:num>
  <w:num w:numId="4" w16cid:durableId="210700240">
    <w:abstractNumId w:val="32"/>
  </w:num>
  <w:num w:numId="5" w16cid:durableId="799107627">
    <w:abstractNumId w:val="12"/>
  </w:num>
  <w:num w:numId="6" w16cid:durableId="1324358679">
    <w:abstractNumId w:val="14"/>
  </w:num>
  <w:num w:numId="7" w16cid:durableId="2010519774">
    <w:abstractNumId w:val="5"/>
  </w:num>
  <w:num w:numId="8" w16cid:durableId="1583906067">
    <w:abstractNumId w:val="6"/>
  </w:num>
  <w:num w:numId="9" w16cid:durableId="1599170953">
    <w:abstractNumId w:val="7"/>
  </w:num>
  <w:num w:numId="10" w16cid:durableId="406147985">
    <w:abstractNumId w:val="9"/>
  </w:num>
  <w:num w:numId="11" w16cid:durableId="11796552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422777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9421741">
    <w:abstractNumId w:val="2"/>
  </w:num>
  <w:num w:numId="14" w16cid:durableId="1760835560">
    <w:abstractNumId w:val="3"/>
  </w:num>
  <w:num w:numId="15" w16cid:durableId="665129972">
    <w:abstractNumId w:val="10"/>
  </w:num>
  <w:num w:numId="16" w16cid:durableId="360083943">
    <w:abstractNumId w:val="30"/>
  </w:num>
  <w:num w:numId="17" w16cid:durableId="1796564428">
    <w:abstractNumId w:val="15"/>
  </w:num>
  <w:num w:numId="18" w16cid:durableId="340855869">
    <w:abstractNumId w:val="11"/>
  </w:num>
  <w:num w:numId="19" w16cid:durableId="1930655783">
    <w:abstractNumId w:val="16"/>
  </w:num>
  <w:num w:numId="20" w16cid:durableId="1190097596">
    <w:abstractNumId w:val="28"/>
  </w:num>
  <w:num w:numId="21" w16cid:durableId="815419896">
    <w:abstractNumId w:val="29"/>
  </w:num>
  <w:num w:numId="22" w16cid:durableId="1587954433">
    <w:abstractNumId w:val="4"/>
  </w:num>
  <w:num w:numId="23" w16cid:durableId="1716927425">
    <w:abstractNumId w:val="22"/>
  </w:num>
  <w:num w:numId="24" w16cid:durableId="1152915879">
    <w:abstractNumId w:val="24"/>
  </w:num>
  <w:num w:numId="25" w16cid:durableId="1100490472">
    <w:abstractNumId w:val="34"/>
  </w:num>
  <w:num w:numId="26" w16cid:durableId="1636061203">
    <w:abstractNumId w:val="1"/>
  </w:num>
  <w:num w:numId="27" w16cid:durableId="1983150731">
    <w:abstractNumId w:val="26"/>
  </w:num>
  <w:num w:numId="28" w16cid:durableId="1020350063">
    <w:abstractNumId w:val="31"/>
  </w:num>
  <w:num w:numId="29" w16cid:durableId="869804860">
    <w:abstractNumId w:val="20"/>
  </w:num>
  <w:num w:numId="30" w16cid:durableId="1371420155">
    <w:abstractNumId w:val="21"/>
  </w:num>
  <w:num w:numId="31" w16cid:durableId="1225215992">
    <w:abstractNumId w:val="19"/>
  </w:num>
  <w:num w:numId="32" w16cid:durableId="2040470549">
    <w:abstractNumId w:val="25"/>
  </w:num>
  <w:num w:numId="33" w16cid:durableId="1606385248">
    <w:abstractNumId w:val="17"/>
  </w:num>
  <w:num w:numId="34" w16cid:durableId="1531450082">
    <w:abstractNumId w:val="33"/>
  </w:num>
  <w:num w:numId="35" w16cid:durableId="1785422667">
    <w:abstractNumId w:val="18"/>
  </w:num>
  <w:num w:numId="36" w16cid:durableId="392116785">
    <w:abstractNumId w:val="13"/>
  </w:num>
  <w:num w:numId="37" w16cid:durableId="1700292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defaultTabStop w:val="708"/>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DED"/>
    <w:rsid w:val="00007807"/>
    <w:rsid w:val="00013665"/>
    <w:rsid w:val="00013C39"/>
    <w:rsid w:val="00016B2C"/>
    <w:rsid w:val="00023F1A"/>
    <w:rsid w:val="00047E91"/>
    <w:rsid w:val="00055A90"/>
    <w:rsid w:val="000604FA"/>
    <w:rsid w:val="000622BC"/>
    <w:rsid w:val="00062E7C"/>
    <w:rsid w:val="00063331"/>
    <w:rsid w:val="00080B9F"/>
    <w:rsid w:val="000848D2"/>
    <w:rsid w:val="0009466B"/>
    <w:rsid w:val="00094AB2"/>
    <w:rsid w:val="000964C3"/>
    <w:rsid w:val="000A54DF"/>
    <w:rsid w:val="000B0766"/>
    <w:rsid w:val="000B2F79"/>
    <w:rsid w:val="000B7F8C"/>
    <w:rsid w:val="000C69D2"/>
    <w:rsid w:val="000F0840"/>
    <w:rsid w:val="000F6F2C"/>
    <w:rsid w:val="001079C9"/>
    <w:rsid w:val="00112568"/>
    <w:rsid w:val="0013617D"/>
    <w:rsid w:val="001361A6"/>
    <w:rsid w:val="00150CC3"/>
    <w:rsid w:val="00154F9B"/>
    <w:rsid w:val="00155C06"/>
    <w:rsid w:val="0015734A"/>
    <w:rsid w:val="0016218D"/>
    <w:rsid w:val="001836D4"/>
    <w:rsid w:val="00187A1A"/>
    <w:rsid w:val="00190B39"/>
    <w:rsid w:val="0019441F"/>
    <w:rsid w:val="00194B87"/>
    <w:rsid w:val="001A40D0"/>
    <w:rsid w:val="001B7533"/>
    <w:rsid w:val="001C67BB"/>
    <w:rsid w:val="001C7268"/>
    <w:rsid w:val="001D1154"/>
    <w:rsid w:val="001E57EE"/>
    <w:rsid w:val="001F10A5"/>
    <w:rsid w:val="001F14B6"/>
    <w:rsid w:val="001F71A4"/>
    <w:rsid w:val="002008E6"/>
    <w:rsid w:val="00202901"/>
    <w:rsid w:val="002059F0"/>
    <w:rsid w:val="002125A6"/>
    <w:rsid w:val="00212EE6"/>
    <w:rsid w:val="00224A4B"/>
    <w:rsid w:val="00226119"/>
    <w:rsid w:val="00226BBA"/>
    <w:rsid w:val="00227B22"/>
    <w:rsid w:val="00236BE0"/>
    <w:rsid w:val="00247C6E"/>
    <w:rsid w:val="00250734"/>
    <w:rsid w:val="00250EF4"/>
    <w:rsid w:val="002520A6"/>
    <w:rsid w:val="00273954"/>
    <w:rsid w:val="002743AA"/>
    <w:rsid w:val="00284814"/>
    <w:rsid w:val="00284995"/>
    <w:rsid w:val="00284D5F"/>
    <w:rsid w:val="002857A4"/>
    <w:rsid w:val="002A2950"/>
    <w:rsid w:val="002B1460"/>
    <w:rsid w:val="002B17D2"/>
    <w:rsid w:val="002B1D56"/>
    <w:rsid w:val="002B4678"/>
    <w:rsid w:val="002B7252"/>
    <w:rsid w:val="002C1216"/>
    <w:rsid w:val="002C2581"/>
    <w:rsid w:val="002C7FA7"/>
    <w:rsid w:val="002D1803"/>
    <w:rsid w:val="002D780A"/>
    <w:rsid w:val="002E073C"/>
    <w:rsid w:val="002E0C07"/>
    <w:rsid w:val="002E2FB7"/>
    <w:rsid w:val="002E344A"/>
    <w:rsid w:val="002E6705"/>
    <w:rsid w:val="002E6863"/>
    <w:rsid w:val="002F0C81"/>
    <w:rsid w:val="002F1CAC"/>
    <w:rsid w:val="003008B4"/>
    <w:rsid w:val="00302B7A"/>
    <w:rsid w:val="00310437"/>
    <w:rsid w:val="00314C30"/>
    <w:rsid w:val="003222D5"/>
    <w:rsid w:val="00322BE3"/>
    <w:rsid w:val="003258EC"/>
    <w:rsid w:val="00344106"/>
    <w:rsid w:val="003506E6"/>
    <w:rsid w:val="0035639F"/>
    <w:rsid w:val="00365BEE"/>
    <w:rsid w:val="00366A86"/>
    <w:rsid w:val="00381444"/>
    <w:rsid w:val="00390E73"/>
    <w:rsid w:val="00394D3D"/>
    <w:rsid w:val="003A416A"/>
    <w:rsid w:val="003A7489"/>
    <w:rsid w:val="003C23C6"/>
    <w:rsid w:val="003D0828"/>
    <w:rsid w:val="003D12BD"/>
    <w:rsid w:val="003D1BF5"/>
    <w:rsid w:val="003E3B2B"/>
    <w:rsid w:val="003F64B4"/>
    <w:rsid w:val="00400C0A"/>
    <w:rsid w:val="00401DC0"/>
    <w:rsid w:val="00402038"/>
    <w:rsid w:val="00407251"/>
    <w:rsid w:val="0041794D"/>
    <w:rsid w:val="004220FA"/>
    <w:rsid w:val="00446619"/>
    <w:rsid w:val="00446C85"/>
    <w:rsid w:val="00450193"/>
    <w:rsid w:val="0045423B"/>
    <w:rsid w:val="00457F0D"/>
    <w:rsid w:val="004634D9"/>
    <w:rsid w:val="00465943"/>
    <w:rsid w:val="0048649E"/>
    <w:rsid w:val="00487F44"/>
    <w:rsid w:val="00490BC0"/>
    <w:rsid w:val="004922F6"/>
    <w:rsid w:val="004929F2"/>
    <w:rsid w:val="00494C76"/>
    <w:rsid w:val="004952CB"/>
    <w:rsid w:val="004977E2"/>
    <w:rsid w:val="004A07ED"/>
    <w:rsid w:val="004B0E2A"/>
    <w:rsid w:val="004B4D0A"/>
    <w:rsid w:val="004B5F69"/>
    <w:rsid w:val="004B78E2"/>
    <w:rsid w:val="004C7F64"/>
    <w:rsid w:val="004D03F0"/>
    <w:rsid w:val="004D5A56"/>
    <w:rsid w:val="004D5EE0"/>
    <w:rsid w:val="004E1C89"/>
    <w:rsid w:val="004E6CDA"/>
    <w:rsid w:val="004E6F77"/>
    <w:rsid w:val="004F1BE5"/>
    <w:rsid w:val="004F3A6C"/>
    <w:rsid w:val="004F56D3"/>
    <w:rsid w:val="004F6D39"/>
    <w:rsid w:val="004F7E71"/>
    <w:rsid w:val="00504FD7"/>
    <w:rsid w:val="00514F29"/>
    <w:rsid w:val="005174DC"/>
    <w:rsid w:val="0052077E"/>
    <w:rsid w:val="005502AC"/>
    <w:rsid w:val="00560DCF"/>
    <w:rsid w:val="00561513"/>
    <w:rsid w:val="005722F0"/>
    <w:rsid w:val="005731E0"/>
    <w:rsid w:val="005745F0"/>
    <w:rsid w:val="00583A16"/>
    <w:rsid w:val="00592EDD"/>
    <w:rsid w:val="005A3286"/>
    <w:rsid w:val="005B1F9D"/>
    <w:rsid w:val="005B425B"/>
    <w:rsid w:val="005B6906"/>
    <w:rsid w:val="005B6A39"/>
    <w:rsid w:val="005C036A"/>
    <w:rsid w:val="005C0B5F"/>
    <w:rsid w:val="005C191B"/>
    <w:rsid w:val="005D28A9"/>
    <w:rsid w:val="005D34EA"/>
    <w:rsid w:val="005E03AE"/>
    <w:rsid w:val="006007BD"/>
    <w:rsid w:val="006009C0"/>
    <w:rsid w:val="006014B0"/>
    <w:rsid w:val="00601AA2"/>
    <w:rsid w:val="0061027B"/>
    <w:rsid w:val="0062078E"/>
    <w:rsid w:val="0064210E"/>
    <w:rsid w:val="00644EE1"/>
    <w:rsid w:val="00645763"/>
    <w:rsid w:val="00646A86"/>
    <w:rsid w:val="006630AE"/>
    <w:rsid w:val="00665E1E"/>
    <w:rsid w:val="006717C6"/>
    <w:rsid w:val="00672C9C"/>
    <w:rsid w:val="00675D5D"/>
    <w:rsid w:val="00680337"/>
    <w:rsid w:val="00685B40"/>
    <w:rsid w:val="006909BC"/>
    <w:rsid w:val="006C55D7"/>
    <w:rsid w:val="006C6880"/>
    <w:rsid w:val="006D41E8"/>
    <w:rsid w:val="006F554F"/>
    <w:rsid w:val="006F6B4D"/>
    <w:rsid w:val="00705548"/>
    <w:rsid w:val="00712F35"/>
    <w:rsid w:val="00722C05"/>
    <w:rsid w:val="007247B4"/>
    <w:rsid w:val="007354F7"/>
    <w:rsid w:val="007363EF"/>
    <w:rsid w:val="00750296"/>
    <w:rsid w:val="00753F5D"/>
    <w:rsid w:val="00774FB7"/>
    <w:rsid w:val="007800FE"/>
    <w:rsid w:val="007811E3"/>
    <w:rsid w:val="0078574E"/>
    <w:rsid w:val="0079348E"/>
    <w:rsid w:val="007A10D1"/>
    <w:rsid w:val="007B106A"/>
    <w:rsid w:val="007B64B4"/>
    <w:rsid w:val="007C3004"/>
    <w:rsid w:val="007D3656"/>
    <w:rsid w:val="007D7738"/>
    <w:rsid w:val="007D78D3"/>
    <w:rsid w:val="007E10FF"/>
    <w:rsid w:val="007E27A2"/>
    <w:rsid w:val="007E3479"/>
    <w:rsid w:val="007E4992"/>
    <w:rsid w:val="007E54B4"/>
    <w:rsid w:val="007F075A"/>
    <w:rsid w:val="007F4693"/>
    <w:rsid w:val="007F5583"/>
    <w:rsid w:val="00803643"/>
    <w:rsid w:val="00803E7E"/>
    <w:rsid w:val="00806919"/>
    <w:rsid w:val="0080731C"/>
    <w:rsid w:val="008158AE"/>
    <w:rsid w:val="00822577"/>
    <w:rsid w:val="00824858"/>
    <w:rsid w:val="00826719"/>
    <w:rsid w:val="008342C2"/>
    <w:rsid w:val="00834FAA"/>
    <w:rsid w:val="00840BC5"/>
    <w:rsid w:val="00867787"/>
    <w:rsid w:val="00877492"/>
    <w:rsid w:val="0087760B"/>
    <w:rsid w:val="00880BD6"/>
    <w:rsid w:val="008812DC"/>
    <w:rsid w:val="0088602F"/>
    <w:rsid w:val="008922DC"/>
    <w:rsid w:val="00896826"/>
    <w:rsid w:val="008B4BD8"/>
    <w:rsid w:val="008C160C"/>
    <w:rsid w:val="008C276C"/>
    <w:rsid w:val="008C402C"/>
    <w:rsid w:val="008D1C88"/>
    <w:rsid w:val="008D66FD"/>
    <w:rsid w:val="008E4043"/>
    <w:rsid w:val="0090675E"/>
    <w:rsid w:val="00912FE2"/>
    <w:rsid w:val="00925E41"/>
    <w:rsid w:val="00925EE8"/>
    <w:rsid w:val="00927E4B"/>
    <w:rsid w:val="00930A8B"/>
    <w:rsid w:val="009428AC"/>
    <w:rsid w:val="00946FA1"/>
    <w:rsid w:val="00955742"/>
    <w:rsid w:val="0095639B"/>
    <w:rsid w:val="009757F0"/>
    <w:rsid w:val="00977027"/>
    <w:rsid w:val="00982629"/>
    <w:rsid w:val="0098319B"/>
    <w:rsid w:val="00984754"/>
    <w:rsid w:val="00985A86"/>
    <w:rsid w:val="00990C5D"/>
    <w:rsid w:val="00991A9A"/>
    <w:rsid w:val="009922E4"/>
    <w:rsid w:val="009B3CC0"/>
    <w:rsid w:val="009B6EB9"/>
    <w:rsid w:val="009C4AA1"/>
    <w:rsid w:val="009D43A9"/>
    <w:rsid w:val="009D79DD"/>
    <w:rsid w:val="009E6B2D"/>
    <w:rsid w:val="009F6DE4"/>
    <w:rsid w:val="00A0083F"/>
    <w:rsid w:val="00A11478"/>
    <w:rsid w:val="00A15680"/>
    <w:rsid w:val="00A23C60"/>
    <w:rsid w:val="00A4733E"/>
    <w:rsid w:val="00A51709"/>
    <w:rsid w:val="00A54E30"/>
    <w:rsid w:val="00A62B56"/>
    <w:rsid w:val="00A722F5"/>
    <w:rsid w:val="00A73CA7"/>
    <w:rsid w:val="00A756A9"/>
    <w:rsid w:val="00A77944"/>
    <w:rsid w:val="00A77B93"/>
    <w:rsid w:val="00A83012"/>
    <w:rsid w:val="00A94901"/>
    <w:rsid w:val="00A9522F"/>
    <w:rsid w:val="00AA7E1E"/>
    <w:rsid w:val="00AD0FA0"/>
    <w:rsid w:val="00AD6927"/>
    <w:rsid w:val="00AD7898"/>
    <w:rsid w:val="00AE62DA"/>
    <w:rsid w:val="00AF5DED"/>
    <w:rsid w:val="00B00992"/>
    <w:rsid w:val="00B10A7B"/>
    <w:rsid w:val="00B16392"/>
    <w:rsid w:val="00B16A40"/>
    <w:rsid w:val="00B17CC5"/>
    <w:rsid w:val="00B33654"/>
    <w:rsid w:val="00B37D18"/>
    <w:rsid w:val="00B37FDF"/>
    <w:rsid w:val="00B42184"/>
    <w:rsid w:val="00B429C4"/>
    <w:rsid w:val="00B50EE1"/>
    <w:rsid w:val="00B53000"/>
    <w:rsid w:val="00B65772"/>
    <w:rsid w:val="00B7212F"/>
    <w:rsid w:val="00B77BE6"/>
    <w:rsid w:val="00B90E90"/>
    <w:rsid w:val="00B90FB9"/>
    <w:rsid w:val="00B930D0"/>
    <w:rsid w:val="00B96EB2"/>
    <w:rsid w:val="00B97758"/>
    <w:rsid w:val="00BA28D8"/>
    <w:rsid w:val="00BB37A7"/>
    <w:rsid w:val="00BC0258"/>
    <w:rsid w:val="00BC0B2A"/>
    <w:rsid w:val="00BC32DB"/>
    <w:rsid w:val="00BC55DD"/>
    <w:rsid w:val="00BE0092"/>
    <w:rsid w:val="00BF6FE7"/>
    <w:rsid w:val="00C07E27"/>
    <w:rsid w:val="00C20594"/>
    <w:rsid w:val="00C23FC9"/>
    <w:rsid w:val="00C2486F"/>
    <w:rsid w:val="00C27844"/>
    <w:rsid w:val="00C302E6"/>
    <w:rsid w:val="00C32786"/>
    <w:rsid w:val="00C401C9"/>
    <w:rsid w:val="00C4064C"/>
    <w:rsid w:val="00C6002A"/>
    <w:rsid w:val="00C6211C"/>
    <w:rsid w:val="00C62BE3"/>
    <w:rsid w:val="00C631C3"/>
    <w:rsid w:val="00C83D72"/>
    <w:rsid w:val="00C90F71"/>
    <w:rsid w:val="00C9435C"/>
    <w:rsid w:val="00CA08E0"/>
    <w:rsid w:val="00CC383A"/>
    <w:rsid w:val="00CD6ED2"/>
    <w:rsid w:val="00CE75DD"/>
    <w:rsid w:val="00D0044E"/>
    <w:rsid w:val="00D04B40"/>
    <w:rsid w:val="00D062E5"/>
    <w:rsid w:val="00D21562"/>
    <w:rsid w:val="00D21D51"/>
    <w:rsid w:val="00D2740C"/>
    <w:rsid w:val="00D36A60"/>
    <w:rsid w:val="00D4464C"/>
    <w:rsid w:val="00D45BD3"/>
    <w:rsid w:val="00D7092F"/>
    <w:rsid w:val="00D82CD0"/>
    <w:rsid w:val="00D83A48"/>
    <w:rsid w:val="00D83BFF"/>
    <w:rsid w:val="00D845C8"/>
    <w:rsid w:val="00D85D8D"/>
    <w:rsid w:val="00D86C2A"/>
    <w:rsid w:val="00D936B2"/>
    <w:rsid w:val="00D937BA"/>
    <w:rsid w:val="00D939DD"/>
    <w:rsid w:val="00D9542B"/>
    <w:rsid w:val="00D95CFA"/>
    <w:rsid w:val="00DA3140"/>
    <w:rsid w:val="00DA7163"/>
    <w:rsid w:val="00DB00F5"/>
    <w:rsid w:val="00DB3A80"/>
    <w:rsid w:val="00DB6ADC"/>
    <w:rsid w:val="00DC7A3E"/>
    <w:rsid w:val="00DD0B50"/>
    <w:rsid w:val="00DD2C05"/>
    <w:rsid w:val="00DD71D5"/>
    <w:rsid w:val="00DE016D"/>
    <w:rsid w:val="00DE63AA"/>
    <w:rsid w:val="00DF09E4"/>
    <w:rsid w:val="00E00002"/>
    <w:rsid w:val="00E002BB"/>
    <w:rsid w:val="00E05DC7"/>
    <w:rsid w:val="00E06583"/>
    <w:rsid w:val="00E067C9"/>
    <w:rsid w:val="00E11371"/>
    <w:rsid w:val="00E16279"/>
    <w:rsid w:val="00E16823"/>
    <w:rsid w:val="00E17412"/>
    <w:rsid w:val="00E320A4"/>
    <w:rsid w:val="00E631D1"/>
    <w:rsid w:val="00E72C85"/>
    <w:rsid w:val="00E76D2B"/>
    <w:rsid w:val="00E901F5"/>
    <w:rsid w:val="00E91B77"/>
    <w:rsid w:val="00E97BCB"/>
    <w:rsid w:val="00EA4CF7"/>
    <w:rsid w:val="00EB18A6"/>
    <w:rsid w:val="00EB2F43"/>
    <w:rsid w:val="00EC150A"/>
    <w:rsid w:val="00EC4D40"/>
    <w:rsid w:val="00EC5BC5"/>
    <w:rsid w:val="00ED1315"/>
    <w:rsid w:val="00EE055A"/>
    <w:rsid w:val="00EE111C"/>
    <w:rsid w:val="00EE58AB"/>
    <w:rsid w:val="00EF56DB"/>
    <w:rsid w:val="00F04CE0"/>
    <w:rsid w:val="00F066DA"/>
    <w:rsid w:val="00F07EA0"/>
    <w:rsid w:val="00F14FFB"/>
    <w:rsid w:val="00F22076"/>
    <w:rsid w:val="00F268FE"/>
    <w:rsid w:val="00F3265E"/>
    <w:rsid w:val="00F40F2A"/>
    <w:rsid w:val="00F422BC"/>
    <w:rsid w:val="00F42BDF"/>
    <w:rsid w:val="00F43250"/>
    <w:rsid w:val="00F43297"/>
    <w:rsid w:val="00F44B92"/>
    <w:rsid w:val="00F5456A"/>
    <w:rsid w:val="00F55C10"/>
    <w:rsid w:val="00F6206B"/>
    <w:rsid w:val="00F645AC"/>
    <w:rsid w:val="00F7664C"/>
    <w:rsid w:val="00F7727F"/>
    <w:rsid w:val="00F86801"/>
    <w:rsid w:val="00F93897"/>
    <w:rsid w:val="00F96DC5"/>
    <w:rsid w:val="00FA5B20"/>
    <w:rsid w:val="00FB7C45"/>
    <w:rsid w:val="00FD354F"/>
    <w:rsid w:val="00FE0145"/>
    <w:rsid w:val="00FE376A"/>
    <w:rsid w:val="00FE51EE"/>
    <w:rsid w:val="00FF16D6"/>
    <w:rsid w:val="00FF6F3F"/>
    <w:rsid w:val="00FF7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84A5E89"/>
  <w15:chartTrackingRefBased/>
  <w15:docId w15:val="{B3BC18BE-ED32-452A-BDE9-9D4EDBC4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1B77"/>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AF5DED"/>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AF5DED"/>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AF5DED"/>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AF5DED"/>
    <w:pPr>
      <w:keepNext/>
      <w:jc w:val="center"/>
      <w:outlineLvl w:val="3"/>
    </w:pPr>
    <w:rPr>
      <w:b/>
      <w:bCs/>
      <w:sz w:val="18"/>
      <w:szCs w:val="18"/>
    </w:rPr>
  </w:style>
  <w:style w:type="paragraph" w:styleId="5">
    <w:name w:val="heading 5"/>
    <w:basedOn w:val="a"/>
    <w:next w:val="a"/>
    <w:link w:val="50"/>
    <w:uiPriority w:val="99"/>
    <w:qFormat/>
    <w:rsid w:val="00AF5DED"/>
    <w:pPr>
      <w:keepNext/>
      <w:ind w:right="509"/>
      <w:jc w:val="both"/>
      <w:outlineLvl w:val="4"/>
    </w:pPr>
    <w:rPr>
      <w:b/>
      <w:bCs/>
      <w:sz w:val="24"/>
      <w:szCs w:val="24"/>
    </w:rPr>
  </w:style>
  <w:style w:type="paragraph" w:styleId="6">
    <w:name w:val="heading 6"/>
    <w:basedOn w:val="a"/>
    <w:next w:val="a"/>
    <w:link w:val="60"/>
    <w:uiPriority w:val="99"/>
    <w:qFormat/>
    <w:rsid w:val="00AF5DED"/>
    <w:pPr>
      <w:keepNext/>
      <w:ind w:right="509" w:firstLine="720"/>
      <w:jc w:val="both"/>
      <w:outlineLvl w:val="5"/>
    </w:pPr>
    <w:rPr>
      <w:b/>
      <w:bCs/>
      <w:sz w:val="24"/>
      <w:szCs w:val="24"/>
    </w:rPr>
  </w:style>
  <w:style w:type="paragraph" w:styleId="7">
    <w:name w:val="heading 7"/>
    <w:basedOn w:val="a"/>
    <w:next w:val="a"/>
    <w:link w:val="70"/>
    <w:uiPriority w:val="99"/>
    <w:qFormat/>
    <w:rsid w:val="00AF5DED"/>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AF5DED"/>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AF5DED"/>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5DED"/>
    <w:pPr>
      <w:tabs>
        <w:tab w:val="center" w:pos="4677"/>
        <w:tab w:val="right" w:pos="9355"/>
      </w:tabs>
    </w:pPr>
  </w:style>
  <w:style w:type="character" w:customStyle="1" w:styleId="a4">
    <w:name w:val="Верхний колонтитул Знак"/>
    <w:basedOn w:val="a0"/>
    <w:link w:val="a3"/>
    <w:uiPriority w:val="99"/>
    <w:rsid w:val="00AF5DED"/>
  </w:style>
  <w:style w:type="paragraph" w:styleId="a5">
    <w:name w:val="footer"/>
    <w:basedOn w:val="a"/>
    <w:link w:val="a6"/>
    <w:uiPriority w:val="99"/>
    <w:unhideWhenUsed/>
    <w:rsid w:val="00AF5DED"/>
    <w:pPr>
      <w:tabs>
        <w:tab w:val="center" w:pos="4677"/>
        <w:tab w:val="right" w:pos="9355"/>
      </w:tabs>
    </w:pPr>
  </w:style>
  <w:style w:type="character" w:customStyle="1" w:styleId="a6">
    <w:name w:val="Нижний колонтитул Знак"/>
    <w:basedOn w:val="a0"/>
    <w:link w:val="a5"/>
    <w:uiPriority w:val="99"/>
    <w:rsid w:val="00AF5DED"/>
  </w:style>
  <w:style w:type="character" w:customStyle="1" w:styleId="10">
    <w:name w:val="Заголовок 1 Знак"/>
    <w:aliases w:val="section:1 Знак"/>
    <w:basedOn w:val="a0"/>
    <w:link w:val="1"/>
    <w:uiPriority w:val="99"/>
    <w:rsid w:val="00AF5DED"/>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AF5DED"/>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AF5DED"/>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0"/>
    <w:link w:val="4"/>
    <w:uiPriority w:val="99"/>
    <w:rsid w:val="00AF5DED"/>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AF5DE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AF5DED"/>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AF5DED"/>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AF5DED"/>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AF5DED"/>
    <w:rPr>
      <w:rFonts w:ascii="Times New Roman CYR" w:eastAsia="Times New Roman" w:hAnsi="Times New Roman CYR" w:cs="Times New Roman CYR"/>
      <w:sz w:val="24"/>
      <w:szCs w:val="24"/>
      <w:lang w:eastAsia="ru-RU"/>
    </w:rPr>
  </w:style>
  <w:style w:type="paragraph" w:customStyle="1" w:styleId="11">
    <w:name w:val="Абзац списка1"/>
    <w:basedOn w:val="a"/>
    <w:rsid w:val="00AF5DED"/>
    <w:pPr>
      <w:autoSpaceDE/>
      <w:autoSpaceDN/>
      <w:spacing w:after="200" w:line="276" w:lineRule="auto"/>
      <w:ind w:left="720"/>
      <w:contextualSpacing/>
    </w:pPr>
    <w:rPr>
      <w:rFonts w:ascii="Calibri" w:hAnsi="Calibri"/>
      <w:sz w:val="22"/>
      <w:szCs w:val="22"/>
      <w:lang w:eastAsia="en-US"/>
    </w:rPr>
  </w:style>
  <w:style w:type="paragraph" w:styleId="HTML">
    <w:name w:val="HTML Preformatted"/>
    <w:basedOn w:val="a"/>
    <w:link w:val="HTML0"/>
    <w:uiPriority w:val="99"/>
    <w:rsid w:val="00AF5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rsid w:val="00AF5DED"/>
    <w:rPr>
      <w:rFonts w:ascii="Courier New" w:eastAsia="Times New Roman" w:hAnsi="Courier New" w:cs="Courier New"/>
      <w:sz w:val="20"/>
      <w:szCs w:val="20"/>
      <w:lang w:eastAsia="ru-RU"/>
    </w:rPr>
  </w:style>
  <w:style w:type="character" w:customStyle="1" w:styleId="a7">
    <w:name w:val="Абзац списка Знак"/>
    <w:aliases w:val="Абзац маркированнный Знак,Bullet Number Знак,Bullet List Знак,FooterText Знак,numbered Знак,Абзац Знак,1 Знак,UL Знак,Основной Текст Знак,Абзац &amp;#1084 Знак,аркированнный Знак,Table-Normal Знак,RSHB_Table-Normal Знак,Предусловия Знак"/>
    <w:link w:val="a8"/>
    <w:uiPriority w:val="34"/>
    <w:locked/>
    <w:rsid w:val="00AF5DED"/>
    <w:rPr>
      <w:rFonts w:ascii="Calibri" w:hAnsi="Calibri"/>
      <w:lang w:val="x-none"/>
    </w:rPr>
  </w:style>
  <w:style w:type="paragraph" w:customStyle="1" w:styleId="ConsPlusTitle">
    <w:name w:val="ConsPlusTitle"/>
    <w:uiPriority w:val="99"/>
    <w:rsid w:val="00AF5DED"/>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8">
    <w:name w:val="List Paragraph"/>
    <w:aliases w:val="Абзац маркированнный,Bullet Number,Bullet List,FooterText,numbered,Абзац,1,UL,Основной Текст,Абзац &amp;#1084,аркированнный,Table-Normal,RSHB_Table-Normal,Предусловия,1. Абзац списка,Нумерованный список_ФТ,Шаг процесса,Булет 1"/>
    <w:basedOn w:val="a"/>
    <w:link w:val="a7"/>
    <w:uiPriority w:val="34"/>
    <w:qFormat/>
    <w:rsid w:val="00AF5DED"/>
    <w:pPr>
      <w:autoSpaceDE/>
      <w:autoSpaceDN/>
      <w:spacing w:after="200" w:line="276" w:lineRule="auto"/>
      <w:ind w:left="720"/>
      <w:contextualSpacing/>
    </w:pPr>
    <w:rPr>
      <w:rFonts w:ascii="Calibri" w:eastAsiaTheme="minorHAnsi" w:hAnsi="Calibri" w:cstheme="minorBidi"/>
      <w:sz w:val="22"/>
      <w:szCs w:val="22"/>
      <w:lang w:val="x-none" w:eastAsia="en-US"/>
    </w:rPr>
  </w:style>
  <w:style w:type="character" w:styleId="a9">
    <w:name w:val="endnote reference"/>
    <w:basedOn w:val="a0"/>
    <w:uiPriority w:val="99"/>
    <w:semiHidden/>
    <w:unhideWhenUsed/>
    <w:rsid w:val="00AF5DED"/>
    <w:rPr>
      <w:rFonts w:cs="Times New Roman"/>
      <w:vertAlign w:val="superscript"/>
    </w:rPr>
  </w:style>
  <w:style w:type="paragraph" w:styleId="aa">
    <w:name w:val="endnote text"/>
    <w:basedOn w:val="a"/>
    <w:link w:val="ab"/>
    <w:uiPriority w:val="99"/>
    <w:semiHidden/>
    <w:unhideWhenUsed/>
    <w:rsid w:val="00AF5DED"/>
  </w:style>
  <w:style w:type="character" w:customStyle="1" w:styleId="ab">
    <w:name w:val="Текст концевой сноски Знак"/>
    <w:basedOn w:val="a0"/>
    <w:link w:val="aa"/>
    <w:uiPriority w:val="99"/>
    <w:semiHidden/>
    <w:rsid w:val="00AF5DED"/>
    <w:rPr>
      <w:rFonts w:ascii="Times New Roman" w:eastAsia="Times New Roman" w:hAnsi="Times New Roman" w:cs="Times New Roman"/>
      <w:sz w:val="20"/>
      <w:szCs w:val="20"/>
      <w:lang w:eastAsia="ru-RU"/>
    </w:rPr>
  </w:style>
  <w:style w:type="paragraph" w:customStyle="1" w:styleId="ac">
    <w:name w:val="Íîðìàëüíûé"/>
    <w:rsid w:val="00AF5DED"/>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AF5DED"/>
    <w:pPr>
      <w:autoSpaceDE/>
      <w:autoSpaceDN/>
      <w:jc w:val="both"/>
    </w:pPr>
    <w:rPr>
      <w:sz w:val="24"/>
      <w:szCs w:val="24"/>
    </w:rPr>
  </w:style>
  <w:style w:type="paragraph" w:styleId="ad">
    <w:name w:val="annotation text"/>
    <w:basedOn w:val="a"/>
    <w:link w:val="ae"/>
    <w:uiPriority w:val="99"/>
    <w:rsid w:val="00AF5DED"/>
    <w:pPr>
      <w:autoSpaceDE/>
      <w:autoSpaceDN/>
      <w:spacing w:line="360" w:lineRule="auto"/>
      <w:jc w:val="both"/>
    </w:pPr>
    <w:rPr>
      <w:rFonts w:ascii="Times New Roman CYR" w:hAnsi="Times New Roman CYR" w:cs="Times New Roman CYR"/>
    </w:rPr>
  </w:style>
  <w:style w:type="character" w:customStyle="1" w:styleId="ae">
    <w:name w:val="Текст примечания Знак"/>
    <w:basedOn w:val="a0"/>
    <w:link w:val="ad"/>
    <w:uiPriority w:val="99"/>
    <w:rsid w:val="00AF5DED"/>
    <w:rPr>
      <w:rFonts w:ascii="Times New Roman CYR" w:eastAsia="Times New Roman" w:hAnsi="Times New Roman CYR" w:cs="Times New Roman CYR"/>
      <w:sz w:val="20"/>
      <w:szCs w:val="20"/>
      <w:lang w:eastAsia="ru-RU"/>
    </w:rPr>
  </w:style>
  <w:style w:type="paragraph" w:styleId="af">
    <w:name w:val="annotation subject"/>
    <w:basedOn w:val="ad"/>
    <w:next w:val="ad"/>
    <w:link w:val="af0"/>
    <w:uiPriority w:val="99"/>
    <w:semiHidden/>
    <w:rsid w:val="00AF5DED"/>
    <w:pPr>
      <w:autoSpaceDE w:val="0"/>
      <w:autoSpaceDN w:val="0"/>
      <w:spacing w:line="240" w:lineRule="auto"/>
      <w:jc w:val="left"/>
    </w:pPr>
    <w:rPr>
      <w:rFonts w:ascii="Times New Roman" w:hAnsi="Times New Roman" w:cs="Times New Roman"/>
      <w:b/>
      <w:bCs/>
    </w:rPr>
  </w:style>
  <w:style w:type="character" w:customStyle="1" w:styleId="af0">
    <w:name w:val="Тема примечания Знак"/>
    <w:basedOn w:val="ae"/>
    <w:link w:val="af"/>
    <w:uiPriority w:val="99"/>
    <w:semiHidden/>
    <w:rsid w:val="00AF5DED"/>
    <w:rPr>
      <w:rFonts w:ascii="Times New Roman" w:eastAsia="Times New Roman" w:hAnsi="Times New Roman" w:cs="Times New Roman"/>
      <w:b/>
      <w:bCs/>
      <w:sz w:val="20"/>
      <w:szCs w:val="20"/>
      <w:lang w:eastAsia="ru-RU"/>
    </w:rPr>
  </w:style>
  <w:style w:type="paragraph" w:styleId="af1">
    <w:name w:val="Revision"/>
    <w:hidden/>
    <w:uiPriority w:val="99"/>
    <w:semiHidden/>
    <w:rsid w:val="00AF5DED"/>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AF5DED"/>
    <w:pPr>
      <w:widowControl w:val="0"/>
      <w:autoSpaceDE/>
      <w:autoSpaceDN/>
      <w:spacing w:before="20" w:after="20"/>
    </w:pPr>
    <w:rPr>
      <w:b/>
      <w:bCs/>
    </w:rPr>
  </w:style>
  <w:style w:type="paragraph" w:styleId="12">
    <w:name w:val="toc 1"/>
    <w:basedOn w:val="a"/>
    <w:next w:val="a"/>
    <w:autoRedefine/>
    <w:uiPriority w:val="99"/>
    <w:rsid w:val="00AF5DED"/>
    <w:pPr>
      <w:autoSpaceDE/>
      <w:autoSpaceDN/>
      <w:jc w:val="both"/>
    </w:pPr>
    <w:rPr>
      <w:bCs/>
      <w:i/>
      <w:sz w:val="24"/>
      <w:szCs w:val="24"/>
    </w:rPr>
  </w:style>
  <w:style w:type="character" w:styleId="af2">
    <w:name w:val="Hyperlink"/>
    <w:basedOn w:val="a0"/>
    <w:uiPriority w:val="99"/>
    <w:rsid w:val="00AF5DED"/>
    <w:rPr>
      <w:rFonts w:cs="Times New Roman"/>
      <w:color w:val="0000FF"/>
      <w:u w:val="single"/>
    </w:rPr>
  </w:style>
  <w:style w:type="paragraph" w:customStyle="1" w:styleId="ConsPlusNormal">
    <w:name w:val="ConsPlusNormal"/>
    <w:uiPriority w:val="99"/>
    <w:rsid w:val="00AF5D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AF5D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3">
    <w:name w:val="Table Grid"/>
    <w:basedOn w:val="a1"/>
    <w:uiPriority w:val="99"/>
    <w:rsid w:val="00AF5DE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F5DED"/>
    <w:rPr>
      <w:rFonts w:ascii="Times New Roman" w:hAnsi="Times New Roman" w:cs="Times New Roman"/>
      <w:sz w:val="16"/>
      <w:szCs w:val="16"/>
    </w:rPr>
  </w:style>
  <w:style w:type="paragraph" w:customStyle="1" w:styleId="af5">
    <w:name w:val="Приложения"/>
    <w:basedOn w:val="a"/>
    <w:uiPriority w:val="99"/>
    <w:rsid w:val="00AF5DED"/>
    <w:pPr>
      <w:ind w:left="1701" w:right="1701"/>
      <w:jc w:val="center"/>
    </w:pPr>
    <w:rPr>
      <w:b/>
      <w:bCs/>
      <w:sz w:val="24"/>
      <w:szCs w:val="24"/>
    </w:rPr>
  </w:style>
  <w:style w:type="paragraph" w:customStyle="1" w:styleId="Iiiaeuiue">
    <w:name w:val="Ii?iaeuiue"/>
    <w:uiPriority w:val="99"/>
    <w:rsid w:val="00AF5DED"/>
    <w:pPr>
      <w:autoSpaceDE w:val="0"/>
      <w:autoSpaceDN w:val="0"/>
      <w:spacing w:after="0" w:line="240" w:lineRule="auto"/>
    </w:pPr>
    <w:rPr>
      <w:rFonts w:ascii="Times New Roman" w:eastAsia="Times New Roman" w:hAnsi="Times New Roman" w:cs="Times New Roman"/>
      <w:sz w:val="24"/>
      <w:szCs w:val="24"/>
      <w:lang w:eastAsia="ru-RU"/>
    </w:rPr>
  </w:style>
  <w:style w:type="paragraph" w:styleId="af6">
    <w:name w:val="Block Text"/>
    <w:basedOn w:val="a"/>
    <w:uiPriority w:val="99"/>
    <w:rsid w:val="00AF5DED"/>
    <w:pPr>
      <w:ind w:left="2127" w:right="-199" w:hanging="1701"/>
      <w:jc w:val="both"/>
    </w:pPr>
    <w:rPr>
      <w:sz w:val="24"/>
      <w:szCs w:val="24"/>
    </w:rPr>
  </w:style>
  <w:style w:type="character" w:styleId="af7">
    <w:name w:val="footnote reference"/>
    <w:aliases w:val="Знак сноски 1,Знак сноски-FN,Iiaienu1 Знак2,Oaeno1 Знак2,Текст1 Знак2,Òåêñò1 Знак2,bt Знак2,Iiaienu1 Знак Знак1,Oaeno1 Знак Знак1,Текст1 Знак Знак1,Òåêñò1 Знак Знак1,bt Знак Знак1,Зна Зна,Знак Знак Знак2 Знак1,OT-ÈÂ Зн,OT-ИВ Зн"/>
    <w:basedOn w:val="a0"/>
    <w:uiPriority w:val="99"/>
    <w:qFormat/>
    <w:rsid w:val="00AF5DED"/>
    <w:rPr>
      <w:rFonts w:ascii="Times New Roman" w:hAnsi="Times New Roman" w:cs="Times New Roman"/>
      <w:vertAlign w:val="superscript"/>
    </w:rPr>
  </w:style>
  <w:style w:type="paragraph" w:customStyle="1" w:styleId="oaenoniinee">
    <w:name w:val="oaeno niinee"/>
    <w:basedOn w:val="a"/>
    <w:uiPriority w:val="99"/>
    <w:rsid w:val="00AF5DED"/>
    <w:pPr>
      <w:widowControl w:val="0"/>
    </w:pPr>
  </w:style>
  <w:style w:type="paragraph" w:styleId="32">
    <w:name w:val="Body Text 3"/>
    <w:basedOn w:val="a"/>
    <w:link w:val="33"/>
    <w:uiPriority w:val="99"/>
    <w:rsid w:val="00AF5DED"/>
    <w:pPr>
      <w:tabs>
        <w:tab w:val="left" w:pos="9923"/>
      </w:tabs>
      <w:ind w:right="283"/>
      <w:jc w:val="both"/>
    </w:pPr>
    <w:rPr>
      <w:b/>
      <w:bCs/>
      <w:sz w:val="24"/>
      <w:szCs w:val="24"/>
    </w:rPr>
  </w:style>
  <w:style w:type="character" w:customStyle="1" w:styleId="33">
    <w:name w:val="Основной текст 3 Знак"/>
    <w:basedOn w:val="a0"/>
    <w:link w:val="32"/>
    <w:uiPriority w:val="99"/>
    <w:rsid w:val="00AF5DED"/>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AF5DED"/>
    <w:pPr>
      <w:ind w:firstLine="708"/>
      <w:jc w:val="both"/>
    </w:pPr>
    <w:rPr>
      <w:i/>
      <w:iCs/>
      <w:sz w:val="28"/>
      <w:szCs w:val="28"/>
    </w:rPr>
  </w:style>
  <w:style w:type="character" w:customStyle="1" w:styleId="35">
    <w:name w:val="Основной текст с отступом 3 Знак"/>
    <w:basedOn w:val="a0"/>
    <w:link w:val="34"/>
    <w:uiPriority w:val="99"/>
    <w:rsid w:val="00AF5DED"/>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AF5DED"/>
    <w:pPr>
      <w:ind w:firstLine="708"/>
      <w:jc w:val="both"/>
    </w:pPr>
    <w:rPr>
      <w:sz w:val="28"/>
      <w:szCs w:val="28"/>
    </w:rPr>
  </w:style>
  <w:style w:type="character" w:customStyle="1" w:styleId="22">
    <w:name w:val="Основной текст с отступом 2 Знак"/>
    <w:basedOn w:val="a0"/>
    <w:link w:val="21"/>
    <w:uiPriority w:val="99"/>
    <w:rsid w:val="00AF5DED"/>
    <w:rPr>
      <w:rFonts w:ascii="Times New Roman" w:eastAsia="Times New Roman" w:hAnsi="Times New Roman" w:cs="Times New Roman"/>
      <w:sz w:val="28"/>
      <w:szCs w:val="28"/>
      <w:lang w:eastAsia="ru-RU"/>
    </w:rPr>
  </w:style>
  <w:style w:type="paragraph" w:styleId="23">
    <w:name w:val="Body Text 2"/>
    <w:basedOn w:val="a"/>
    <w:link w:val="24"/>
    <w:uiPriority w:val="99"/>
    <w:rsid w:val="00AF5DED"/>
    <w:rPr>
      <w:b/>
      <w:bCs/>
      <w:sz w:val="28"/>
      <w:szCs w:val="28"/>
    </w:rPr>
  </w:style>
  <w:style w:type="character" w:customStyle="1" w:styleId="24">
    <w:name w:val="Основной текст 2 Знак"/>
    <w:basedOn w:val="a0"/>
    <w:link w:val="23"/>
    <w:uiPriority w:val="99"/>
    <w:rsid w:val="00AF5DED"/>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AF5DED"/>
    <w:pPr>
      <w:autoSpaceDE w:val="0"/>
      <w:autoSpaceDN w:val="0"/>
      <w:spacing w:after="0" w:line="240" w:lineRule="auto"/>
    </w:pPr>
    <w:rPr>
      <w:rFonts w:ascii="Times New Roman" w:eastAsia="Times New Roman" w:hAnsi="Times New Roman" w:cs="Times New Roman"/>
      <w:sz w:val="20"/>
      <w:szCs w:val="20"/>
      <w:lang w:eastAsia="ru-RU"/>
    </w:rPr>
  </w:style>
  <w:style w:type="paragraph" w:styleId="af8">
    <w:name w:val="Body Text"/>
    <w:basedOn w:val="a"/>
    <w:link w:val="af9"/>
    <w:uiPriority w:val="99"/>
    <w:rsid w:val="00AF5DED"/>
    <w:pPr>
      <w:jc w:val="both"/>
    </w:pPr>
    <w:rPr>
      <w:b/>
      <w:bCs/>
      <w:sz w:val="24"/>
      <w:szCs w:val="24"/>
    </w:rPr>
  </w:style>
  <w:style w:type="character" w:customStyle="1" w:styleId="af9">
    <w:name w:val="Основной текст Знак"/>
    <w:basedOn w:val="a0"/>
    <w:link w:val="af8"/>
    <w:uiPriority w:val="99"/>
    <w:rsid w:val="00AF5DED"/>
    <w:rPr>
      <w:rFonts w:ascii="Times New Roman" w:eastAsia="Times New Roman" w:hAnsi="Times New Roman" w:cs="Times New Roman"/>
      <w:b/>
      <w:bCs/>
      <w:sz w:val="24"/>
      <w:szCs w:val="24"/>
      <w:lang w:eastAsia="ru-RU"/>
    </w:rPr>
  </w:style>
  <w:style w:type="paragraph" w:styleId="afa">
    <w:name w:val="Title"/>
    <w:basedOn w:val="a"/>
    <w:link w:val="afb"/>
    <w:uiPriority w:val="99"/>
    <w:qFormat/>
    <w:rsid w:val="00AF5DED"/>
    <w:pPr>
      <w:jc w:val="center"/>
    </w:pPr>
    <w:rPr>
      <w:b/>
      <w:bCs/>
      <w:sz w:val="28"/>
      <w:szCs w:val="28"/>
    </w:rPr>
  </w:style>
  <w:style w:type="character" w:customStyle="1" w:styleId="afb">
    <w:name w:val="Заголовок Знак"/>
    <w:basedOn w:val="a0"/>
    <w:link w:val="afa"/>
    <w:uiPriority w:val="99"/>
    <w:rsid w:val="00AF5DED"/>
    <w:rPr>
      <w:rFonts w:ascii="Times New Roman" w:eastAsia="Times New Roman" w:hAnsi="Times New Roman" w:cs="Times New Roman"/>
      <w:b/>
      <w:bCs/>
      <w:sz w:val="28"/>
      <w:szCs w:val="28"/>
      <w:lang w:eastAsia="ru-RU"/>
    </w:rPr>
  </w:style>
  <w:style w:type="paragraph" w:styleId="afc">
    <w:name w:val="Balloon Text"/>
    <w:basedOn w:val="a"/>
    <w:link w:val="afd"/>
    <w:uiPriority w:val="99"/>
    <w:rsid w:val="00AF5DED"/>
    <w:rPr>
      <w:rFonts w:ascii="Tahoma" w:hAnsi="Tahoma" w:cs="Tahoma"/>
      <w:sz w:val="16"/>
      <w:szCs w:val="16"/>
    </w:rPr>
  </w:style>
  <w:style w:type="character" w:customStyle="1" w:styleId="afd">
    <w:name w:val="Текст выноски Знак"/>
    <w:basedOn w:val="a0"/>
    <w:link w:val="afc"/>
    <w:uiPriority w:val="99"/>
    <w:rsid w:val="00AF5DED"/>
    <w:rPr>
      <w:rFonts w:ascii="Tahoma" w:eastAsia="Times New Roman" w:hAnsi="Tahoma" w:cs="Tahoma"/>
      <w:sz w:val="16"/>
      <w:szCs w:val="16"/>
      <w:lang w:eastAsia="ru-RU"/>
    </w:rPr>
  </w:style>
  <w:style w:type="character" w:customStyle="1" w:styleId="Nnueeaianiineo">
    <w:name w:val="Nnueea ia niineo"/>
    <w:basedOn w:val="Oeooaacaoaiioiieaie"/>
    <w:uiPriority w:val="99"/>
    <w:rsid w:val="00AF5DED"/>
    <w:rPr>
      <w:rFonts w:ascii="Times New Roman" w:hAnsi="Times New Roman" w:cs="Times New Roman"/>
      <w:vertAlign w:val="superscript"/>
    </w:rPr>
  </w:style>
  <w:style w:type="paragraph" w:styleId="a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
    <w:basedOn w:val="a"/>
    <w:link w:val="aff"/>
    <w:qFormat/>
    <w:rsid w:val="00AF5DED"/>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 Знак"/>
    <w:basedOn w:val="a0"/>
    <w:link w:val="afe"/>
    <w:rsid w:val="00AF5DED"/>
    <w:rPr>
      <w:rFonts w:ascii="Times New Roman" w:eastAsia="Times New Roman" w:hAnsi="Times New Roman" w:cs="Times New Roman"/>
      <w:sz w:val="20"/>
      <w:szCs w:val="20"/>
      <w:lang w:eastAsia="ru-RU"/>
    </w:rPr>
  </w:style>
  <w:style w:type="character" w:styleId="aff0">
    <w:name w:val="page number"/>
    <w:basedOn w:val="Oeooaacaoaiioiieaie"/>
    <w:uiPriority w:val="99"/>
    <w:rsid w:val="00AF5DED"/>
    <w:rPr>
      <w:rFonts w:ascii="Times New Roman" w:hAnsi="Times New Roman" w:cs="Times New Roman"/>
    </w:rPr>
  </w:style>
  <w:style w:type="character" w:customStyle="1" w:styleId="Oeooaacaoaiioiieaie">
    <w:name w:val="O?eoo aacaoa ii oiie?aie?"/>
    <w:uiPriority w:val="99"/>
    <w:rsid w:val="00AF5DED"/>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AF5DED"/>
    <w:rPr>
      <w:rFonts w:ascii="Times New Roman CYR" w:eastAsia="Times New Roman" w:hAnsi="Times New Roman CYR" w:cs="Times New Roman CYR"/>
      <w:b/>
      <w:bCs/>
      <w:lang w:eastAsia="ru-RU"/>
    </w:rPr>
  </w:style>
  <w:style w:type="paragraph" w:styleId="aff1">
    <w:name w:val="No Spacing"/>
    <w:uiPriority w:val="1"/>
    <w:qFormat/>
    <w:rsid w:val="005502AC"/>
    <w:pPr>
      <w:spacing w:after="0" w:line="240" w:lineRule="auto"/>
    </w:pPr>
    <w:rPr>
      <w:rFonts w:ascii="Calibri" w:eastAsia="Times New Roman" w:hAnsi="Calibri" w:cs="Times New Roman"/>
    </w:rPr>
  </w:style>
  <w:style w:type="paragraph" w:styleId="81">
    <w:name w:val="toc 8"/>
    <w:basedOn w:val="a"/>
    <w:next w:val="a"/>
    <w:autoRedefine/>
    <w:uiPriority w:val="39"/>
    <w:semiHidden/>
    <w:unhideWhenUsed/>
    <w:rsid w:val="0035639F"/>
    <w:pPr>
      <w:spacing w:after="100"/>
      <w:ind w:left="1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364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6</Pages>
  <Words>1767</Words>
  <Characters>13230</Characters>
  <Application>Microsoft Office Word</Application>
  <DocSecurity>0</DocSecurity>
  <Lines>110</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Ленкова Елена Павловна</dc:creator>
  <cp:keywords/>
  <dc:description/>
  <cp:lastModifiedBy>Кайкова Виолетта Евгеньевна</cp:lastModifiedBy>
  <cp:revision>301</cp:revision>
  <dcterms:created xsi:type="dcterms:W3CDTF">2023-11-30T08:18:00Z</dcterms:created>
  <dcterms:modified xsi:type="dcterms:W3CDTF">2024-06-28T09:08:00Z</dcterms:modified>
</cp:coreProperties>
</file>