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723D6">
        <w:rPr>
          <w:sz w:val="28"/>
          <w:szCs w:val="28"/>
        </w:rPr>
        <w:t>191908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723D6">
        <w:rPr>
          <w:rFonts w:ascii="Times New Roman" w:hAnsi="Times New Roman" w:cs="Times New Roman"/>
          <w:sz w:val="28"/>
          <w:szCs w:val="28"/>
        </w:rPr>
        <w:t>01.07.2024 10:00 - 01.09.2024 23:59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9068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8723D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«Научно-производственное объединение «Флагман»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8723D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192012, ГОРОД САНКТ-ПЕТЕРБУРГ, УЛ. БАБУШКИНА, Д. 123, КОРПУС 8 ПОМЕЩЕНИЕ 1-Н, ОФ. 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1037825062516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7811146081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B0525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 xml:space="preserve">олное наименование конкурсного управляющего, краткое наименование конкурсного управляющего, ОГРН конкурсного 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723D6" w:rsidRPr="00B0525C" w:rsidRDefault="008723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Маланин Роман Сергеевич</w:t>
            </w:r>
          </w:p>
          <w:p w:rsidR="00D342DA" w:rsidRPr="00B0525C" w:rsidRDefault="008723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"ВАУ "Достояние"</w:t>
            </w:r>
          </w:p>
        </w:tc>
      </w:tr>
      <w:tr w:rsidR="00D342DA" w:rsidRPr="00B0525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0525C" w:rsidRDefault="008723D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0525C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B0525C">
              <w:rPr>
                <w:sz w:val="28"/>
                <w:szCs w:val="28"/>
              </w:rPr>
              <w:t xml:space="preserve">, дело о банкротстве </w:t>
            </w:r>
            <w:r w:rsidRPr="00B0525C">
              <w:rPr>
                <w:sz w:val="28"/>
                <w:szCs w:val="28"/>
              </w:rPr>
              <w:t>А56-111293/2022</w:t>
            </w:r>
          </w:p>
        </w:tc>
      </w:tr>
      <w:tr w:rsidR="00D342DA" w:rsidRPr="00B0525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0525C" w:rsidRDefault="008723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</w:t>
            </w:r>
            <w:r w:rsidR="00D342DA"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23D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Дебиторская задолженность (право требования к) ООО «Правовой центр «Феникс» (ИНН 7743315363, ОГРН 1197746557601) на сумму 1 510 000 руб..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23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8723D6">
              <w:rPr>
                <w:sz w:val="28"/>
                <w:szCs w:val="28"/>
              </w:rPr>
              <w:t>01.07.2024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723D6">
              <w:rPr>
                <w:sz w:val="28"/>
                <w:szCs w:val="28"/>
              </w:rPr>
              <w:t>01.09.2024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23D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заявок на участие в торгах посредством публичного предложения осуществляется на электронной торговой площадке АО «Российский аукционный дом» по адресу https://bankruptcy.lot-online.ru с 01.07.2024 с 10:00 и заканчивается 01.09.2024 в 24:00 (время московское) с учетом конкретных ценовых периодов. К участию в торгах допускаются лица, своевременно подавшие заявки на участие в торгах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https://bankruptcy.lot-online.ru). К заявке с указанием наименования, адреса (для юр. лиц), ФИО, паспортных данных, адреса (для физ. лиц) прилагаются документы, указанные в Приложении № 1 к Приказу Минэкономразвития России от 23.05.2015 № 495. Решение об определении участников торгов принимается организатором торгов и оформляется протоколом не позднее окончания рабочего дня, следующего за окончанием соответствующего ценового периода.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0525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к) размер задатка, сроки и порядок внесения и возврата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723D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Сумма задатка на каждый из лотов: </w:t>
            </w:r>
          </w:p>
          <w:p w:rsidR="008723D6" w:rsidRDefault="008723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0525C" w:rsidRDefault="008723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организатором торгов. Задаток по лоту № 1 составляет 20% от начальной цены лота на конкретном этапе ценового предложения. Задатки возвращаются всем участникам в течение пяти рабочих дней с момента размещения протокола об итогах процедуры продажи имущества, за исключением победителя или единственного участника в порядке, установленном Регламентом "О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собственников" АО "Российский аукционный дом" (ознакомиться можно по ссылке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https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catalog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images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docs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reglament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zadatok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bkr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pdf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=1658847783 или на сайте ЭТП в разделе "Документация".</w:t>
            </w:r>
            <w:r w:rsidR="00D342DA" w:rsidRPr="00B05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B0525C" w:rsidRDefault="008723D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0525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723D6" w:rsidRDefault="008723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1 510 000.00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723D6" w:rsidRDefault="008723D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8723D6" w:rsidRDefault="008723D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01.07.2024 в 0:0 (1 510 000.00 руб.) - 08.07.2024;</w:t>
            </w:r>
          </w:p>
          <w:p w:rsidR="008723D6" w:rsidRDefault="008723D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08.07.2024 в 0:0 (1 283 500.00 руб.) - 15.07.2024;</w:t>
            </w:r>
          </w:p>
          <w:p w:rsidR="008723D6" w:rsidRDefault="008723D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15.07.2024 в 0:0 (1 057 000.00 руб.) - 22.07.2024;</w:t>
            </w:r>
          </w:p>
          <w:p w:rsidR="008723D6" w:rsidRDefault="008723D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22.07.2024 в 0:0 (830 500.00 руб.) - 29.07.2024;</w:t>
            </w:r>
          </w:p>
          <w:p w:rsidR="008723D6" w:rsidRDefault="008723D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29.07.2024 в 0:0 (604 000.00 руб.) - 05.08.2024;</w:t>
            </w:r>
          </w:p>
          <w:p w:rsidR="008723D6" w:rsidRDefault="008723D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05.08.2024 в 0:0 (377 500.00 руб.) - 12.08.2024;</w:t>
            </w:r>
          </w:p>
          <w:p w:rsidR="008723D6" w:rsidRDefault="008723D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12.08.2024 в 0:0 (151 000.00 руб.) - 19.08.2024;</w:t>
            </w:r>
          </w:p>
          <w:p w:rsidR="008723D6" w:rsidRDefault="008723D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19.08.2024 в 0:0 (98 150.00 руб.) - 26.08.2024;</w:t>
            </w:r>
          </w:p>
          <w:p w:rsidR="008723D6" w:rsidRDefault="008723D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26.08.2024 в 0:0 (45 300.00 руб.) - 01.09.2024;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н) порядок и критерии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0525C" w:rsidRDefault="008723D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23D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не позднее рабочего дня, следующего за днем окончания соответствующего ценового периода, организатором торгов подписывается протокол о результатах торгов. 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23D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0525C" w:rsidRDefault="008723D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723D6"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23D6"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723D6" w:rsidRPr="00B05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линия В.О., д. 35, лит. </w:t>
            </w:r>
            <w:r w:rsidR="008723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А, кв.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723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723D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</w:t>
            </w:r>
            <w:r w:rsidRPr="001D2D62">
              <w:rPr>
                <w:sz w:val="28"/>
                <w:szCs w:val="28"/>
              </w:rPr>
              <w:lastRenderedPageBreak/>
              <w:t>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723D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28.06.2024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3D6"/>
    <w:rsid w:val="00872C86"/>
    <w:rsid w:val="009541A3"/>
    <w:rsid w:val="00985426"/>
    <w:rsid w:val="00A03A31"/>
    <w:rsid w:val="00A370C5"/>
    <w:rsid w:val="00A57765"/>
    <w:rsid w:val="00A86235"/>
    <w:rsid w:val="00B0525C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AC39D-F8E6-4437-8D34-56431881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8333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2010-11-10T14:05:00Z</cp:lastPrinted>
  <dcterms:created xsi:type="dcterms:W3CDTF">2024-06-28T13:20:00Z</dcterms:created>
  <dcterms:modified xsi:type="dcterms:W3CDTF">2024-06-28T13:20:00Z</dcterms:modified>
</cp:coreProperties>
</file>