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206D9032" w:rsidR="00B078A0" w:rsidRPr="005A7D1D" w:rsidRDefault="0060526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2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0526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0526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0526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0526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0526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569BB8B" w:rsidR="00B078A0" w:rsidRPr="00321BA9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32082C" w:rsidRPr="00321BA9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3067AF4E" w:rsidR="0032082C" w:rsidRPr="000F5175" w:rsidRDefault="000F5175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BA9">
        <w:rPr>
          <w:rFonts w:ascii="Times New Roman" w:hAnsi="Times New Roman" w:cs="Times New Roman"/>
          <w:color w:val="000000"/>
          <w:sz w:val="24"/>
          <w:szCs w:val="24"/>
        </w:rPr>
        <w:t>Лот 1 – ОАО ИК «</w:t>
      </w:r>
      <w:proofErr w:type="spellStart"/>
      <w:r w:rsidRPr="00321BA9">
        <w:rPr>
          <w:rFonts w:ascii="Times New Roman" w:hAnsi="Times New Roman" w:cs="Times New Roman"/>
          <w:color w:val="000000"/>
          <w:sz w:val="24"/>
          <w:szCs w:val="24"/>
        </w:rPr>
        <w:t>Еврофинансы</w:t>
      </w:r>
      <w:proofErr w:type="spellEnd"/>
      <w:r w:rsidRPr="00321BA9">
        <w:rPr>
          <w:rFonts w:ascii="Times New Roman" w:hAnsi="Times New Roman" w:cs="Times New Roman"/>
          <w:color w:val="000000"/>
          <w:sz w:val="24"/>
          <w:szCs w:val="24"/>
        </w:rPr>
        <w:t>», ИНН 7701008530 (ООО «</w:t>
      </w:r>
      <w:proofErr w:type="spellStart"/>
      <w:r w:rsidRPr="000F5175">
        <w:rPr>
          <w:rFonts w:ascii="Times New Roman" w:hAnsi="Times New Roman" w:cs="Times New Roman"/>
          <w:color w:val="000000"/>
          <w:sz w:val="24"/>
          <w:szCs w:val="24"/>
        </w:rPr>
        <w:t>Фондпартнер</w:t>
      </w:r>
      <w:proofErr w:type="spellEnd"/>
      <w:r w:rsidRPr="000F5175">
        <w:rPr>
          <w:rFonts w:ascii="Times New Roman" w:hAnsi="Times New Roman" w:cs="Times New Roman"/>
          <w:color w:val="000000"/>
          <w:sz w:val="24"/>
          <w:szCs w:val="24"/>
        </w:rPr>
        <w:t>», ИНН 7717710247, исключен из ЕГРЮЛ от 17.03.2021), постановление 9 ААС г. Москвы от 27.04.2017 по делу А40-66544/2015 (571 968 416,70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F5175">
        <w:rPr>
          <w:rFonts w:ascii="Times New Roman" w:hAnsi="Times New Roman" w:cs="Times New Roman"/>
          <w:color w:val="000000"/>
          <w:sz w:val="24"/>
          <w:szCs w:val="24"/>
        </w:rPr>
        <w:t>51 884 648,54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0F51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293D77" w14:textId="51AA0289" w:rsidR="000F5175" w:rsidRPr="000F5175" w:rsidRDefault="000F5175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0F5175">
        <w:rPr>
          <w:rFonts w:ascii="Times New Roman" w:hAnsi="Times New Roman" w:cs="Times New Roman"/>
          <w:color w:val="000000"/>
          <w:sz w:val="24"/>
          <w:szCs w:val="24"/>
        </w:rPr>
        <w:t>Захарова Елена Николаевна (исключена из ЕГРИП от 06.03.2017), солидарно с Ларионовым Владимиром Павловичем, Никифоровой (</w:t>
      </w:r>
      <w:proofErr w:type="spellStart"/>
      <w:r w:rsidRPr="000F5175">
        <w:rPr>
          <w:rFonts w:ascii="Times New Roman" w:hAnsi="Times New Roman" w:cs="Times New Roman"/>
          <w:color w:val="000000"/>
          <w:sz w:val="24"/>
          <w:szCs w:val="24"/>
        </w:rPr>
        <w:t>Мусатова</w:t>
      </w:r>
      <w:proofErr w:type="spellEnd"/>
      <w:r w:rsidRPr="000F5175">
        <w:rPr>
          <w:rFonts w:ascii="Times New Roman" w:hAnsi="Times New Roman" w:cs="Times New Roman"/>
          <w:color w:val="000000"/>
          <w:sz w:val="24"/>
          <w:szCs w:val="24"/>
        </w:rPr>
        <w:t xml:space="preserve">) Елизаветой Алексеевной, КД КИП-00-39/2013/1 от 04.09.2013, решение Клинского городского суда Московской области от 20.01.2016 по делу 2-214/16 (1 694 456,52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F5175">
        <w:rPr>
          <w:rFonts w:ascii="Times New Roman" w:hAnsi="Times New Roman" w:cs="Times New Roman"/>
          <w:color w:val="000000"/>
          <w:sz w:val="24"/>
          <w:szCs w:val="24"/>
        </w:rPr>
        <w:t xml:space="preserve"> 383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5175">
        <w:rPr>
          <w:rFonts w:ascii="Times New Roman" w:hAnsi="Times New Roman" w:cs="Times New Roman"/>
          <w:color w:val="000000"/>
          <w:sz w:val="24"/>
          <w:szCs w:val="24"/>
        </w:rPr>
        <w:t xml:space="preserve">722,82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20D30BD4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321BA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F557EED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1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июля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21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21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F84FBF3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BA9" w:rsidRPr="00321B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июля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083B44" w:rsidRPr="00321BA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21B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321BA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21B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1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321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21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321B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321B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21BA9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321BA9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321B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67537C46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21BA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21BA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318874BF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321BA9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5DC971D" w14:textId="6A960EA8" w:rsidR="00604DCF" w:rsidRPr="004D3575" w:rsidRDefault="00604DC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3575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4D35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35AF56AA" w14:textId="1C436025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>с 09 июля 2024 г. по 15 августа 2024 г. - в размере начальной цены продажи лот</w:t>
      </w:r>
      <w:r w:rsidR="001957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9C895B" w14:textId="513D8D8D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2024 г. по 18 августа 2024 г. - в размере 90,60%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4E3A7A" w14:textId="4E07E1C2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 xml:space="preserve">с 19 августа 2024 г. по 21 августа 2024 г. - в размере 81,20%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265307" w14:textId="64E581BE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 xml:space="preserve">с 22 августа 2024 г. по 24 августа 2024 г. - в размере 71,80%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4C2549" w14:textId="2BE8AA39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2024 г. по 27 августа 2024 г. - в размере 62,40%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3F3104" w14:textId="0D061A6A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 xml:space="preserve">с 28 августа 2024 г. по 30 августа 2024 г. - в размере 53,00%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485BF2" w14:textId="47485553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 xml:space="preserve">с 31 августа 2024 г. по 02 сентября 2024 г. - в размере 43,60%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FBFF32" w14:textId="466FE4CC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 xml:space="preserve">с 03 сентября 2024 г. по 05 сентября 2024 г. - в размере 34,20%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7A086B" w14:textId="422D7C44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06 сентября 2024 г. по 08 сентября 2024 г. - в размере 24,80%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A1B008" w14:textId="16430BC2" w:rsidR="00604DCF" w:rsidRPr="00604DCF" w:rsidRDefault="00604DCF" w:rsidP="0060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2024 г. по 11 сентября 2024 г. - в размере 15,40%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04D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BD3B72" w14:textId="6318D054" w:rsidR="00604DCF" w:rsidRPr="00604DCF" w:rsidRDefault="00604DC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DCF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2024 г. по 14 сентября 2024 г. - в размере 6,00% от начальной цены продажи </w:t>
      </w:r>
      <w:r w:rsidR="00195747"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1957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9E33EC" w14:textId="3E0DD84F" w:rsidR="00604DCF" w:rsidRPr="004D3575" w:rsidRDefault="00604DC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4D3575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bookmarkEnd w:id="0"/>
    <w:p w14:paraId="48C526BB" w14:textId="6465C3DD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>с 09 июля 2024 г. по 15 августа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6BB5B7" w14:textId="51183A71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2024 г. по 18 августа 2024 г. - в размере 90,22%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2708E5" w14:textId="713A6CA1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19 августа 2024 г. по 21 августа 2024 г. - в размере 80,44%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8D03BF" w14:textId="4EDAF532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22 августа 2024 г. по 24 августа 2024 г. - в размере 70,66%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D585F6" w14:textId="475842C1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2024 г. по 27 августа 2024 г. - в размере 60,88%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810475" w14:textId="44C10DE9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28 августа 2024 г. по 30 августа 2024 г. - в размере 51,10%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94F164" w14:textId="49192A1F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31 августа 2024 г. по 02 сентября 2024 г. - в размере 41,32%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FD70F4" w14:textId="0AD90F10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03 сентября 2024 г. по 05 сентября 2024 г. - в размере 31,54%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E32280" w14:textId="1F64CA51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06 сентября 2024 г. по 08 сентября 2024 г. - в размере 21,76%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AF4485" w14:textId="3916AC1C" w:rsidR="00195747" w:rsidRPr="00195747" w:rsidRDefault="00195747" w:rsidP="00195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2024 г. по 11 сентября 2024 г. - в размере 11,98%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29EA8A16" w:rsidR="00B80E51" w:rsidRDefault="0019574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2024 г. по 14 сентября 2024 г. - в размере 2,20% от начальной цены продажи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19574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195747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19574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574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9574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4D357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4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4D3575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</w:t>
      </w:r>
      <w:r w:rsidRPr="004D35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57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4D357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57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7D66D14B" w:rsidR="007300A5" w:rsidRPr="004D357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57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D3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5747" w:rsidRPr="004D3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09:30 до 16:30 часов по адресу: г. Москва, Павелецкая наб., д. 8, тел. 8-800-505-80-32</w:t>
      </w:r>
      <w:r w:rsidRPr="004D357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4D357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D357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D3575" w:rsidRPr="004D3575">
        <w:rPr>
          <w:rFonts w:ascii="Times New Roman" w:hAnsi="Times New Roman" w:cs="Times New Roman"/>
          <w:color w:val="000000"/>
          <w:sz w:val="24"/>
          <w:szCs w:val="24"/>
        </w:rPr>
        <w:t>Кириллова Анастасия, тел. 7921-994-22-59, эл. почта: informspb@auction-house.ru</w:t>
      </w:r>
      <w:r w:rsidRPr="004D357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57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5175"/>
    <w:rsid w:val="000F64CF"/>
    <w:rsid w:val="00101AB0"/>
    <w:rsid w:val="001122F4"/>
    <w:rsid w:val="001726D6"/>
    <w:rsid w:val="00195747"/>
    <w:rsid w:val="00203862"/>
    <w:rsid w:val="0027680F"/>
    <w:rsid w:val="002B2239"/>
    <w:rsid w:val="002C3A2C"/>
    <w:rsid w:val="0032082C"/>
    <w:rsid w:val="00321BA9"/>
    <w:rsid w:val="00360DC6"/>
    <w:rsid w:val="003E6C81"/>
    <w:rsid w:val="0043622C"/>
    <w:rsid w:val="00495D59"/>
    <w:rsid w:val="004B74A7"/>
    <w:rsid w:val="004D3575"/>
    <w:rsid w:val="00555595"/>
    <w:rsid w:val="005742CC"/>
    <w:rsid w:val="0058046C"/>
    <w:rsid w:val="005A7B49"/>
    <w:rsid w:val="005A7D1D"/>
    <w:rsid w:val="005F1F68"/>
    <w:rsid w:val="00604DCF"/>
    <w:rsid w:val="0060526F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1870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51</cp:revision>
  <cp:lastPrinted>2023-11-14T11:42:00Z</cp:lastPrinted>
  <dcterms:created xsi:type="dcterms:W3CDTF">2019-07-23T07:53:00Z</dcterms:created>
  <dcterms:modified xsi:type="dcterms:W3CDTF">2024-07-02T07:26:00Z</dcterms:modified>
</cp:coreProperties>
</file>