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Сазонова Елена Борисовна (Манапова Елена Борисовна, Комлева Елена Борисовна) (13.11.1982г.р., место рожд: г. Чимкент Казахская ССР, адрес рег: 454046, Челябинская обл, Челябинск г, Новороссийская ул, дом № 140, квартира 12, СНИЛС12987504300, ИНН 740106714017, паспорт РФ серия 7519, номер 439589, выдан 05.03.2020, кем выдан ГУ МВД РОссии по Челябинской Области, код подразделения 740-046),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Челябинской области от 19.03.2024г. по делу №А76-1623/2024,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15.08.2024г. по продаже имущества Сазоновой Елены Борисовны,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Mitsubishi , модель: Mirage Dingo, 1999 г., VIN: В539МО174, год изготовления: 1999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63 РК 261233, Свидетельства о регистрации ТС 993666271.</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15.08.2024г.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Сазоновой Елены Борисовны 40817810250176131283,</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Сазонова Елена Борисовна (Манапова Елена Борисовна, Комлева Елена Борисовна) (13.11.1982г.р., место рожд: г. Чимкент Казахская ССР, адрес рег: 454046, Челябинская обл, Челябинск г, Новороссийская ул, дом № 140, квартира 12, СНИЛС12987504300, ИНН 740106714017, паспорт РФ серия 7519, номер 439589, выдан 05.03.2020, кем выдан ГУ МВД РОссии по Челябинской Области, код подразделения 740-046)</w:t>
            </w:r>
          </w:p>
        </w:tc>
        <w:tc>
          <w:tcPr>
            <w:tcW w:w="5670"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kern w:val="0"/>
              </w:rPr>
            </w:r>
          </w:p>
        </w:tc>
      </w:tr>
      <w:tr>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Сазоновой Елены Борисовны 40817810250176131283,</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Сазоновой Елены Борисовны</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Королева Евгения Леонидовна</w:t>
            </w:r>
          </w:p>
        </w:tc>
        <w:tc>
          <w:tcPr>
            <w:tcW w:w="5670" w:type="dxa"/>
            <w:gridSpan w:val="6"/>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1155</Words>
  <Characters>8287</Characters>
  <CharactersWithSpaces>9394</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2024-07-03T13:16:48Z</dcterms:modified>
  <cp:revision>1</cp:revision>
  <dc:subject/>
  <dc:title/>
</cp:coreProperties>
</file>