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Федотов Валентин Николаевич (18.05.1985г.р., место рожд: гор. Ульяновск, адрес рег: 432013, Ульяновская обл, Ульяновск г, Промышленная ул, дом № 65, квартира 65, СНИЛС13381263341, ИНН 732719875356, паспорт РФ серия 7304, номер 345279, выдан 07.09.2005, кем выдан Управлением внутренних дел Засвияжского района города Ульяновска, код подразделения 732-002),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27.03.2024г. по делу №А72-2218/2024,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15.08.2024г. по продаже имущества Федотова Валентина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BMW, модель: X3 XDRIVE20D, VIN: X4XPE18449WC93379, год изготовления: 2009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Федотова Валентина Николаевича 40817810750176677344,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Федотов Валентин Николаевич (18.05.1985г.р., место рожд: гор. Ульяновск, адрес рег: 432013, Ульяновская обл, Ульяновск г, Промышленная ул, дом № 65, квартира 65, СНИЛС13381263341, ИНН 732719875356, паспорт РФ серия 7304, номер 345279, выдан 07.09.2005, кем выдан Управлением внутренних дел Засвияжского района города Ульяновска, код подразделения 732-002)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Федотова Валентина Николаевича 40817810750176677344,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Федотова Валентина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