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Булдаковская Светлана Викторовна (Падюкова, Тифкина) (19.11.1984г.р., место рожд: п.Пятисотенный Чердаклинский р-н Ульяновская обл., адрес рег: 432026, Ульяновская обл, Ульяновск г, Панорамная ул, д. 77, кв. 50, СНИЛС11556404035, ИНН 732303307650, паспорт РФ серия 7319, номер 344967, выдан 07.11.2019, кем выдан УМВД России по Ульяновской области, код подразделения 730-001),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19.04.2022г. по делу №А72-1232/2022,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Булдаковской Светланы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Булдаковской Светланы Викторовны 40817810550171768788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Булдаковская Светлана Викторовна (Падюкова, Тифкина) (19.11.1984г.р., место рожд: п.Пятисотенный Чердаклинский р-н Ульяновская обл., адрес рег: 432026, Ульяновская обл, Ульяновск г, Панорамная ул, д. 77, кв. 50, СНИЛС11556404035, ИНН 732303307650, паспорт РФ серия 7319, номер 344967, выдан 07.11.2019, кем выдан УМВД России по Ульяновской области, код подразделения 730-001)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Булдаковской Светланы Викторовны 40817810550171768788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Булдаковской Светланы Викторовны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