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2"/>
        <w:gridCol w:w="945"/>
        <w:gridCol w:w="947"/>
        <w:gridCol w:w="945"/>
        <w:gridCol w:w="945"/>
        <w:gridCol w:w="946"/>
        <w:gridCol w:w="945"/>
        <w:gridCol w:w="945"/>
        <w:gridCol w:w="947"/>
        <w:gridCol w:w="945"/>
        <w:gridCol w:w="942"/>
      </w:tblGrid>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2"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2" w:type="dxa"/>
            <w:tcBorders/>
            <w:shd w:color="FFFFFF" w:fill="auto" w:val="clear"/>
            <w:vAlign w:val="bottom"/>
          </w:tcPr>
          <w:p>
            <w:pPr>
              <w:pStyle w:val="Normal"/>
              <w:widowControl w:val="false"/>
              <w:suppressAutoHyphens w:val="tru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Орлов Алексей Юрьевич (29.03.1955г.р., место рожд: г. Москва, адрес рег: 129337, Москва г, Ярославское ш, дом № 109, корпус 3, квартира 634, СНИЛС12543515839, ИНН 771675577593, паспорт РФ серия 4521, номер 275644, выдан 10.06.2021, кем выдан ГУ МВД России по г. Москве, код подразделения 770-089),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города Москвы от 20.12.2023г. по делу №А40-249387/2023,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16.05.2024г. по продаже имущества Орлова Алексея Юрьевича,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IX35, модель: HYUNDAI IX35, VIN: TMAJU81EDEJ553631, год изготовления: 2014 (далее - Имущество).</w:t>
            </w:r>
          </w:p>
        </w:tc>
      </w:tr>
      <w:tr>
        <w:trPr>
          <w:trHeight w:val="60" w:hRule="atLeast"/>
        </w:trPr>
        <w:tc>
          <w:tcPr>
            <w:tcW w:w="10394" w:type="dxa"/>
            <w:gridSpan w:val="11"/>
            <w:tcBorders/>
            <w:shd w:color="FFFFFF" w:fill="FFFFFF"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имеются.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ПАО "СОВКОМБАНК" (ИНН 4401116480, ОГРН 1144400000425).</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Орлова Алексея Юрьевича 40817810650173486968,</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Орлов Алексей Юрьевич (29.03.1955г.р., место рожд: г. Москва, адрес рег: 129337, Москва г, Ярославское ш, дом № 109, корпус 3, квартира 634, СНИЛС12543515839, ИНН 771675577593, паспорт РФ серия 4521, номер 275644, выдан 10.06.2021, кем выдан ГУ МВД России по г. Москве, код подразделения 770-089)</w:t>
            </w:r>
          </w:p>
        </w:tc>
        <w:tc>
          <w:tcPr>
            <w:tcW w:w="5670" w:type="dxa"/>
            <w:gridSpan w:val="6"/>
            <w:vMerge w:val="restart"/>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Орлова Алексея Юрьевича 40817810650173486968 </w:t>
            </w:r>
            <w:r>
              <w:rPr>
                <w:rFonts w:ascii="Times New Roman" w:hAnsi="Times New Roman"/>
                <w:kern w:val="0"/>
                <w:sz w:val="20"/>
                <w:szCs w:val="20"/>
              </w:rPr>
              <w:t>(ИНН  771675577593)</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2"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Орлова Алексея Юрьевича</w:t>
            </w:r>
          </w:p>
        </w:tc>
        <w:tc>
          <w:tcPr>
            <w:tcW w:w="946"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7"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942" w:type="dxa"/>
            <w:tcBorders/>
            <w:shd w:color="FFFFFF" w:fill="auto" w:val="clear"/>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Arial" w:hAnsi="Arial"/>
                <w:kern w:val="0"/>
                <w:sz w:val="16"/>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1187</Words>
  <Characters>8372</Characters>
  <CharactersWithSpaces>9512</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2024-04-03T11:52:14Z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