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Артамонов Владимир Юрьевич (29.02.1960г.р., место рожд: гор. Шахты Ростовской обл., адрес рег: 346633, Ростовская обл, Семикаракорский р-н, Кочетовская ст-ца, Ленина ул, дом № 55, СНИЛС05155828257, ИНН 615510095604, паспорт РФ серия 6005, номер 660568, выдан 07.07.2006, кем выдан ТРЕТЬИМ ОТДЕЛОМ МИЛИЦИИ УВД ГОРОДА ШАХТЫ РОСТОВСКОЙ ОБЛАСТИ, код подразделения 612-008),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08.02.2024г. по делу №А53-31077/2023,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15.08.2024г. по продаже имущества Артамонова Владимира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ИМУЩЕСТВО,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Артамонова Владимира Юрьевича 40817810950174716719</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Артамонов Владимир Юрьевич (29.02.1960г.р., место рожд: гор. Шахты Ростовской обл., адрес рег: 346633, Ростовская обл, Семикаракорский р-н, Кочетовская ст-ца, Ленина ул, дом № 55, СНИЛС05155828257, ИНН 615510095604, паспорт РФ серия 6005, номер 660568, выдан 07.07.2006, кем выдан ТРЕТЬИМ ОТДЕЛОМ МИЛИЦИИ УВД ГОРОДА ШАХТЫ РОСТОВСКОЙ ОБЛАСТИ, код подразделения 612-008)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Артамонова Владимира Юрьевича 40817810950174716719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Артамонова Владимира Юрьевича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