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8775C0" w14:paraId="234D6D34" w14:textId="77777777" w:rsidTr="003F5C7C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09387" w14:textId="77777777" w:rsidR="00B646D1" w:rsidRPr="008775C0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8775C0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860FB" w14:textId="77777777" w:rsidR="00B646D1" w:rsidRPr="008775C0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8775C0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DD75AD" w:rsidRPr="008775C0" w14:paraId="2E37A9B1" w14:textId="77777777" w:rsidTr="00CC2B10">
        <w:trPr>
          <w:trHeight w:hRule="exact" w:val="68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32C92" w14:textId="77777777" w:rsidR="00DD75AD" w:rsidRPr="008775C0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B1BE39" w14:textId="77777777" w:rsidR="00DD75AD" w:rsidRPr="008775C0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  <w:r w:rsidRPr="008775C0">
              <w:rPr>
                <w:rFonts w:ascii="Arial Narrow" w:hAnsi="Arial Narrow"/>
                <w:sz w:val="20"/>
                <w:szCs w:val="20"/>
              </w:rPr>
              <w:t>ФИО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B5AD0" w14:textId="77777777" w:rsidR="00DD75AD" w:rsidRPr="008775C0" w:rsidRDefault="00DD75AD" w:rsidP="00DD75AD">
            <w:pPr>
              <w:rPr>
                <w:rFonts w:ascii="Arial Narrow" w:hAnsi="Arial Narrow" w:cs="Times New Roman"/>
              </w:rPr>
            </w:pPr>
            <w:r w:rsidRPr="008775C0">
              <w:rPr>
                <w:rFonts w:ascii="Arial Narrow" w:hAnsi="Arial Narrow" w:cs="Times New Roman"/>
              </w:rPr>
              <w:t>Государственная корпорация «Агентство по страхованию вкладов»</w:t>
            </w:r>
          </w:p>
        </w:tc>
      </w:tr>
      <w:tr w:rsidR="00DD75AD" w:rsidRPr="008775C0" w14:paraId="52018643" w14:textId="77777777" w:rsidTr="003F5C7C">
        <w:trPr>
          <w:trHeight w:hRule="exact" w:val="27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5B3C2" w14:textId="77777777" w:rsidR="00DD75AD" w:rsidRPr="008775C0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7DE5C1" w14:textId="77777777" w:rsidR="00DD75AD" w:rsidRPr="008775C0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  <w:r w:rsidRPr="008775C0">
              <w:rPr>
                <w:rFonts w:ascii="Arial Narrow" w:hAnsi="Arial Narrow"/>
                <w:sz w:val="20"/>
                <w:szCs w:val="20"/>
              </w:rPr>
              <w:t>СРО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3F381" w14:textId="77777777" w:rsidR="00DD75AD" w:rsidRPr="008775C0" w:rsidRDefault="00DD75AD" w:rsidP="00DD75AD">
            <w:pPr>
              <w:rPr>
                <w:rFonts w:ascii="Arial Narrow" w:hAnsi="Arial Narrow" w:cs="Times New Roman"/>
              </w:rPr>
            </w:pPr>
          </w:p>
        </w:tc>
      </w:tr>
      <w:tr w:rsidR="00DD75AD" w:rsidRPr="008775C0" w14:paraId="533ABF33" w14:textId="77777777" w:rsidTr="008E15D6">
        <w:trPr>
          <w:trHeight w:hRule="exact" w:val="25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888F7C" w14:textId="77777777" w:rsidR="00DD75AD" w:rsidRPr="008775C0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F5450A" w14:textId="77777777" w:rsidR="00DD75AD" w:rsidRPr="008775C0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  <w:r w:rsidRPr="008775C0">
              <w:rPr>
                <w:rFonts w:ascii="Arial Narrow" w:hAnsi="Arial Narrow"/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664ED" w14:textId="77777777" w:rsidR="00DD75AD" w:rsidRPr="008775C0" w:rsidRDefault="00DD75AD" w:rsidP="00DD75AD">
            <w:pPr>
              <w:rPr>
                <w:rFonts w:ascii="Arial Narrow" w:hAnsi="Arial Narrow" w:cs="Times New Roman"/>
              </w:rPr>
            </w:pPr>
            <w:r w:rsidRPr="008775C0">
              <w:rPr>
                <w:rFonts w:ascii="Arial Narrow" w:hAnsi="Arial Narrow" w:cs="Times New Roman"/>
              </w:rPr>
              <w:t>109240, г. Москва, ул. Высоцкого, д. 4</w:t>
            </w:r>
          </w:p>
        </w:tc>
      </w:tr>
      <w:tr w:rsidR="00DD75AD" w:rsidRPr="008775C0" w14:paraId="7C0C0BF2" w14:textId="77777777" w:rsidTr="003F5C7C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5DEF9" w14:textId="77777777" w:rsidR="00DD75AD" w:rsidRPr="008775C0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07A8F6" w14:textId="77777777" w:rsidR="00DD75AD" w:rsidRPr="008775C0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  <w:r w:rsidRPr="008775C0">
              <w:rPr>
                <w:rFonts w:ascii="Arial Narrow" w:hAnsi="Arial Narrow"/>
                <w:sz w:val="20"/>
                <w:szCs w:val="20"/>
              </w:rPr>
              <w:t>СНИЛС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9A92E" w14:textId="77777777" w:rsidR="00DD75AD" w:rsidRPr="008775C0" w:rsidRDefault="00DD75AD" w:rsidP="00DD75AD">
            <w:pPr>
              <w:rPr>
                <w:rFonts w:ascii="Arial Narrow" w:hAnsi="Arial Narrow" w:cs="Times New Roman"/>
              </w:rPr>
            </w:pPr>
          </w:p>
        </w:tc>
      </w:tr>
      <w:tr w:rsidR="00DD75AD" w:rsidRPr="008775C0" w14:paraId="4F35EAE2" w14:textId="77777777" w:rsidTr="003F5C7C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3332A2" w14:textId="77777777" w:rsidR="00DD75AD" w:rsidRPr="008775C0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2A5B06" w14:textId="77777777" w:rsidR="00DD75AD" w:rsidRPr="008775C0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  <w:r w:rsidRPr="008775C0">
              <w:rPr>
                <w:rFonts w:ascii="Arial Narrow" w:hAnsi="Arial Narrow"/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2DDDB" w14:textId="77777777" w:rsidR="00DD75AD" w:rsidRPr="008775C0" w:rsidRDefault="00DD75AD" w:rsidP="00DD75AD">
            <w:pPr>
              <w:rPr>
                <w:rFonts w:ascii="Arial Narrow" w:hAnsi="Arial Narrow" w:cs="Times New Roman"/>
              </w:rPr>
            </w:pPr>
            <w:r w:rsidRPr="008775C0">
              <w:rPr>
                <w:rFonts w:ascii="Arial Narrow" w:hAnsi="Arial Narrow" w:cs="Times New Roman"/>
              </w:rPr>
              <w:t>7708514824</w:t>
            </w:r>
          </w:p>
        </w:tc>
      </w:tr>
      <w:tr w:rsidR="00DD75AD" w:rsidRPr="008775C0" w14:paraId="5EA3DC7B" w14:textId="77777777" w:rsidTr="003F5C7C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80AF26" w14:textId="77777777" w:rsidR="00DD75AD" w:rsidRPr="008775C0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CC36D8" w14:textId="77777777" w:rsidR="00DD75AD" w:rsidRPr="008775C0" w:rsidRDefault="00DD75AD" w:rsidP="00DD75A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775C0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8775C0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0E7D8" w14:textId="77777777" w:rsidR="00DD75AD" w:rsidRPr="008775C0" w:rsidRDefault="000E5011" w:rsidP="00DD75AD">
            <w:hyperlink r:id="rId9" w:history="1">
              <w:r w:rsidR="008775C0" w:rsidRPr="008775C0">
                <w:rPr>
                  <w:rStyle w:val="a8"/>
                </w:rPr>
                <w:t>ashmyanskyvv@lfo1.ru</w:t>
              </w:r>
            </w:hyperlink>
          </w:p>
          <w:p w14:paraId="06AB0830" w14:textId="77777777" w:rsidR="008775C0" w:rsidRPr="008775C0" w:rsidRDefault="008775C0" w:rsidP="00DD75AD"/>
          <w:p w14:paraId="6A65CE2F" w14:textId="77777777" w:rsidR="00855011" w:rsidRPr="008775C0" w:rsidRDefault="00855011" w:rsidP="00DD75AD">
            <w:pPr>
              <w:rPr>
                <w:rFonts w:ascii="Arial Narrow" w:hAnsi="Arial Narrow" w:cs="Times New Roman"/>
              </w:rPr>
            </w:pPr>
          </w:p>
        </w:tc>
      </w:tr>
      <w:tr w:rsidR="00B646D1" w:rsidRPr="008775C0" w14:paraId="1FECF30D" w14:textId="77777777" w:rsidTr="003F5C7C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4E3ABE" w14:textId="77777777" w:rsidR="00B646D1" w:rsidRPr="008775C0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8775C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305F9F" w14:textId="77777777" w:rsidR="00B646D1" w:rsidRPr="008775C0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8775C0">
              <w:rPr>
                <w:rFonts w:ascii="Arial Narrow" w:hAnsi="Arial Narrow"/>
                <w:b/>
                <w:bCs/>
                <w:sz w:val="20"/>
                <w:szCs w:val="20"/>
              </w:rPr>
              <w:t>Данные о должнике:</w:t>
            </w:r>
          </w:p>
          <w:p w14:paraId="65D10D02" w14:textId="77777777" w:rsidR="00B646D1" w:rsidRPr="008775C0" w:rsidRDefault="00B646D1" w:rsidP="00B646D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B646D1" w:rsidRPr="008775C0" w14:paraId="0CA4E705" w14:textId="77777777" w:rsidTr="00855011">
        <w:trPr>
          <w:trHeight w:hRule="exact" w:val="56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34EDB9" w14:textId="77777777" w:rsidR="00B646D1" w:rsidRPr="008775C0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0AE4B" w14:textId="77777777" w:rsidR="00B646D1" w:rsidRPr="008775C0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8775C0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7B5626" w14:textId="77777777" w:rsidR="00B646D1" w:rsidRPr="008775C0" w:rsidRDefault="008775C0" w:rsidP="008775C0">
            <w:pPr>
              <w:rPr>
                <w:rFonts w:ascii="Arial Narrow" w:hAnsi="Arial Narrow" w:cs="Times New Roman"/>
                <w:bCs/>
              </w:rPr>
            </w:pPr>
            <w:r w:rsidRPr="008775C0">
              <w:rPr>
                <w:rFonts w:ascii="Arial Narrow" w:hAnsi="Arial Narrow" w:cs="Times New Roman"/>
                <w:bCs/>
                <w:color w:val="000000"/>
              </w:rPr>
              <w:t>Акционерное общество «Торговый Городской Банк» (АО БАНК «ТГБ»)</w:t>
            </w:r>
          </w:p>
        </w:tc>
      </w:tr>
      <w:tr w:rsidR="00B646D1" w:rsidRPr="008775C0" w14:paraId="68B46A54" w14:textId="77777777" w:rsidTr="00855011">
        <w:trPr>
          <w:trHeight w:hRule="exact" w:val="3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F5DFE" w14:textId="77777777" w:rsidR="00B646D1" w:rsidRPr="008775C0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5B56F" w14:textId="77777777" w:rsidR="00B646D1" w:rsidRPr="008775C0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775C0">
              <w:rPr>
                <w:rFonts w:ascii="Arial Narrow" w:hAnsi="Arial Narrow"/>
                <w:sz w:val="20"/>
                <w:szCs w:val="20"/>
              </w:rPr>
              <w:t>Юр</w:t>
            </w:r>
            <w:proofErr w:type="gramStart"/>
            <w:r w:rsidRPr="008775C0">
              <w:rPr>
                <w:rFonts w:ascii="Arial Narrow" w:hAnsi="Arial Narrow"/>
                <w:sz w:val="20"/>
                <w:szCs w:val="20"/>
              </w:rPr>
              <w:t>.а</w:t>
            </w:r>
            <w:proofErr w:type="gramEnd"/>
            <w:r w:rsidRPr="008775C0">
              <w:rPr>
                <w:rFonts w:ascii="Arial Narrow" w:hAnsi="Arial Narrow"/>
                <w:sz w:val="20"/>
                <w:szCs w:val="20"/>
              </w:rPr>
              <w:t>дрес</w:t>
            </w:r>
            <w:proofErr w:type="spellEnd"/>
            <w:r w:rsidRPr="008775C0"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0E4D33" w14:textId="77777777" w:rsidR="00B646D1" w:rsidRPr="008775C0" w:rsidRDefault="008775C0" w:rsidP="00C51D8F">
            <w:pPr>
              <w:rPr>
                <w:rFonts w:ascii="Arial Narrow" w:hAnsi="Arial Narrow" w:cs="Times New Roman"/>
                <w:bCs/>
              </w:rPr>
            </w:pPr>
            <w:r w:rsidRPr="008775C0">
              <w:rPr>
                <w:rFonts w:ascii="Arial Narrow" w:hAnsi="Arial Narrow" w:cs="Times New Roman"/>
                <w:color w:val="000000"/>
              </w:rPr>
              <w:t>129090, г. Москва, Спасский тупик, д. 2, стр. 1</w:t>
            </w:r>
          </w:p>
        </w:tc>
      </w:tr>
      <w:tr w:rsidR="00B646D1" w:rsidRPr="008775C0" w14:paraId="2121121C" w14:textId="77777777" w:rsidTr="00855011">
        <w:trPr>
          <w:trHeight w:hRule="exact" w:val="31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FF952" w14:textId="77777777" w:rsidR="00B646D1" w:rsidRPr="008775C0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ECB2B4" w14:textId="77777777" w:rsidR="00B646D1" w:rsidRPr="008775C0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8775C0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907D3A" w14:textId="77777777" w:rsidR="00B646D1" w:rsidRPr="008775C0" w:rsidRDefault="008775C0" w:rsidP="008775C0">
            <w:pPr>
              <w:rPr>
                <w:rFonts w:ascii="Arial Narrow" w:hAnsi="Arial Narrow" w:cs="Times New Roman"/>
                <w:bCs/>
              </w:rPr>
            </w:pPr>
            <w:r w:rsidRPr="008775C0">
              <w:rPr>
                <w:rFonts w:ascii="Arial Narrow" w:hAnsi="Arial Narrow" w:cs="Times New Roman"/>
                <w:bCs/>
              </w:rPr>
              <w:t>129090, г. Москва, Спасский тупик, д. 2, стр. 1</w:t>
            </w:r>
          </w:p>
        </w:tc>
      </w:tr>
      <w:tr w:rsidR="00B646D1" w:rsidRPr="008775C0" w14:paraId="2DC9D908" w14:textId="77777777" w:rsidTr="003F5C7C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C06F5A" w14:textId="77777777" w:rsidR="00B646D1" w:rsidRPr="008775C0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7C857E" w14:textId="77777777" w:rsidR="00B646D1" w:rsidRPr="008775C0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8775C0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1A1CA6" w14:textId="77777777" w:rsidR="00B646D1" w:rsidRPr="008775C0" w:rsidRDefault="008775C0" w:rsidP="004B7601">
            <w:pPr>
              <w:rPr>
                <w:rFonts w:ascii="Arial Narrow" w:hAnsi="Arial Narrow" w:cs="Times New Roman"/>
              </w:rPr>
            </w:pPr>
            <w:r w:rsidRPr="008775C0">
              <w:rPr>
                <w:rFonts w:ascii="Arial Narrow" w:hAnsi="Arial Narrow" w:cs="Times New Roman"/>
                <w:color w:val="000000"/>
              </w:rPr>
              <w:t>6901001949</w:t>
            </w:r>
            <w:r w:rsidR="00C51D8F" w:rsidRPr="008775C0">
              <w:rPr>
                <w:rFonts w:ascii="Arial Narrow" w:hAnsi="Arial Narrow" w:cs="Times New Roman"/>
                <w:color w:val="000000"/>
              </w:rPr>
              <w:t xml:space="preserve"> </w:t>
            </w:r>
            <w:r w:rsidR="00DD75AD" w:rsidRPr="008775C0">
              <w:rPr>
                <w:rFonts w:ascii="Arial Narrow" w:hAnsi="Arial Narrow" w:cs="Times New Roman"/>
                <w:color w:val="000000"/>
              </w:rPr>
              <w:t>/</w:t>
            </w:r>
            <w:r w:rsidR="004B7601" w:rsidRPr="008775C0">
              <w:rPr>
                <w:rFonts w:ascii="Arial Narrow" w:hAnsi="Arial Narrow"/>
              </w:rPr>
              <w:t xml:space="preserve"> </w:t>
            </w:r>
            <w:r w:rsidRPr="008775C0">
              <w:rPr>
                <w:rFonts w:ascii="Arial Narrow" w:hAnsi="Arial Narrow" w:cs="Times New Roman"/>
                <w:color w:val="000000"/>
                <w:shd w:val="clear" w:color="auto" w:fill="FFFFFF"/>
              </w:rPr>
              <w:t>770801001</w:t>
            </w:r>
          </w:p>
        </w:tc>
      </w:tr>
      <w:tr w:rsidR="00B646D1" w:rsidRPr="008775C0" w14:paraId="04EEDC56" w14:textId="77777777" w:rsidTr="003F5C7C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97E1BF" w14:textId="77777777" w:rsidR="00B646D1" w:rsidRPr="008775C0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BC2E0F" w14:textId="77777777" w:rsidR="00B646D1" w:rsidRPr="008775C0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8775C0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FCED7" w14:textId="77777777" w:rsidR="00B646D1" w:rsidRPr="008775C0" w:rsidRDefault="008775C0" w:rsidP="00882D2D">
            <w:pPr>
              <w:rPr>
                <w:rFonts w:ascii="Arial Narrow" w:hAnsi="Arial Narrow" w:cs="Times New Roman"/>
              </w:rPr>
            </w:pPr>
            <w:r w:rsidRPr="008775C0">
              <w:rPr>
                <w:rFonts w:ascii="Arial Narrow" w:hAnsi="Arial Narrow" w:cs="Times New Roman"/>
                <w:color w:val="000000"/>
              </w:rPr>
              <w:t>1026900000050</w:t>
            </w:r>
          </w:p>
        </w:tc>
      </w:tr>
      <w:tr w:rsidR="00B646D1" w:rsidRPr="008775C0" w14:paraId="6A8FA312" w14:textId="77777777" w:rsidTr="003F5C7C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8774A1" w14:textId="77777777" w:rsidR="00B646D1" w:rsidRPr="008775C0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9236D5" w14:textId="77777777" w:rsidR="00B646D1" w:rsidRPr="008775C0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8775C0"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8775C0"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 w:rsidRPr="008775C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E43E7" w14:textId="77777777" w:rsidR="00B646D1" w:rsidRPr="008775C0" w:rsidRDefault="00DD75AD" w:rsidP="003E284E">
            <w:pPr>
              <w:rPr>
                <w:rFonts w:ascii="Arial Narrow" w:hAnsi="Arial Narrow" w:cs="Times New Roman"/>
                <w:bCs/>
              </w:rPr>
            </w:pPr>
            <w:r w:rsidRPr="008775C0">
              <w:rPr>
                <w:rFonts w:ascii="Arial Narrow" w:hAnsi="Arial Narrow" w:cs="Times New Roman"/>
                <w:bCs/>
              </w:rPr>
              <w:t>Решение</w:t>
            </w:r>
          </w:p>
        </w:tc>
      </w:tr>
      <w:tr w:rsidR="00B646D1" w:rsidRPr="008775C0" w14:paraId="4CE1B0F5" w14:textId="77777777" w:rsidTr="003F5C7C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6FE58C" w14:textId="77777777" w:rsidR="00B646D1" w:rsidRPr="008775C0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5F6F1" w14:textId="77777777" w:rsidR="00B646D1" w:rsidRPr="008775C0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8775C0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F2F2D" w14:textId="77777777" w:rsidR="00B646D1" w:rsidRPr="008775C0" w:rsidRDefault="00DD75AD" w:rsidP="00C51D8F">
            <w:pPr>
              <w:rPr>
                <w:rFonts w:ascii="Arial Narrow" w:hAnsi="Arial Narrow" w:cs="Times New Roman"/>
                <w:bCs/>
              </w:rPr>
            </w:pPr>
            <w:r w:rsidRPr="008775C0">
              <w:rPr>
                <w:rFonts w:ascii="Arial Narrow" w:hAnsi="Arial Narrow" w:cs="Times New Roman"/>
                <w:bCs/>
              </w:rPr>
              <w:t xml:space="preserve">Арбитражный суд </w:t>
            </w:r>
            <w:r w:rsidR="008775C0" w:rsidRPr="008775C0">
              <w:rPr>
                <w:rFonts w:ascii="Arial Narrow" w:hAnsi="Arial Narrow" w:cs="Times New Roman"/>
                <w:bCs/>
              </w:rPr>
              <w:t>г. Москвы</w:t>
            </w:r>
          </w:p>
        </w:tc>
      </w:tr>
      <w:tr w:rsidR="00B646D1" w:rsidRPr="008775C0" w14:paraId="2CD2284D" w14:textId="77777777" w:rsidTr="003F5C7C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E7828" w14:textId="77777777" w:rsidR="00B646D1" w:rsidRPr="008775C0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643F25" w14:textId="77777777" w:rsidR="00B646D1" w:rsidRPr="008775C0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8775C0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D73326" w14:textId="77777777" w:rsidR="00B646D1" w:rsidRPr="008775C0" w:rsidRDefault="008775C0" w:rsidP="00161421">
            <w:pPr>
              <w:rPr>
                <w:rFonts w:ascii="Arial Narrow" w:hAnsi="Arial Narrow" w:cs="Times New Roman"/>
                <w:bCs/>
              </w:rPr>
            </w:pPr>
            <w:r w:rsidRPr="008775C0">
              <w:rPr>
                <w:rFonts w:ascii="Arial Narrow" w:hAnsi="Arial Narrow" w:cs="Times New Roman"/>
                <w:bCs/>
                <w:color w:val="000000"/>
              </w:rPr>
              <w:t>А40-53843/17-174-83</w:t>
            </w:r>
          </w:p>
        </w:tc>
      </w:tr>
      <w:tr w:rsidR="00B646D1" w:rsidRPr="008775C0" w14:paraId="58090C0B" w14:textId="77777777" w:rsidTr="003F5C7C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60D03E" w14:textId="77777777" w:rsidR="00B646D1" w:rsidRPr="008775C0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18BD4" w14:textId="77777777" w:rsidR="00B646D1" w:rsidRPr="008775C0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8775C0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E0B6D" w14:textId="77777777" w:rsidR="00B646D1" w:rsidRPr="008775C0" w:rsidRDefault="008775C0" w:rsidP="00855011">
            <w:pPr>
              <w:rPr>
                <w:rFonts w:ascii="Arial Narrow" w:hAnsi="Arial Narrow" w:cs="Times New Roman"/>
                <w:b/>
              </w:rPr>
            </w:pPr>
            <w:r w:rsidRPr="008775C0">
              <w:rPr>
                <w:rFonts w:ascii="Arial Narrow" w:hAnsi="Arial Narrow" w:cs="Times New Roman"/>
                <w:bCs/>
                <w:color w:val="000000"/>
              </w:rPr>
              <w:t>19 июня 2017</w:t>
            </w:r>
            <w:r w:rsidR="00C51D8F" w:rsidRPr="008775C0">
              <w:rPr>
                <w:rFonts w:ascii="Arial Narrow" w:hAnsi="Arial Narrow" w:cs="Times New Roman"/>
                <w:bCs/>
                <w:color w:val="000000"/>
              </w:rPr>
              <w:t xml:space="preserve"> г.</w:t>
            </w:r>
          </w:p>
        </w:tc>
      </w:tr>
      <w:tr w:rsidR="00B646D1" w:rsidRPr="008775C0" w14:paraId="2949106B" w14:textId="77777777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FEBB8" w14:textId="77777777" w:rsidR="00B646D1" w:rsidRPr="008775C0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A2D6FF" w14:textId="77777777" w:rsidR="00B646D1" w:rsidRPr="008775C0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775C0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8775C0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8775C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1ED6DE" w14:textId="77777777" w:rsidR="00855011" w:rsidRPr="008775C0" w:rsidRDefault="000E5011" w:rsidP="00B646D1">
            <w:pPr>
              <w:rPr>
                <w:lang w:val="en-US"/>
              </w:rPr>
            </w:pPr>
            <w:hyperlink r:id="rId10" w:history="1">
              <w:r w:rsidR="008775C0" w:rsidRPr="008775C0">
                <w:rPr>
                  <w:rStyle w:val="a8"/>
                </w:rPr>
                <w:t>ashmyanskyvv@lfo1.ru</w:t>
              </w:r>
            </w:hyperlink>
          </w:p>
          <w:p w14:paraId="5525E182" w14:textId="77777777" w:rsidR="008775C0" w:rsidRPr="008775C0" w:rsidRDefault="008775C0" w:rsidP="00B646D1">
            <w:pPr>
              <w:rPr>
                <w:rFonts w:ascii="Arial Narrow" w:hAnsi="Arial Narrow" w:cs="Times New Roman"/>
                <w:b/>
                <w:lang w:val="en-US"/>
              </w:rPr>
            </w:pPr>
          </w:p>
        </w:tc>
      </w:tr>
      <w:tr w:rsidR="00B646D1" w:rsidRPr="008775C0" w14:paraId="0C114355" w14:textId="77777777" w:rsidTr="003F5C7C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7AAB1" w14:textId="77777777" w:rsidR="00B646D1" w:rsidRPr="008775C0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8775C0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2C2FA1" w14:textId="77777777" w:rsidR="00B646D1" w:rsidRPr="008775C0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775C0">
              <w:rPr>
                <w:rFonts w:ascii="Arial Narrow" w:hAnsi="Arial Narrow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14:paraId="222BF98C" w14:textId="77777777" w:rsidR="00B646D1" w:rsidRPr="008775C0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E15D6" w:rsidRPr="008775C0" w14:paraId="1390FC8C" w14:textId="77777777" w:rsidTr="003F5C7C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50D4B2" w14:textId="77777777" w:rsidR="008E15D6" w:rsidRPr="008775C0" w:rsidRDefault="008E15D6" w:rsidP="008E15D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C68B5" w14:textId="77777777" w:rsidR="008E15D6" w:rsidRPr="008775C0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  <w:r w:rsidRPr="008775C0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9E2DD" w14:textId="77777777" w:rsidR="008E15D6" w:rsidRPr="008775C0" w:rsidRDefault="008E15D6" w:rsidP="008E15D6">
            <w:pPr>
              <w:rPr>
                <w:rFonts w:ascii="Arial Narrow" w:hAnsi="Arial Narrow" w:cs="Times New Roman"/>
              </w:rPr>
            </w:pPr>
            <w:r w:rsidRPr="008775C0">
              <w:rPr>
                <w:rFonts w:ascii="Arial Narrow" w:hAnsi="Arial Narrow" w:cs="Times New Roman"/>
              </w:rPr>
              <w:t>АО  «Российский аукционный дом»</w:t>
            </w:r>
          </w:p>
        </w:tc>
      </w:tr>
      <w:tr w:rsidR="008E15D6" w:rsidRPr="008775C0" w14:paraId="571CB08D" w14:textId="77777777" w:rsidTr="003F5C7C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354C8B" w14:textId="77777777" w:rsidR="008E15D6" w:rsidRPr="008775C0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6477C" w14:textId="77777777" w:rsidR="008E15D6" w:rsidRPr="008775C0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  <w:r w:rsidRPr="008775C0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15BD4" w14:textId="77777777" w:rsidR="008E15D6" w:rsidRPr="008775C0" w:rsidRDefault="008E15D6" w:rsidP="008E15D6">
            <w:pPr>
              <w:rPr>
                <w:rFonts w:ascii="Arial Narrow" w:hAnsi="Arial Narrow" w:cs="Times New Roman"/>
              </w:rPr>
            </w:pPr>
            <w:r w:rsidRPr="008775C0">
              <w:rPr>
                <w:rFonts w:ascii="Arial Narrow" w:hAnsi="Arial Narrow" w:cs="Times New Roman"/>
              </w:rPr>
              <w:t xml:space="preserve">190000, Санкт-Петербург, пер. Гривцова, д. 5, </w:t>
            </w:r>
            <w:proofErr w:type="spellStart"/>
            <w:r w:rsidRPr="008775C0">
              <w:rPr>
                <w:rFonts w:ascii="Arial Narrow" w:hAnsi="Arial Narrow" w:cs="Times New Roman"/>
              </w:rPr>
              <w:t>лит</w:t>
            </w:r>
            <w:proofErr w:type="gramStart"/>
            <w:r w:rsidRPr="008775C0">
              <w:rPr>
                <w:rFonts w:ascii="Arial Narrow" w:hAnsi="Arial Narrow" w:cs="Times New Roman"/>
              </w:rPr>
              <w:t>.В</w:t>
            </w:r>
            <w:proofErr w:type="spellEnd"/>
            <w:proofErr w:type="gramEnd"/>
          </w:p>
        </w:tc>
      </w:tr>
      <w:tr w:rsidR="008E15D6" w:rsidRPr="008775C0" w14:paraId="682FBBC7" w14:textId="77777777" w:rsidTr="003F5C7C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ADF794" w14:textId="77777777" w:rsidR="008E15D6" w:rsidRPr="008775C0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FA0E3" w14:textId="77777777" w:rsidR="008E15D6" w:rsidRPr="008775C0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  <w:r w:rsidRPr="008775C0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C002D" w14:textId="77777777" w:rsidR="008E15D6" w:rsidRPr="008775C0" w:rsidRDefault="008E15D6" w:rsidP="008E15D6">
            <w:pPr>
              <w:rPr>
                <w:rFonts w:ascii="Arial Narrow" w:hAnsi="Arial Narrow" w:cs="Times New Roman"/>
              </w:rPr>
            </w:pPr>
            <w:r w:rsidRPr="008775C0">
              <w:rPr>
                <w:rFonts w:ascii="Arial Narrow" w:hAnsi="Arial Narrow" w:cs="Times New Roman"/>
              </w:rPr>
              <w:t xml:space="preserve">190000, Санкт-Петербург, пер. Гривцова, д. 5, </w:t>
            </w:r>
            <w:proofErr w:type="spellStart"/>
            <w:r w:rsidRPr="008775C0">
              <w:rPr>
                <w:rFonts w:ascii="Arial Narrow" w:hAnsi="Arial Narrow" w:cs="Times New Roman"/>
              </w:rPr>
              <w:t>лит</w:t>
            </w:r>
            <w:proofErr w:type="gramStart"/>
            <w:r w:rsidRPr="008775C0">
              <w:rPr>
                <w:rFonts w:ascii="Arial Narrow" w:hAnsi="Arial Narrow" w:cs="Times New Roman"/>
              </w:rPr>
              <w:t>.В</w:t>
            </w:r>
            <w:proofErr w:type="spellEnd"/>
            <w:proofErr w:type="gramEnd"/>
          </w:p>
        </w:tc>
      </w:tr>
      <w:tr w:rsidR="008E15D6" w:rsidRPr="008775C0" w14:paraId="46731A90" w14:textId="77777777" w:rsidTr="003F5C7C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439DD5" w14:textId="77777777" w:rsidR="008E15D6" w:rsidRPr="008775C0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AB45E" w14:textId="77777777" w:rsidR="008E15D6" w:rsidRPr="008775C0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  <w:r w:rsidRPr="008775C0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658A2" w14:textId="77777777" w:rsidR="008E15D6" w:rsidRPr="008775C0" w:rsidRDefault="008E15D6" w:rsidP="008E15D6">
            <w:pPr>
              <w:rPr>
                <w:rFonts w:ascii="Arial Narrow" w:hAnsi="Arial Narrow" w:cs="Times New Roman"/>
              </w:rPr>
            </w:pPr>
            <w:r w:rsidRPr="008775C0">
              <w:rPr>
                <w:rFonts w:ascii="Arial Narrow" w:hAnsi="Arial Narrow" w:cs="Times New Roman"/>
              </w:rPr>
              <w:t>7838430413/783801001</w:t>
            </w:r>
          </w:p>
        </w:tc>
      </w:tr>
      <w:tr w:rsidR="008E15D6" w:rsidRPr="008775C0" w14:paraId="1F8FB66E" w14:textId="77777777" w:rsidTr="003F5C7C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CEECBD" w14:textId="77777777" w:rsidR="008E15D6" w:rsidRPr="008775C0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5CF41D" w14:textId="77777777" w:rsidR="008E15D6" w:rsidRPr="008775C0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  <w:r w:rsidRPr="008775C0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DD421" w14:textId="77777777" w:rsidR="008E15D6" w:rsidRPr="008775C0" w:rsidRDefault="008E15D6" w:rsidP="008E15D6">
            <w:pPr>
              <w:rPr>
                <w:rFonts w:ascii="Arial Narrow" w:hAnsi="Arial Narrow" w:cs="Times New Roman"/>
              </w:rPr>
            </w:pPr>
            <w:r w:rsidRPr="008775C0">
              <w:rPr>
                <w:rFonts w:ascii="Arial Narrow" w:hAnsi="Arial Narrow" w:cs="Times New Roman"/>
              </w:rPr>
              <w:t>1097847233351</w:t>
            </w:r>
          </w:p>
        </w:tc>
      </w:tr>
      <w:tr w:rsidR="008E15D6" w:rsidRPr="008775C0" w14:paraId="3EDE14C3" w14:textId="77777777" w:rsidTr="003F5C7C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565587" w14:textId="77777777" w:rsidR="008E15D6" w:rsidRPr="008775C0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1C0564" w14:textId="77777777" w:rsidR="008E15D6" w:rsidRPr="008775C0" w:rsidRDefault="008E15D6" w:rsidP="008E15D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775C0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8775C0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8775C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7B601" w14:textId="77777777" w:rsidR="008E15D6" w:rsidRPr="008775C0" w:rsidRDefault="008E15D6" w:rsidP="008E15D6">
            <w:pPr>
              <w:rPr>
                <w:rFonts w:ascii="Arial Narrow" w:hAnsi="Arial Narrow" w:cs="Times New Roman"/>
              </w:rPr>
            </w:pPr>
            <w:r w:rsidRPr="008775C0">
              <w:rPr>
                <w:rFonts w:ascii="Arial Narrow" w:hAnsi="Arial Narrow" w:cs="Times New Roman"/>
              </w:rPr>
              <w:t xml:space="preserve">(812)334-26-04, </w:t>
            </w:r>
            <w:hyperlink r:id="rId11" w:history="1">
              <w:r w:rsidR="009A2DB0" w:rsidRPr="008775C0">
                <w:rPr>
                  <w:rStyle w:val="a8"/>
                  <w:rFonts w:ascii="Arial Narrow" w:hAnsi="Arial Narrow"/>
                  <w:kern w:val="2"/>
                  <w:lang w:val="en-US"/>
                </w:rPr>
                <w:t>vyrtosu@auction-house.ru</w:t>
              </w:r>
            </w:hyperlink>
            <w:r w:rsidR="00DD75AD" w:rsidRPr="008775C0">
              <w:rPr>
                <w:rFonts w:ascii="Arial Narrow" w:hAnsi="Arial Narrow" w:cs="Times New Roman"/>
              </w:rPr>
              <w:t xml:space="preserve"> </w:t>
            </w:r>
            <w:r w:rsidRPr="008775C0">
              <w:rPr>
                <w:rFonts w:ascii="Arial Narrow" w:hAnsi="Arial Narrow" w:cs="Times New Roman"/>
              </w:rPr>
              <w:t xml:space="preserve"> </w:t>
            </w:r>
          </w:p>
        </w:tc>
      </w:tr>
    </w:tbl>
    <w:p w14:paraId="68CF52DB" w14:textId="77777777" w:rsidR="00B646D1" w:rsidRPr="008775C0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8775C0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 w:rsidRPr="008775C0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 w:rsidRPr="008775C0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 w:rsidRPr="008775C0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9A5" w:rsidRPr="008775C0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 w:rsidRPr="008775C0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49A5" w:rsidRPr="008775C0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 w:rsidRPr="008775C0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14:paraId="74AA897A" w14:textId="77777777" w:rsidR="00B646D1" w:rsidRPr="008775C0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highlight w:val="yellow"/>
          <w:u w:val="single"/>
        </w:rPr>
      </w:pPr>
      <w:r w:rsidRPr="008775C0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14:paraId="4D68F911" w14:textId="77777777" w:rsidR="00B646D1" w:rsidRPr="00E71C01" w:rsidRDefault="00B646D1" w:rsidP="00B646D1">
      <w:pPr>
        <w:rPr>
          <w:rFonts w:ascii="Arial Narrow" w:hAnsi="Arial Narrow"/>
          <w:sz w:val="20"/>
          <w:szCs w:val="20"/>
        </w:rPr>
      </w:pPr>
      <w:r w:rsidRPr="00E71C01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E71C01" w14:paraId="31687BA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4F27E2CF" w14:textId="77777777" w:rsidR="00B646D1" w:rsidRPr="00E71C01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 w:rsidRPr="00E71C0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4ECAD" w14:textId="77777777" w:rsidR="00B646D1" w:rsidRPr="00E71C01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1C01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E71C01" w14:paraId="345BD5FB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05C37C5" w14:textId="77777777" w:rsidR="00B646D1" w:rsidRPr="00E71C01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 w:rsidRPr="00E71C0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43757" w14:textId="77777777" w:rsidR="00B646D1" w:rsidRPr="00E71C01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1C01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E71C01" w14:paraId="5D083CEA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422CBBB3" w14:textId="77777777" w:rsidR="00B646D1" w:rsidRPr="00E71C01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E71C0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9A0BD" w14:textId="77777777" w:rsidR="00B646D1" w:rsidRPr="00E71C01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1C01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E71C01" w14:paraId="02998FEE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2015B713" w14:textId="77777777" w:rsidR="00B646D1" w:rsidRPr="00E71C01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E71C0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D141D" w14:textId="77777777" w:rsidR="00B646D1" w:rsidRPr="00E71C01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1C01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E71C01" w14:paraId="3D6E779F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58334672" w14:textId="77777777" w:rsidR="00B646D1" w:rsidRPr="00E71C01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E71C0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26AF8" w14:textId="77777777" w:rsidR="00B646D1" w:rsidRPr="00E71C01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1C01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E71C01" w14:paraId="0405BA8B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51EFEC32" w14:textId="77777777" w:rsidR="00B646D1" w:rsidRPr="00E71C01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E71C0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52768" w14:textId="77777777" w:rsidR="00B646D1" w:rsidRPr="00E71C01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1C01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E71C01" w14:paraId="1B6658FA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6AD2206A" w14:textId="77777777" w:rsidR="00B646D1" w:rsidRPr="00E71C01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E71C0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26C02" w14:textId="77777777" w:rsidR="00B646D1" w:rsidRPr="00E71C01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1C01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E71C01" w14:paraId="3F89567A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407036E7" w14:textId="77777777" w:rsidR="00B646D1" w:rsidRPr="00E71C01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E71C0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70BB8" w14:textId="77777777" w:rsidR="00B646D1" w:rsidRPr="00E71C01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1C01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E71C01" w14:paraId="3FDD64A3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2C76ED9" w14:textId="77777777" w:rsidR="00B646D1" w:rsidRPr="00E71C01" w:rsidRDefault="00702E54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E71C0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43D39" w14:textId="77777777" w:rsidR="00B646D1" w:rsidRPr="00E71C01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1C01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E71C01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E71C01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E71C01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E71C01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E71C01" w14:paraId="5DB7509F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2B6A8C25" w14:textId="77777777" w:rsidR="00B646D1" w:rsidRPr="00E71C01" w:rsidRDefault="00BF2E6F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E71C0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F337F" w14:textId="77777777" w:rsidR="00B646D1" w:rsidRPr="00E71C01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1C01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E71C01" w14:paraId="02F1C697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5C9CDA86" w14:textId="77777777" w:rsidR="00B646D1" w:rsidRPr="00E71C01" w:rsidRDefault="00F63591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E71C0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81CB3" w14:textId="77777777" w:rsidR="00B646D1" w:rsidRPr="00E71C01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1C01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E71C01" w14:paraId="58918D76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05C2DE1" w14:textId="77777777" w:rsidR="00B646D1" w:rsidRPr="00E71C01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E71C0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8CBDC" w14:textId="77777777" w:rsidR="00B646D1" w:rsidRPr="00E71C01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1C01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E71C01" w14:paraId="2DB89E7D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62ECE033" w14:textId="77777777" w:rsidR="00B646D1" w:rsidRPr="00E71C01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E71C0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1F9CB" w14:textId="77777777" w:rsidR="00B646D1" w:rsidRPr="00E71C01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1C01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14:paraId="1EA4EEAA" w14:textId="77777777" w:rsidR="00DD75AD" w:rsidRPr="00E71C01" w:rsidRDefault="00B646D1" w:rsidP="00DD75AD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E71C01">
        <w:rPr>
          <w:rFonts w:ascii="Arial Narrow" w:hAnsi="Arial Narrow"/>
          <w:b/>
          <w:sz w:val="20"/>
          <w:szCs w:val="20"/>
          <w:u w:val="single"/>
        </w:rPr>
        <w:t>С</w:t>
      </w:r>
      <w:r w:rsidR="00DD75AD" w:rsidRPr="00E71C01">
        <w:rPr>
          <w:rFonts w:ascii="Arial Narrow" w:hAnsi="Arial Narrow"/>
          <w:b/>
          <w:sz w:val="20"/>
          <w:szCs w:val="20"/>
          <w:u w:val="single"/>
        </w:rPr>
        <w:t>одержание сообщения: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90"/>
      </w:tblGrid>
      <w:tr w:rsidR="00DD75AD" w:rsidRPr="00855011" w14:paraId="3FBD89C4" w14:textId="77777777" w:rsidTr="00CE62E5">
        <w:trPr>
          <w:trHeight w:val="780"/>
        </w:trPr>
        <w:tc>
          <w:tcPr>
            <w:tcW w:w="9890" w:type="dxa"/>
          </w:tcPr>
          <w:p w14:paraId="7196F87A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, д. 5, </w:t>
            </w:r>
            <w:proofErr w:type="spell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, (812)334-26-04, 8(800) 777-57-57, vyrtosu@auction-house.ru) (далее - Организатор торгов, ОТ), действующее на основании договора с 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 (далее – финансовая организация), конкурсным управляющим (ликвидатором) которого на основании решения Арбитражного суда г. Москвы от 19 июня 2017 г. по делу №А40-53843/17-174-83 является государственная корпорация «Агентство по страхованию вкладов» (109240, г. Москва, ул. Высоцкого, д. 4) (далее – КУ), проводит 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электронные торги имуществом финансовой организации:</w:t>
            </w:r>
          </w:p>
          <w:p w14:paraId="47C75EB9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в форме открытого аукциона с открытой формой представления предложений по цене приобретения по лоту 2 (далее - Торги);</w:t>
            </w:r>
          </w:p>
          <w:p w14:paraId="4689C988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посредством публичного предложения по лотам 1, 2 (далее - Торги ППП).</w:t>
            </w:r>
          </w:p>
          <w:p w14:paraId="2F053695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Предметом Торгов/Торгов ППП является следующее имущество: </w:t>
            </w:r>
          </w:p>
          <w:p w14:paraId="19F14AAD" w14:textId="552A1A8E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Права требования к физическим лицам ((в скобках указана в </w:t>
            </w:r>
            <w:proofErr w:type="spell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. сумма долга) – начальная цена продажи лота):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Лот 1 – </w:t>
            </w:r>
            <w:proofErr w:type="spell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Гулиян</w:t>
            </w:r>
            <w:proofErr w:type="spell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Игоревна, КД 020-13-90 от 03.10.2013, г. Москва (697 617,36 руб.) – 697 617,36 руб.;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Лот 2 - Болотина Анастасия Яковлевна (умершая, устанавливается круг наследников), солидарно с </w:t>
            </w:r>
            <w:proofErr w:type="spell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Балотиной</w:t>
            </w:r>
            <w:proofErr w:type="spell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Василисой Николаевной (наследники умершего </w:t>
            </w:r>
            <w:proofErr w:type="spell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Балотина</w:t>
            </w:r>
            <w:proofErr w:type="spell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Николая Васильевича), КД 132-11-20 от 29.08.2011, решение Центрального районного суда г. Твери от 09.07.2014 по делу 2-2064/2014, определение Центрального районного суда г. Твери от 27.04.2015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об исправлении описок в решении суда (416 235,91 руб.) – 416 235,91 руб.</w:t>
            </w:r>
            <w:proofErr w:type="gramEnd"/>
          </w:p>
          <w:p w14:paraId="58CA9488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С подробной информацией о составе лотов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      </w:r>
          </w:p>
          <w:p w14:paraId="6EB0FC65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      </w:r>
          </w:p>
          <w:p w14:paraId="16CFAA7A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Торги имуществом финансовой организации будут проведены в 14:00 часов по московскому времени 20 мая 2024 г. на электронной площадке АО «Российский аукционный дом» по адресу: http://lot-online.ru (далее – ЭТП).</w:t>
            </w:r>
          </w:p>
          <w:p w14:paraId="37CBC07F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Время окончания Торгов:</w:t>
            </w:r>
          </w:p>
          <w:p w14:paraId="1EA48821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- по истечении 1 часа с начала Торгов, если не поступило ни одного предложения о цене предмета Торгов (лота) после начала Торгов;</w:t>
            </w:r>
          </w:p>
          <w:p w14:paraId="2907121C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      </w:r>
          </w:p>
          <w:p w14:paraId="0F4E97E3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если по итогам Торгов, назначенных на 20 мая 2024 г., лот не реализован, то в 14:00 часов по московскому времени 08 июля 2024 г. на ЭТП будут проведены повторные Торги нереализованным лотом со снижением начальной цены лота на 10 (Десять) процентов.</w:t>
            </w:r>
          </w:p>
          <w:p w14:paraId="55259F87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Оператор ЭТП (далее – Оператор) обеспечивает проведение Торгов.</w:t>
            </w:r>
          </w:p>
          <w:p w14:paraId="1F65E380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02 апреля 2024 г., а на участие в повторных Торгах начинается в 00:00 часов по московскому времени 27 мая 2024 г. Прием заявок на участие в Торгах и задатков прекращается в 14:00 часов по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московскому времени за 5 (Пять) календарных дней до даты проведения соответствующих Торгов.</w:t>
            </w:r>
          </w:p>
          <w:p w14:paraId="22D556BB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На основании п. 4 ст. 139 Федерального закона № 127-ФЗ «О несостоятельности (банкротстве)» лот 2, не реализованный на повторных Торгах, а также лот 1, выставляются на Торги ППП.</w:t>
            </w:r>
          </w:p>
          <w:p w14:paraId="5CF7E279" w14:textId="39093969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Торги ППП будут проведены на ЭТП: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по лоту 1: с 12 июля 2024 г. по 02 сентября 2024 г.;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по лоту 2: с 12 июля 2024 г. по 17 сентября 2024 г. </w:t>
            </w:r>
          </w:p>
          <w:p w14:paraId="2CB82B9A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Заявки на участие в Торгах ППП принимаются Оператором, начиная с 00:00 часов по московскому времени 12 июля 2024 г. Прием 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лотов в 14:00 часов по московскому времени.</w:t>
            </w:r>
            <w:proofErr w:type="gramEnd"/>
          </w:p>
          <w:p w14:paraId="306D7F26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      </w:r>
            <w:proofErr w:type="gramEnd"/>
          </w:p>
          <w:p w14:paraId="73B3A43A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Оператор обеспечивает проведение Торгов ППП.</w:t>
            </w:r>
          </w:p>
          <w:p w14:paraId="4DB03397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Начальные цены продажи лотов на Торгах ППП устанавливаются равными начальным ценам продажи лотов на повторных Торгах:</w:t>
            </w:r>
          </w:p>
          <w:p w14:paraId="7D4AF3E1" w14:textId="2AF0EE7C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Для лота 1: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с 12 июля 2024 г. по 18 августа 2024 г. - в размере начальной цены продажи лота;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с 19 августа 2024 г. по 21 августа 2024 г. - в размере 91,00% от начальной цены продажи лота;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22 августа 2024 г. по 24 августа 2024 г. - в размере 82,00% от начальной цены продажи лота;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с 25 августа 2024 г. по 27 августа 2024 г. - в размере 73,00% от начальной цены продажи лота;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с 28 августа 2024 г. по 30 августа 2024 г. - в размере 64,00% от начальной цены продажи лота;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с 31 августа 2024 г. по 02 сентября 2024 г. - в размере 55,00% от начальной цены продажи лота.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Для лота 2: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с 12 июля 2024 г. по 18 августа 2024 г. - в размере начальной цены продажи лота;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с 19 августа 2024 г. по 21 августа 2024 г. - в размере 90,06% от начальной цены продажи лота;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с 22 августа 2024 г. по 24 августа 2024 г. - в размере 80,12% от начальной цены продажи лота;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с 25 августа 2024 г. по 27 августа 2024 г. - в размере 70,18% от начальной цены продажи лота;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с 28 августа 2024 г. по 30 августа 2024 г. - в размере 60,24% от начальной цены продажи лота;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с 31 августа 2024 г. по 02 сентября 2024 г. - в размере 50,30% от начальной цены продажи лота;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с 03 сентября 2024 г. по 05 сентября 2024 г. - в размере 40,36% от начальной цены продажи лота;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с 06 сентября 2024 г. по 08 сентября 2024 г. - в размере 30,42% от начальной цены продажи лота;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с 09 сентября 2024 г. по 11 сентября 2024 г. - в размере 20,48% от начальной цены продажи лота;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с 12 сентября 2024 г. по 14 сентября 2024 г. - в размере 10,54% от начальной цены продажи лота;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с 15 сентября 2024 г. по 17 сентября 2024 г. - в размере 0,60% от начальной цены продажи лота.</w:t>
            </w:r>
          </w:p>
          <w:p w14:paraId="3F7B0024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      </w:r>
          </w:p>
          <w:p w14:paraId="6CC1333A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участии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      </w:r>
          </w:p>
          <w:p w14:paraId="4AD72338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      </w: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      </w: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/с 40702810355000036459. В назначении платежа необходимо указывать: «№ Л/с</w:t>
            </w: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....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Задаток для участия в торгах».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      </w:r>
          </w:p>
          <w:p w14:paraId="3A6EEB98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      </w: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50EE4D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С проектом договора, заключаемого по итогам Торгов (Торгов ППП) (далее - Договор), и договором о внесении задатка можно ознакомиться на ЭТП.</w:t>
            </w:r>
          </w:p>
          <w:p w14:paraId="57D2CFC5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      </w:r>
          </w:p>
          <w:p w14:paraId="4D79A390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рассматривает </w:t>
            </w: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предоставленные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      </w:r>
            <w:proofErr w:type="spellStart"/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Непоступление</w:t>
            </w:r>
            <w:proofErr w:type="spell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Торгах (Торгах ППП).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      </w:r>
          </w:p>
          <w:p w14:paraId="4E84B3D6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Победителем Торгов (далее также – Победитель) признается Участник, предложивший наибольшую цену за лот, но не ниже начальной цены продажи лота. </w:t>
            </w:r>
          </w:p>
          <w:p w14:paraId="53F4017E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      </w: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, размещается на ЭТП.</w:t>
            </w:r>
          </w:p>
          <w:p w14:paraId="52EA1610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      </w:r>
          </w:p>
          <w:p w14:paraId="795D551A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      </w:r>
          </w:p>
          <w:p w14:paraId="0C96B8DD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      </w:r>
          </w:p>
          <w:p w14:paraId="0D3EB7DA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С даты определения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      </w: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, размещается на ЭТП.</w:t>
            </w:r>
          </w:p>
          <w:p w14:paraId="3A1FD733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КУ в течение 5 (Пять) дней </w:t>
            </w: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      </w:r>
          </w:p>
          <w:p w14:paraId="728F916C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и могут быть актуализированы на дату перехода прав требования в соответствии с условиями заключенного договора.</w:t>
            </w:r>
          </w:p>
          <w:p w14:paraId="08CACA88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обязан в течение 5 (Пять) дней </w:t>
            </w: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с даты направления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      </w:r>
            <w:proofErr w:type="spell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Неподписание</w:t>
            </w:r>
            <w:proofErr w:type="spell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в течение 5 (Пять) дней </w:t>
            </w: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с даты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      </w:r>
          </w:p>
          <w:p w14:paraId="66C88544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, КПП 770901001, расчетный счет 40503810145250003051 в ГУ Банка России по ЦФО, г. Москва 35, БИК 044525000. В 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      </w: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      </w:r>
          </w:p>
          <w:p w14:paraId="35AD74F2" w14:textId="77777777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вправе отказаться </w:t>
            </w: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Торгов (Торгов ППП) не позднее, чем за 3 (Три) дня до даты подведения итогов Торгов (Торгов ППП).</w:t>
            </w:r>
          </w:p>
          <w:p w14:paraId="388E2A45" w14:textId="7B4D54CE" w:rsidR="000E5011" w:rsidRPr="000E5011" w:rsidRDefault="000E5011" w:rsidP="000E501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реализуемом имуществе можно получить у КУ с 10:00 до 17:00 часов по адресу: г. Москва, Павелецкая наб., д. 8, тел. 8-800-505-80-32; zorinaan@lfo1.ru; </w:t>
            </w:r>
            <w:proofErr w:type="gram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ОТ: Тел. 8 (499) 395-00-20 (с 9.00 до 18.00 по Московскому времени в рабочие дни)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informmsk@auction-house.ru. Покупатель несет все риски отказа от предоставленного ему права ознакомления с имуществом до принятия участия в торгах.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</w:t>
            </w:r>
            <w:hyperlink r:id="rId12" w:history="1">
              <w:r w:rsidRPr="00667C1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https://www.torgiasv.ru/how-to-buy/</w:t>
              </w:r>
            </w:hyperlink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Оператора: АО «Российский аукционный дом», 190000, г. Санкт-Петербург, пер. </w:t>
            </w:r>
            <w:proofErr w:type="spellStart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 w:rsidRPr="000E5011">
              <w:rPr>
                <w:rFonts w:ascii="Times New Roman" w:hAnsi="Times New Roman" w:cs="Times New Roman"/>
                <w:sz w:val="24"/>
                <w:szCs w:val="24"/>
              </w:rPr>
              <w:t xml:space="preserve">, д.5, лит. В, 8 (800) 777-57-57.  </w:t>
            </w:r>
          </w:p>
          <w:p w14:paraId="7DE47085" w14:textId="019552D0" w:rsidR="00DD75AD" w:rsidRPr="008775C0" w:rsidRDefault="00DD75AD" w:rsidP="009B25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</w:tr>
    </w:tbl>
    <w:p w14:paraId="655AE9F6" w14:textId="77777777" w:rsidR="00EB7D34" w:rsidRPr="00185E98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185E98">
        <w:rPr>
          <w:rFonts w:ascii="Arial Narrow" w:hAnsi="Arial Narrow"/>
          <w:sz w:val="16"/>
          <w:szCs w:val="16"/>
        </w:rPr>
        <w:lastRenderedPageBreak/>
        <w:t>В соответствии с законодательством о банкротстве сообщение должно содержать обязательные сведения.</w:t>
      </w:r>
      <w:r w:rsidR="002127E9" w:rsidRPr="00185E98">
        <w:rPr>
          <w:rFonts w:ascii="Arial Narrow" w:hAnsi="Arial Narrow"/>
          <w:sz w:val="16"/>
          <w:szCs w:val="16"/>
        </w:rPr>
        <w:t xml:space="preserve"> </w:t>
      </w:r>
      <w:r w:rsidRPr="00185E98">
        <w:rPr>
          <w:rFonts w:ascii="Arial Narrow" w:hAnsi="Arial Narrow"/>
          <w:sz w:val="16"/>
          <w:szCs w:val="16"/>
        </w:rPr>
        <w:t>К заявке прилагаются подтверждающие документы (введение процедуры, полномочия а/у в отношении должника), в противном случае заявка не обрабатывается.</w:t>
      </w:r>
      <w:r w:rsidR="008B703A" w:rsidRPr="00185E98">
        <w:rPr>
          <w:rFonts w:ascii="Arial Narrow" w:hAnsi="Arial Narrow"/>
          <w:sz w:val="16"/>
          <w:szCs w:val="16"/>
        </w:rPr>
        <w:t xml:space="preserve"> В заявке не могут содержаться сведения относительно нескольких должников.</w:t>
      </w:r>
    </w:p>
    <w:p w14:paraId="6BCE6053" w14:textId="77777777" w:rsidR="00B646D1" w:rsidRPr="00185E98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185E98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14:paraId="675247D0" w14:textId="77777777" w:rsidR="00B646D1" w:rsidRPr="00185E98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185E98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185E98">
        <w:rPr>
          <w:rFonts w:ascii="Arial Narrow" w:hAnsi="Arial Narrow"/>
          <w:bCs/>
          <w:sz w:val="16"/>
          <w:szCs w:val="16"/>
        </w:rPr>
        <w:t>АО «КОММЕРСАНТЪ»</w:t>
      </w:r>
    </w:p>
    <w:p w14:paraId="5A99D38C" w14:textId="77777777" w:rsidR="00B646D1" w:rsidRPr="00185E98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1" w:name="OLE_LINK1"/>
      <w:r w:rsidRPr="00185E98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185E98">
        <w:rPr>
          <w:rFonts w:ascii="Arial Narrow" w:hAnsi="Arial Narrow"/>
          <w:bCs/>
          <w:sz w:val="16"/>
          <w:szCs w:val="16"/>
        </w:rPr>
        <w:t xml:space="preserve">1027700204751 </w:t>
      </w:r>
      <w:r w:rsidRPr="00185E98">
        <w:rPr>
          <w:rFonts w:ascii="Arial Narrow" w:hAnsi="Arial Narrow"/>
          <w:b/>
          <w:bCs/>
          <w:sz w:val="16"/>
          <w:szCs w:val="16"/>
        </w:rPr>
        <w:t>ИНН</w:t>
      </w:r>
      <w:r w:rsidRPr="00185E98">
        <w:rPr>
          <w:rFonts w:ascii="Arial Narrow" w:hAnsi="Arial Narrow"/>
          <w:bCs/>
          <w:sz w:val="16"/>
          <w:szCs w:val="16"/>
        </w:rPr>
        <w:t xml:space="preserve"> 7707120552 </w:t>
      </w:r>
      <w:r w:rsidRPr="00185E98">
        <w:rPr>
          <w:rFonts w:ascii="Arial Narrow" w:hAnsi="Arial Narrow"/>
          <w:b/>
          <w:bCs/>
          <w:sz w:val="16"/>
          <w:szCs w:val="16"/>
        </w:rPr>
        <w:t>КПП</w:t>
      </w:r>
      <w:r w:rsidRPr="00185E98">
        <w:rPr>
          <w:rFonts w:ascii="Arial Narrow" w:hAnsi="Arial Narrow"/>
          <w:bCs/>
          <w:sz w:val="16"/>
          <w:szCs w:val="16"/>
        </w:rPr>
        <w:t xml:space="preserve">  770701001; </w:t>
      </w:r>
      <w:proofErr w:type="gramStart"/>
      <w:r w:rsidRPr="00185E98">
        <w:rPr>
          <w:rFonts w:ascii="Arial Narrow" w:hAnsi="Arial Narrow"/>
          <w:bCs/>
          <w:sz w:val="16"/>
          <w:szCs w:val="16"/>
        </w:rPr>
        <w:t>р</w:t>
      </w:r>
      <w:proofErr w:type="gramEnd"/>
      <w:r w:rsidRPr="00185E98">
        <w:rPr>
          <w:rFonts w:ascii="Arial Narrow" w:hAnsi="Arial Narrow"/>
          <w:bCs/>
          <w:sz w:val="16"/>
          <w:szCs w:val="16"/>
        </w:rPr>
        <w:t>/с № 40702</w:t>
      </w:r>
      <w:r w:rsidR="007A6613" w:rsidRPr="00185E98">
        <w:rPr>
          <w:rFonts w:ascii="Arial Narrow" w:hAnsi="Arial Narrow"/>
          <w:bCs/>
          <w:sz w:val="16"/>
          <w:szCs w:val="16"/>
        </w:rPr>
        <w:t>810</w:t>
      </w:r>
      <w:r w:rsidRPr="00185E98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185E98">
        <w:rPr>
          <w:rFonts w:ascii="Arial Narrow" w:hAnsi="Arial Narrow"/>
          <w:b/>
          <w:bCs/>
          <w:sz w:val="16"/>
          <w:szCs w:val="16"/>
        </w:rPr>
        <w:t>БИК</w:t>
      </w:r>
      <w:r w:rsidRPr="00185E98">
        <w:rPr>
          <w:rFonts w:ascii="Arial Narrow" w:hAnsi="Arial Narrow"/>
          <w:bCs/>
          <w:sz w:val="16"/>
          <w:szCs w:val="16"/>
        </w:rPr>
        <w:t xml:space="preserve"> 044525700  </w:t>
      </w:r>
      <w:r w:rsidRPr="00185E98">
        <w:rPr>
          <w:rFonts w:ascii="Arial Narrow" w:hAnsi="Arial Narrow"/>
          <w:b/>
          <w:bCs/>
          <w:sz w:val="16"/>
          <w:szCs w:val="16"/>
        </w:rPr>
        <w:t>ОКАТО</w:t>
      </w:r>
      <w:r w:rsidRPr="00185E98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1"/>
    <w:p w14:paraId="5A558BA8" w14:textId="77777777" w:rsidR="00B646D1" w:rsidRPr="00185E98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185E98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185E98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185E98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14:paraId="1EDB9828" w14:textId="77777777" w:rsidR="00C02396" w:rsidRPr="00185E98" w:rsidRDefault="00C02396" w:rsidP="002127E9">
      <w:pPr>
        <w:spacing w:after="0"/>
        <w:rPr>
          <w:rFonts w:ascii="Arial Narrow" w:hAnsi="Arial Narrow"/>
          <w:b/>
          <w:sz w:val="16"/>
          <w:szCs w:val="16"/>
        </w:rPr>
      </w:pPr>
    </w:p>
    <w:p w14:paraId="6968EE20" w14:textId="77777777" w:rsidR="00B646D1" w:rsidRPr="00185E98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185E98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185E98">
        <w:rPr>
          <w:rFonts w:ascii="Arial Narrow" w:hAnsi="Arial Narrow"/>
          <w:b/>
          <w:sz w:val="16"/>
          <w:szCs w:val="16"/>
        </w:rPr>
        <w:t>мск</w:t>
      </w:r>
      <w:proofErr w:type="spellEnd"/>
      <w:r w:rsidRPr="00185E98">
        <w:rPr>
          <w:rFonts w:ascii="Arial Narrow" w:hAnsi="Arial Narrow"/>
          <w:b/>
          <w:sz w:val="16"/>
          <w:szCs w:val="16"/>
        </w:rPr>
        <w:t>.</w:t>
      </w:r>
    </w:p>
    <w:p w14:paraId="79843948" w14:textId="77777777" w:rsidR="00B646D1" w:rsidRPr="00185E98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185E98">
        <w:rPr>
          <w:rFonts w:ascii="Arial Narrow" w:hAnsi="Arial Narrow"/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  <w:r w:rsidR="002127E9" w:rsidRPr="00185E98">
        <w:rPr>
          <w:rFonts w:ascii="Arial Narrow" w:hAnsi="Arial Narrow"/>
          <w:sz w:val="16"/>
          <w:szCs w:val="16"/>
        </w:rPr>
        <w:t xml:space="preserve"> </w:t>
      </w:r>
      <w:r w:rsidRPr="00185E98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 w:rsidRPr="00185E98">
        <w:rPr>
          <w:rFonts w:ascii="Arial Narrow" w:hAnsi="Arial Narrow"/>
          <w:sz w:val="16"/>
          <w:szCs w:val="16"/>
        </w:rPr>
        <w:t xml:space="preserve"> </w:t>
      </w:r>
      <w:r w:rsidRPr="00185E98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14:paraId="6096826E" w14:textId="77777777" w:rsidR="00B646D1" w:rsidRPr="00185E98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185E98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185E98">
        <w:rPr>
          <w:rFonts w:ascii="Arial Narrow" w:hAnsi="Arial Narrow"/>
          <w:b/>
          <w:sz w:val="16"/>
          <w:szCs w:val="16"/>
        </w:rPr>
        <w:t>Диадок</w:t>
      </w:r>
      <w:proofErr w:type="spellEnd"/>
      <w:r w:rsidRPr="00185E98">
        <w:rPr>
          <w:rFonts w:ascii="Arial Narrow" w:hAnsi="Arial Narrow"/>
          <w:b/>
          <w:sz w:val="16"/>
          <w:szCs w:val="16"/>
        </w:rPr>
        <w:t>» (diadoc.ru).</w:t>
      </w:r>
    </w:p>
    <w:p w14:paraId="091698CC" w14:textId="77777777" w:rsidR="00B646D1" w:rsidRPr="00185E98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185E98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14:paraId="42F06DA0" w14:textId="77777777" w:rsidR="00B646D1" w:rsidRPr="00185E98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185E98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14:paraId="1CAA70B7" w14:textId="77777777" w:rsidR="00B646D1" w:rsidRPr="00185E98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185E98">
        <w:rPr>
          <w:rFonts w:ascii="Arial Narrow" w:hAnsi="Arial Narrow"/>
          <w:sz w:val="16"/>
          <w:szCs w:val="16"/>
        </w:rPr>
        <w:t xml:space="preserve">при неправильном заполнении или </w:t>
      </w:r>
      <w:proofErr w:type="spellStart"/>
      <w:r w:rsidRPr="00185E98">
        <w:rPr>
          <w:rFonts w:ascii="Arial Narrow" w:hAnsi="Arial Narrow"/>
          <w:sz w:val="16"/>
          <w:szCs w:val="16"/>
        </w:rPr>
        <w:t>незаполнении</w:t>
      </w:r>
      <w:proofErr w:type="spellEnd"/>
      <w:r w:rsidRPr="00185E98">
        <w:rPr>
          <w:rFonts w:ascii="Arial Narrow" w:hAnsi="Arial Narrow"/>
          <w:sz w:val="16"/>
          <w:szCs w:val="16"/>
        </w:rPr>
        <w:t xml:space="preserve"> настоящей заявки;</w:t>
      </w:r>
    </w:p>
    <w:p w14:paraId="51B2CAEF" w14:textId="77777777" w:rsidR="00B646D1" w:rsidRPr="00185E98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185E98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14:paraId="53202457" w14:textId="77777777" w:rsidR="00B646D1" w:rsidRPr="00185E98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185E98">
        <w:rPr>
          <w:rFonts w:ascii="Arial Narrow" w:hAnsi="Arial Narrow"/>
          <w:sz w:val="16"/>
          <w:szCs w:val="16"/>
        </w:rPr>
        <w:t>при неоплате услуг Издателя.</w:t>
      </w:r>
    </w:p>
    <w:p w14:paraId="131EFE91" w14:textId="77777777" w:rsidR="00B646D1" w:rsidRPr="00185E98" w:rsidRDefault="00B646D1" w:rsidP="00B646D1">
      <w:pPr>
        <w:rPr>
          <w:rFonts w:ascii="Arial Narrow" w:hAnsi="Arial Narrow"/>
          <w:b/>
          <w:sz w:val="16"/>
          <w:szCs w:val="16"/>
        </w:rPr>
      </w:pPr>
    </w:p>
    <w:p w14:paraId="2718B5CD" w14:textId="77777777" w:rsidR="00B646D1" w:rsidRPr="00185E98" w:rsidRDefault="00B646D1" w:rsidP="00B646D1">
      <w:pPr>
        <w:rPr>
          <w:rFonts w:ascii="Arial Narrow" w:hAnsi="Arial Narrow"/>
          <w:sz w:val="16"/>
          <w:szCs w:val="16"/>
        </w:rPr>
      </w:pPr>
      <w:r w:rsidRPr="00185E98">
        <w:rPr>
          <w:rFonts w:ascii="Arial Narrow" w:hAnsi="Arial Narrow"/>
          <w:b/>
          <w:sz w:val="16"/>
          <w:szCs w:val="16"/>
        </w:rPr>
        <w:t>Заказчик</w:t>
      </w:r>
      <w:r w:rsidRPr="00185E98">
        <w:rPr>
          <w:rFonts w:ascii="Arial Narrow" w:hAnsi="Arial Narrow"/>
          <w:sz w:val="16"/>
          <w:szCs w:val="16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185E98" w14:paraId="341C6AE4" w14:textId="77777777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16"/>
                <w:szCs w:val="16"/>
              </w:rPr>
              <w:id w:val="-554695793"/>
            </w:sdtPr>
            <w:sdtEndPr/>
            <w:sdtContent>
              <w:p w14:paraId="7A034AFE" w14:textId="41860F01" w:rsidR="002127E9" w:rsidRPr="00185E98" w:rsidRDefault="005F0044" w:rsidP="00B646D1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Arial Narrow" w:hAnsi="Arial Narrow"/>
                    <w:sz w:val="16"/>
                    <w:szCs w:val="16"/>
                  </w:rPr>
                  <w:t>Раев К.В.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14:paraId="6B60E416" w14:textId="77777777" w:rsidR="002127E9" w:rsidRPr="00185E98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14:paraId="7F1B1CE5" w14:textId="77777777" w:rsidR="002127E9" w:rsidRPr="00185E98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185E98">
              <w:rPr>
                <w:rFonts w:ascii="Arial Narrow" w:hAnsi="Arial Narrow"/>
                <w:sz w:val="16"/>
                <w:szCs w:val="16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14:paraId="4E30759A" w14:textId="77777777" w:rsidR="002127E9" w:rsidRPr="00185E98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127E9" w:rsidRPr="002127E9" w14:paraId="1DE289F4" w14:textId="77777777" w:rsidTr="002127E9">
        <w:trPr>
          <w:trHeight w:val="71"/>
        </w:trPr>
        <w:tc>
          <w:tcPr>
            <w:tcW w:w="4503" w:type="dxa"/>
            <w:shd w:val="clear" w:color="auto" w:fill="auto"/>
          </w:tcPr>
          <w:p w14:paraId="413D6D6B" w14:textId="77777777" w:rsidR="002127E9" w:rsidRPr="00185E98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6C9B6B60" w14:textId="77777777" w:rsidR="002127E9" w:rsidRPr="00185E98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shd w:val="clear" w:color="auto" w:fill="auto"/>
          </w:tcPr>
          <w:p w14:paraId="217322FC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185E98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14:paraId="5911E09B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6D321D8" w14:textId="77777777"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14:paraId="3CC62AE5" w14:textId="62E3B14A" w:rsidR="00354442" w:rsidRPr="002127E9" w:rsidRDefault="00BB50A7" w:rsidP="007C35D2">
      <w:pPr>
        <w:rPr>
          <w:rFonts w:ascii="Arial Narrow" w:hAnsi="Arial Narrow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54154896" wp14:editId="1AD9CBB5">
            <wp:extent cx="2438400" cy="14668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442" w:rsidRPr="002127E9" w:rsidSect="007D0933">
      <w:headerReference w:type="default" r:id="rId15"/>
      <w:pgSz w:w="11906" w:h="16838"/>
      <w:pgMar w:top="180" w:right="926" w:bottom="426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30994" w14:textId="77777777" w:rsidR="00C43934" w:rsidRDefault="00C43934" w:rsidP="002127E9">
      <w:pPr>
        <w:spacing w:after="0" w:line="240" w:lineRule="auto"/>
      </w:pPr>
      <w:r>
        <w:separator/>
      </w:r>
    </w:p>
  </w:endnote>
  <w:endnote w:type="continuationSeparator" w:id="0">
    <w:p w14:paraId="6EDD1E09" w14:textId="77777777" w:rsidR="00C43934" w:rsidRDefault="00C43934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F71F6" w14:textId="77777777" w:rsidR="00C43934" w:rsidRDefault="00C43934" w:rsidP="002127E9">
      <w:pPr>
        <w:spacing w:after="0" w:line="240" w:lineRule="auto"/>
      </w:pPr>
      <w:r>
        <w:separator/>
      </w:r>
    </w:p>
  </w:footnote>
  <w:footnote w:type="continuationSeparator" w:id="0">
    <w:p w14:paraId="2B2CFF26" w14:textId="77777777" w:rsidR="00C43934" w:rsidRDefault="00C43934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2DF7F" w14:textId="0BBF31B9" w:rsidR="00D54122" w:rsidRPr="00EB5B72" w:rsidRDefault="00D54122" w:rsidP="003F5C7C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  <w:r w:rsidR="009B2577">
      <w:rPr>
        <w:rFonts w:ascii="Arial Narrow" w:hAnsi="Arial Narrow"/>
        <w:sz w:val="18"/>
        <w:szCs w:val="18"/>
      </w:rPr>
      <w:t>04.04.2023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D1"/>
    <w:rsid w:val="00021F3B"/>
    <w:rsid w:val="0008623D"/>
    <w:rsid w:val="000C4451"/>
    <w:rsid w:val="000C7578"/>
    <w:rsid w:val="000E5011"/>
    <w:rsid w:val="00161421"/>
    <w:rsid w:val="00185E98"/>
    <w:rsid w:val="0018684F"/>
    <w:rsid w:val="001A7D35"/>
    <w:rsid w:val="001B47F0"/>
    <w:rsid w:val="001D06E1"/>
    <w:rsid w:val="001E7341"/>
    <w:rsid w:val="002127E9"/>
    <w:rsid w:val="002153EF"/>
    <w:rsid w:val="0022432F"/>
    <w:rsid w:val="00252109"/>
    <w:rsid w:val="002A3A26"/>
    <w:rsid w:val="002A5954"/>
    <w:rsid w:val="002E601A"/>
    <w:rsid w:val="00323007"/>
    <w:rsid w:val="00345F7D"/>
    <w:rsid w:val="00354442"/>
    <w:rsid w:val="00386E4C"/>
    <w:rsid w:val="00394442"/>
    <w:rsid w:val="00395F69"/>
    <w:rsid w:val="003961A2"/>
    <w:rsid w:val="003B3B2D"/>
    <w:rsid w:val="003B470D"/>
    <w:rsid w:val="003D17E9"/>
    <w:rsid w:val="003E284E"/>
    <w:rsid w:val="003F5C7C"/>
    <w:rsid w:val="00414E1F"/>
    <w:rsid w:val="00427E8D"/>
    <w:rsid w:val="004371DA"/>
    <w:rsid w:val="00444897"/>
    <w:rsid w:val="004649A5"/>
    <w:rsid w:val="0046537D"/>
    <w:rsid w:val="0046588E"/>
    <w:rsid w:val="0046604B"/>
    <w:rsid w:val="004678FF"/>
    <w:rsid w:val="00470A5B"/>
    <w:rsid w:val="004B7601"/>
    <w:rsid w:val="004D172E"/>
    <w:rsid w:val="004D408C"/>
    <w:rsid w:val="00507DAF"/>
    <w:rsid w:val="00561AA0"/>
    <w:rsid w:val="00584AD5"/>
    <w:rsid w:val="005A0F3B"/>
    <w:rsid w:val="005C3C2C"/>
    <w:rsid w:val="005E366B"/>
    <w:rsid w:val="005F0044"/>
    <w:rsid w:val="005F0C37"/>
    <w:rsid w:val="00632E04"/>
    <w:rsid w:val="006552E3"/>
    <w:rsid w:val="00693A63"/>
    <w:rsid w:val="00697CDC"/>
    <w:rsid w:val="00702689"/>
    <w:rsid w:val="00702E54"/>
    <w:rsid w:val="00735A37"/>
    <w:rsid w:val="00750D9C"/>
    <w:rsid w:val="00752E8D"/>
    <w:rsid w:val="0076344B"/>
    <w:rsid w:val="0076692C"/>
    <w:rsid w:val="00780AFF"/>
    <w:rsid w:val="007856B1"/>
    <w:rsid w:val="007A6613"/>
    <w:rsid w:val="007C1C39"/>
    <w:rsid w:val="007C31CC"/>
    <w:rsid w:val="007C329C"/>
    <w:rsid w:val="007C35D2"/>
    <w:rsid w:val="007D0933"/>
    <w:rsid w:val="007D1283"/>
    <w:rsid w:val="007E1C69"/>
    <w:rsid w:val="00810C64"/>
    <w:rsid w:val="00811291"/>
    <w:rsid w:val="00817333"/>
    <w:rsid w:val="0083103F"/>
    <w:rsid w:val="0084268D"/>
    <w:rsid w:val="008443D3"/>
    <w:rsid w:val="00855011"/>
    <w:rsid w:val="00871984"/>
    <w:rsid w:val="008775C0"/>
    <w:rsid w:val="00882D2D"/>
    <w:rsid w:val="008A70D3"/>
    <w:rsid w:val="008B703A"/>
    <w:rsid w:val="008D2C7A"/>
    <w:rsid w:val="008D6A17"/>
    <w:rsid w:val="008E15D6"/>
    <w:rsid w:val="008E5B44"/>
    <w:rsid w:val="00970DC1"/>
    <w:rsid w:val="00971FAD"/>
    <w:rsid w:val="009A2DB0"/>
    <w:rsid w:val="009B2577"/>
    <w:rsid w:val="009B4601"/>
    <w:rsid w:val="009D3144"/>
    <w:rsid w:val="009D5F83"/>
    <w:rsid w:val="00A13D87"/>
    <w:rsid w:val="00A37471"/>
    <w:rsid w:val="00A76FB2"/>
    <w:rsid w:val="00A81402"/>
    <w:rsid w:val="00B15F1E"/>
    <w:rsid w:val="00B171A0"/>
    <w:rsid w:val="00B646D1"/>
    <w:rsid w:val="00B6489E"/>
    <w:rsid w:val="00B713DF"/>
    <w:rsid w:val="00BA2FC5"/>
    <w:rsid w:val="00BB50A7"/>
    <w:rsid w:val="00BC77BE"/>
    <w:rsid w:val="00BD7838"/>
    <w:rsid w:val="00BF2E6F"/>
    <w:rsid w:val="00BF7660"/>
    <w:rsid w:val="00C02396"/>
    <w:rsid w:val="00C10ABB"/>
    <w:rsid w:val="00C43934"/>
    <w:rsid w:val="00C51D8F"/>
    <w:rsid w:val="00C60547"/>
    <w:rsid w:val="00C61128"/>
    <w:rsid w:val="00C62FAE"/>
    <w:rsid w:val="00C65CD1"/>
    <w:rsid w:val="00C77793"/>
    <w:rsid w:val="00C84BA9"/>
    <w:rsid w:val="00CB45AA"/>
    <w:rsid w:val="00CC2B10"/>
    <w:rsid w:val="00CC3945"/>
    <w:rsid w:val="00CE62E5"/>
    <w:rsid w:val="00CF3B9B"/>
    <w:rsid w:val="00CF4647"/>
    <w:rsid w:val="00D06FB0"/>
    <w:rsid w:val="00D15CCA"/>
    <w:rsid w:val="00D3449B"/>
    <w:rsid w:val="00D54122"/>
    <w:rsid w:val="00D92D42"/>
    <w:rsid w:val="00DA471A"/>
    <w:rsid w:val="00DD75AD"/>
    <w:rsid w:val="00DF17DA"/>
    <w:rsid w:val="00E11968"/>
    <w:rsid w:val="00E71C01"/>
    <w:rsid w:val="00E8490C"/>
    <w:rsid w:val="00EA0226"/>
    <w:rsid w:val="00EB5B72"/>
    <w:rsid w:val="00EB7D34"/>
    <w:rsid w:val="00F209B5"/>
    <w:rsid w:val="00F63591"/>
    <w:rsid w:val="00FA634D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B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0862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8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84F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DD75A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D75A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D75A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75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75AD"/>
    <w:rPr>
      <w:b/>
      <w:bCs/>
      <w:sz w:val="20"/>
      <w:szCs w:val="20"/>
    </w:rPr>
  </w:style>
  <w:style w:type="table" w:styleId="af0">
    <w:name w:val="Table Grid"/>
    <w:basedOn w:val="a1"/>
    <w:uiPriority w:val="59"/>
    <w:rsid w:val="00DD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basedOn w:val="a"/>
    <w:uiPriority w:val="99"/>
    <w:qFormat/>
    <w:rsid w:val="00735A37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5F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1A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0862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8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84F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DD75A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D75A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D75A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75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75AD"/>
    <w:rPr>
      <w:b/>
      <w:bCs/>
      <w:sz w:val="20"/>
      <w:szCs w:val="20"/>
    </w:rPr>
  </w:style>
  <w:style w:type="table" w:styleId="af0">
    <w:name w:val="Table Grid"/>
    <w:basedOn w:val="a1"/>
    <w:uiPriority w:val="59"/>
    <w:rsid w:val="00DD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basedOn w:val="a"/>
    <w:uiPriority w:val="99"/>
    <w:qFormat/>
    <w:rsid w:val="00735A37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5F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1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torgiasv.ru/how-to-bu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yrtosu@auction-house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ashmyanskyvv@lfo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myanskyvv@lfo1.ru" TargetMode="External"/><Relationship Id="rId14" Type="http://schemas.openxmlformats.org/officeDocument/2006/relationships/image" Target="cid:image001.png@01D54602.42850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A7C3C-DF06-4583-B7F9-2703352C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 Georgy</dc:creator>
  <cp:lastModifiedBy>Выртосу Надежда Анатольевна</cp:lastModifiedBy>
  <cp:revision>8</cp:revision>
  <cp:lastPrinted>2022-04-29T07:44:00Z</cp:lastPrinted>
  <dcterms:created xsi:type="dcterms:W3CDTF">2023-04-04T08:41:00Z</dcterms:created>
  <dcterms:modified xsi:type="dcterms:W3CDTF">2024-03-26T09:15:00Z</dcterms:modified>
</cp:coreProperties>
</file>