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Осадчая Мария Сергеевна (22.01.1985г.р., место рожд: гор. Салават Респ. Башкортостан , адрес рег: 453266, Башкортостан Респ, Салават г, Октябрьская ул, дом № 29, квартира 30, СНИЛС13665924085, ИНН 026612051774, паспорт РФ серия 8005, номер 352747, выдан 06.06.2005, кем выдан УВД г. Салавата Респ. Башкортостан , код подразделения 022-013),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14.11.2023г. по делу №А07-40081/2022,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Осадчей Марии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Башкортостан респ, г Салават, садоводческое товарищество №9, участок №24, категория земель: Земли населенных пунктов, разрешенное использование: Для ведения садоводства, кадастровый номер: 02:59:050302:2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Осадчей Марии Сергеевны 40817810150171798200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Осадчая Мария Сергеевна (22.01.1985г.р., место рожд: гор. Салават Респ. Башкортостан , адрес рег: 453266, Башкортостан Респ, Салават г, Октябрьская ул, дом № 29, квартира 30, СНИЛС13665924085, ИНН 026612051774, паспорт РФ серия 8005, номер 352747, выдан 06.06.2005, кем выдан УВД г. Салавата Респ. Башкортостан , код подразделения 022-013)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Осадчей Марии Сергеевны 40817810150171798200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Осадчей Марии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