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E25C" w14:textId="736BD938" w:rsidR="00777765" w:rsidRPr="00811556" w:rsidRDefault="006926A4" w:rsidP="00607DC4">
      <w:pPr>
        <w:spacing w:after="0" w:line="240" w:lineRule="auto"/>
        <w:ind w:firstLine="567"/>
        <w:jc w:val="both"/>
      </w:pPr>
      <w:r w:rsidRPr="006926A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6926A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 (далее – финансовая организация), конкурсным управляющим (ликвидатором) которого на основании решения Арбитражного суда Тюменской области от 28 января 2016 по делу № А70-16969/2015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2EAA3D08" w:rsidR="00B368B1" w:rsidRPr="006926A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926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6926A4" w:rsidRPr="006926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индивидуальным предпринимателям</w:t>
      </w:r>
      <w:r w:rsidRPr="006926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7F0BF450" w14:textId="379D1510" w:rsidR="00B368B1" w:rsidRDefault="006926A4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6926A4">
        <w:t>ИП Султанмуратов Дастанбек Исламбекович, ИНН 891302441186, решение АС ЯНАО от 21.11.2023 по делу А81-2566/2023, постановление восьмого арбитражного апелляционного суда г. Омска от 28.02.2024 по делу А81-2566/2023 о взыскании неосновательного обогащения и процентов за пользование чужими денежными средствами, определение АС ЯНАО от 29.09.2023 по делу А81-2152/2022 о взыскании неустойки (2 686 959,40 руб.)</w:t>
      </w:r>
      <w:r>
        <w:t xml:space="preserve"> - </w:t>
      </w:r>
      <w:r w:rsidRPr="006926A4">
        <w:t>2 842 654,83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6926A4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1D77BF6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926A4" w:rsidRPr="006926A4">
        <w:rPr>
          <w:rFonts w:ascii="Times New Roman CYR" w:hAnsi="Times New Roman CYR" w:cs="Times New Roman CYR"/>
          <w:b/>
          <w:bCs/>
          <w:color w:val="000000"/>
        </w:rPr>
        <w:t>15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9AF0C8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926A4" w:rsidRPr="006926A4">
        <w:rPr>
          <w:b/>
          <w:bCs/>
          <w:color w:val="000000"/>
        </w:rPr>
        <w:t>15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6926A4" w:rsidRPr="006926A4">
        <w:rPr>
          <w:b/>
          <w:bCs/>
          <w:color w:val="000000"/>
        </w:rPr>
        <w:t>02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6926A4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6926A4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3235AD4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55C02" w:rsidRPr="00E55C02">
        <w:rPr>
          <w:b/>
          <w:bCs/>
          <w:color w:val="000000"/>
        </w:rPr>
        <w:t>04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55C02" w:rsidRPr="00E55C02">
        <w:rPr>
          <w:b/>
          <w:bCs/>
          <w:color w:val="000000"/>
        </w:rPr>
        <w:t>22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E55C02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ED4686C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bookmarkStart w:id="0" w:name="_Hlk167369775"/>
      <w:r w:rsidR="001D7247">
        <w:rPr>
          <w:b/>
          <w:bCs/>
          <w:color w:val="000000"/>
        </w:rPr>
        <w:t>06 сентября</w:t>
      </w:r>
      <w:r w:rsidRPr="005246E8">
        <w:rPr>
          <w:b/>
          <w:bCs/>
          <w:color w:val="000000"/>
        </w:rPr>
        <w:t xml:space="preserve"> </w:t>
      </w:r>
      <w:bookmarkEnd w:id="0"/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1D7247">
        <w:rPr>
          <w:b/>
          <w:bCs/>
          <w:color w:val="000000"/>
        </w:rPr>
        <w:t>17 октября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6835847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D7247" w:rsidRPr="001D7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06 сентября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C1455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4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C1455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1455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C145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4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1455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6E2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2F3EF4D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F4B5A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F4B5A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45D02C04" w14:textId="2C6F8915" w:rsidR="00B368B1" w:rsidRDefault="00515CBE" w:rsidP="003F2D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8F4B5A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8F4B5A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27D8B6B8" w14:textId="77777777" w:rsidR="00230C6D" w:rsidRPr="00230C6D" w:rsidRDefault="00230C6D" w:rsidP="00230C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C6D">
        <w:rPr>
          <w:color w:val="000000"/>
        </w:rPr>
        <w:t>с 06 сентября 2024 г. по 16 сентября 2024 г. - в размере начальной цены продажи лота;</w:t>
      </w:r>
    </w:p>
    <w:p w14:paraId="3FE66704" w14:textId="77777777" w:rsidR="00230C6D" w:rsidRPr="00230C6D" w:rsidRDefault="00230C6D" w:rsidP="00230C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C6D">
        <w:rPr>
          <w:color w:val="000000"/>
        </w:rPr>
        <w:t>с 17 сентября 2024 г. по 27 сентября 2024 г. - в размере 90,00% от начальной цены продажи лота;</w:t>
      </w:r>
    </w:p>
    <w:p w14:paraId="050AEACF" w14:textId="77777777" w:rsidR="00230C6D" w:rsidRPr="00230C6D" w:rsidRDefault="00230C6D" w:rsidP="00230C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C6D">
        <w:rPr>
          <w:color w:val="000000"/>
        </w:rPr>
        <w:t>с 28 сентября 2024 г. по 07 октября 2024 г. - в размере 80,00% от начальной цены продажи лота;</w:t>
      </w:r>
    </w:p>
    <w:p w14:paraId="1C53A8FE" w14:textId="6B20B89F" w:rsidR="003F2DE3" w:rsidRPr="00230C6D" w:rsidRDefault="00230C6D" w:rsidP="003F2D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C6D">
        <w:rPr>
          <w:color w:val="000000"/>
        </w:rPr>
        <w:t>с 08 октября 2024 г. по 17 октября 2024 г. - в размере 70,00%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BF02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2C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2C8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BF02C8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05FA3252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8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D5288" w:rsidRPr="00B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17:00</w:t>
      </w:r>
      <w:r w:rsidR="00B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5288" w:rsidRPr="00B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Тюмень, ул. </w:t>
      </w:r>
      <w:r w:rsidR="00B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</w:t>
      </w:r>
      <w:r w:rsidR="00BD5288" w:rsidRPr="00B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д.76, корп.1,</w:t>
      </w:r>
      <w:r w:rsidR="00BD5288" w:rsidRPr="00B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8-800-505-80-32</w:t>
      </w:r>
      <w:r w:rsidRPr="00BD528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02955" w:rsidRPr="00802955">
        <w:rPr>
          <w:rFonts w:ascii="Times New Roman" w:hAnsi="Times New Roman" w:cs="Times New Roman"/>
          <w:color w:val="000000"/>
          <w:sz w:val="24"/>
          <w:szCs w:val="24"/>
        </w:rPr>
        <w:t>Бокова Татьяна</w:t>
      </w:r>
      <w:r w:rsidR="008029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02955" w:rsidRPr="00802955">
        <w:rPr>
          <w:rFonts w:ascii="Times New Roman" w:hAnsi="Times New Roman" w:cs="Times New Roman"/>
          <w:color w:val="000000"/>
          <w:sz w:val="24"/>
          <w:szCs w:val="24"/>
        </w:rPr>
        <w:t xml:space="preserve">тел. 7967-246-44-30 (мск+2 часа), </w:t>
      </w:r>
      <w:proofErr w:type="gramStart"/>
      <w:r w:rsidR="00802955" w:rsidRPr="00802955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gramEnd"/>
      <w:r w:rsidR="00802955" w:rsidRPr="00802955">
        <w:rPr>
          <w:rFonts w:ascii="Times New Roman" w:hAnsi="Times New Roman" w:cs="Times New Roman"/>
          <w:color w:val="000000"/>
          <w:sz w:val="24"/>
          <w:szCs w:val="24"/>
        </w:rPr>
        <w:t>: tf@auction-house.ru</w:t>
      </w:r>
      <w:r w:rsidRPr="00BD528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247"/>
    <w:rsid w:val="001D7FF7"/>
    <w:rsid w:val="001E3723"/>
    <w:rsid w:val="001F039D"/>
    <w:rsid w:val="00230C6D"/>
    <w:rsid w:val="00262996"/>
    <w:rsid w:val="002651E2"/>
    <w:rsid w:val="00272D27"/>
    <w:rsid w:val="00282BFA"/>
    <w:rsid w:val="002A4A50"/>
    <w:rsid w:val="002C312D"/>
    <w:rsid w:val="00340255"/>
    <w:rsid w:val="0034355F"/>
    <w:rsid w:val="00365722"/>
    <w:rsid w:val="003B541F"/>
    <w:rsid w:val="003B796A"/>
    <w:rsid w:val="003C20EF"/>
    <w:rsid w:val="003F2DE3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926A4"/>
    <w:rsid w:val="006B1585"/>
    <w:rsid w:val="006B43E3"/>
    <w:rsid w:val="006C1494"/>
    <w:rsid w:val="006E2118"/>
    <w:rsid w:val="006E7126"/>
    <w:rsid w:val="0070175B"/>
    <w:rsid w:val="007229EA"/>
    <w:rsid w:val="00722ECA"/>
    <w:rsid w:val="007742EE"/>
    <w:rsid w:val="007765D6"/>
    <w:rsid w:val="00777765"/>
    <w:rsid w:val="007C537C"/>
    <w:rsid w:val="00802955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F4B5A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D5288"/>
    <w:rsid w:val="00BE0BF1"/>
    <w:rsid w:val="00BE1559"/>
    <w:rsid w:val="00BF02C8"/>
    <w:rsid w:val="00C11EFF"/>
    <w:rsid w:val="00C14557"/>
    <w:rsid w:val="00C9585C"/>
    <w:rsid w:val="00CE0CC1"/>
    <w:rsid w:val="00D539BE"/>
    <w:rsid w:val="00D57DB3"/>
    <w:rsid w:val="00D62667"/>
    <w:rsid w:val="00D95560"/>
    <w:rsid w:val="00DB0166"/>
    <w:rsid w:val="00E12685"/>
    <w:rsid w:val="00E33381"/>
    <w:rsid w:val="00E454A6"/>
    <w:rsid w:val="00E55C02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1843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19</cp:revision>
  <cp:lastPrinted>2023-07-06T09:26:00Z</cp:lastPrinted>
  <dcterms:created xsi:type="dcterms:W3CDTF">2023-07-06T09:54:00Z</dcterms:created>
  <dcterms:modified xsi:type="dcterms:W3CDTF">2024-05-23T12:43:00Z</dcterms:modified>
</cp:coreProperties>
</file>