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DED791" w14:textId="70E28403" w:rsidR="000D3BBC" w:rsidRPr="0034510D" w:rsidRDefault="00B802F9" w:rsidP="000D3BBC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47DD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AF753C">
        <w:rPr>
          <w:rFonts w:ascii="Times New Roman" w:hAnsi="Times New Roman" w:cs="Times New Roman"/>
          <w:color w:val="000000"/>
          <w:sz w:val="24"/>
          <w:szCs w:val="24"/>
        </w:rPr>
        <w:t>@auction-house.ru</w:t>
      </w:r>
      <w:r w:rsidRPr="001247DD">
        <w:rPr>
          <w:rFonts w:ascii="Times New Roman" w:hAnsi="Times New Roman" w:cs="Times New Roman"/>
          <w:sz w:val="24"/>
          <w:szCs w:val="24"/>
        </w:rPr>
        <w:t xml:space="preserve">), действующее на основании договора с </w:t>
      </w:r>
      <w:r w:rsidRPr="00AF75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Обществом с ограниченной ответственностью «ЛЕНОБЛБАНК» (ООО «ЛЕНОБЛБАНК»</w:t>
      </w:r>
      <w:r w:rsidRPr="00AF753C"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  <w:r w:rsidRPr="00AF753C">
        <w:rPr>
          <w:rFonts w:ascii="Times New Roman" w:hAnsi="Times New Roman" w:cs="Times New Roman"/>
          <w:color w:val="000000"/>
          <w:sz w:val="24"/>
          <w:szCs w:val="24"/>
        </w:rPr>
        <w:t>, адрес регистрации: 188643, Ленинградская обл., г. Всеволожск, шоссе Дорога Жизни, д. 24/85 ИНН 6229005810, ОГРН 1026200000837, КПП 470301001</w:t>
      </w:r>
      <w:r w:rsidRPr="001247DD">
        <w:rPr>
          <w:rFonts w:ascii="Times New Roman" w:hAnsi="Times New Roman" w:cs="Times New Roman"/>
          <w:sz w:val="24"/>
          <w:szCs w:val="24"/>
        </w:rPr>
        <w:t xml:space="preserve">, конкурсным управляющим (ликвидатором) которого на основании решения Арбитражного суда </w:t>
      </w:r>
      <w:r w:rsidRPr="00AF753C">
        <w:rPr>
          <w:rFonts w:ascii="Times New Roman" w:hAnsi="Times New Roman" w:cs="Times New Roman"/>
          <w:color w:val="000000"/>
          <w:sz w:val="24"/>
          <w:szCs w:val="24"/>
        </w:rPr>
        <w:t xml:space="preserve">Санкт-Петербурга и Ленинградской области от 23 декабря 2015 года по делу № А56-81379/2015 </w:t>
      </w:r>
      <w:r w:rsidRPr="001247DD">
        <w:rPr>
          <w:rFonts w:ascii="Times New Roman" w:hAnsi="Times New Roman" w:cs="Times New Roman"/>
          <w:sz w:val="24"/>
          <w:szCs w:val="24"/>
        </w:rPr>
        <w:t xml:space="preserve">является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1247DD">
        <w:rPr>
          <w:rFonts w:ascii="Times New Roman" w:hAnsi="Times New Roman" w:cs="Times New Roman"/>
          <w:sz w:val="24"/>
          <w:szCs w:val="24"/>
        </w:rPr>
        <w:t>осударственная корпорация «Агентство по страхованию вкладов» (109240, г. Москва, ул. Высоцкого, д. 4</w:t>
      </w:r>
      <w:r w:rsidR="00384603" w:rsidRPr="00AD7422">
        <w:rPr>
          <w:rFonts w:ascii="Times New Roman" w:hAnsi="Times New Roman" w:cs="Times New Roman"/>
          <w:sz w:val="24"/>
          <w:szCs w:val="24"/>
        </w:rPr>
        <w:t>)</w:t>
      </w:r>
      <w:r w:rsidR="00384603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, сообщает </w:t>
      </w:r>
      <w:r w:rsidR="00384603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о внесении изменений </w:t>
      </w:r>
      <w:r w:rsidR="00384603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hAnsi="Times New Roman" w:cs="Times New Roman"/>
          <w:sz w:val="24"/>
          <w:szCs w:val="24"/>
          <w:lang w:eastAsia="ru-RU"/>
        </w:rPr>
        <w:t>электронные торги в форме аукциона и посредством публичного предложения (</w:t>
      </w:r>
      <w:r w:rsidR="00384603" w:rsidRPr="00AD7422">
        <w:rPr>
          <w:rFonts w:ascii="Times New Roman" w:hAnsi="Times New Roman" w:cs="Times New Roman"/>
          <w:sz w:val="24"/>
          <w:szCs w:val="24"/>
          <w:lang w:eastAsia="ru-RU"/>
        </w:rPr>
        <w:t xml:space="preserve">сообщение </w:t>
      </w:r>
      <w:r w:rsidRPr="00B802F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2030269198</w:t>
      </w:r>
      <w:r w:rsidR="00384603" w:rsidRPr="00E3104F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384603" w:rsidRPr="00AD7422">
        <w:rPr>
          <w:rFonts w:ascii="Times New Roman" w:hAnsi="Times New Roman" w:cs="Times New Roman"/>
          <w:sz w:val="24"/>
          <w:szCs w:val="24"/>
          <w:lang w:eastAsia="ru-RU"/>
        </w:rPr>
        <w:t>в газете АО «Коммерсантъ»</w:t>
      </w:r>
      <w:r w:rsidRPr="00B802F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802F9">
        <w:rPr>
          <w:rFonts w:ascii="Times New Roman" w:hAnsi="Times New Roman" w:cs="Times New Roman"/>
          <w:sz w:val="24"/>
          <w:szCs w:val="24"/>
          <w:lang w:eastAsia="ru-RU"/>
        </w:rPr>
        <w:t>№100(7790) от 08.06.2024</w:t>
      </w:r>
      <w:r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0D3BBC" w:rsidRPr="0034510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384603" w:rsidRPr="0034510D">
        <w:rPr>
          <w:rFonts w:ascii="Times New Roman" w:hAnsi="Times New Roman" w:cs="Times New Roman"/>
          <w:color w:val="000000"/>
          <w:sz w:val="24"/>
          <w:szCs w:val="24"/>
        </w:rPr>
        <w:t>Наименование лот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384603" w:rsidRPr="003451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802F9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0D3BBC" w:rsidRPr="0034510D">
        <w:rPr>
          <w:rFonts w:ascii="Times New Roman" w:hAnsi="Times New Roman" w:cs="Times New Roman"/>
          <w:color w:val="000000"/>
          <w:sz w:val="24"/>
          <w:szCs w:val="24"/>
        </w:rPr>
        <w:t xml:space="preserve"> следует читать в редакции: </w:t>
      </w:r>
    </w:p>
    <w:p w14:paraId="6B872848" w14:textId="77777777" w:rsidR="00384603" w:rsidRPr="0034510D" w:rsidRDefault="00384603" w:rsidP="000D3BBC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4882E19" w14:textId="40CCA521" w:rsidR="0034510D" w:rsidRPr="00B802F9" w:rsidRDefault="0034510D" w:rsidP="00B802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802F9">
        <w:rPr>
          <w:rFonts w:ascii="Times New Roman" w:hAnsi="Times New Roman" w:cs="Times New Roman"/>
          <w:sz w:val="24"/>
          <w:szCs w:val="24"/>
        </w:rPr>
        <w:t xml:space="preserve">Лот </w:t>
      </w:r>
      <w:r w:rsidR="00B802F9" w:rsidRPr="00B802F9">
        <w:rPr>
          <w:rFonts w:ascii="Times New Roman" w:hAnsi="Times New Roman" w:cs="Times New Roman"/>
          <w:sz w:val="24"/>
          <w:szCs w:val="24"/>
        </w:rPr>
        <w:t>1</w:t>
      </w:r>
      <w:r w:rsidR="00B802F9">
        <w:rPr>
          <w:rFonts w:ascii="Times New Roman" w:hAnsi="Times New Roman" w:cs="Times New Roman"/>
          <w:sz w:val="24"/>
          <w:szCs w:val="24"/>
        </w:rPr>
        <w:t xml:space="preserve"> </w:t>
      </w:r>
      <w:r w:rsidR="00B802F9" w:rsidRPr="00B802F9">
        <w:rPr>
          <w:rFonts w:ascii="Times New Roman" w:hAnsi="Times New Roman" w:cs="Times New Roman"/>
          <w:sz w:val="24"/>
          <w:szCs w:val="24"/>
        </w:rPr>
        <w:t xml:space="preserve">- </w:t>
      </w:r>
      <w:r w:rsidR="00B802F9" w:rsidRPr="00B802F9">
        <w:rPr>
          <w:rFonts w:ascii="Times New Roman" w:hAnsi="Times New Roman" w:cs="Times New Roman"/>
          <w:sz w:val="24"/>
          <w:szCs w:val="24"/>
        </w:rPr>
        <w:t>ООО «Эльбрус», ИНН 7811430141, солидарно с Поляковым Алексеем Анатольевичем, КД СП-125/12-КД от 27.12.2012, заочное Решение Всеволожского городского суда Ленинградской области от 03.04.2017 по делу 2-1721/2017, г. Санкт-Петербург, Определение АС Санкт-Петербурга и Ленинградской обл. от 11.06.2024 по делу № А56-105308/2022 о включении в РТК третьей очереди как обеспеченное залогом имущества должника (6 288 470,59 руб.)</w:t>
      </w:r>
      <w:r w:rsidR="00B802F9" w:rsidRPr="00B802F9">
        <w:rPr>
          <w:rFonts w:ascii="Times New Roman" w:hAnsi="Times New Roman" w:cs="Times New Roman"/>
          <w:sz w:val="24"/>
          <w:szCs w:val="24"/>
        </w:rPr>
        <w:t>.</w:t>
      </w:r>
    </w:p>
    <w:p w14:paraId="061F9CB0" w14:textId="5FD992BA" w:rsidR="00A0415B" w:rsidRPr="00B802F9" w:rsidRDefault="00A0415B" w:rsidP="000D3B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9BA7F2C" w14:textId="39FB4A99" w:rsidR="00B802F9" w:rsidRPr="00B802F9" w:rsidRDefault="00B802F9" w:rsidP="00B802F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sectPr w:rsidR="00B802F9" w:rsidRPr="00B80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E5A"/>
    <w:rsid w:val="0001189F"/>
    <w:rsid w:val="00086E5A"/>
    <w:rsid w:val="000D3BBC"/>
    <w:rsid w:val="00165B2D"/>
    <w:rsid w:val="00183683"/>
    <w:rsid w:val="0021235D"/>
    <w:rsid w:val="00260228"/>
    <w:rsid w:val="002A2506"/>
    <w:rsid w:val="002E4206"/>
    <w:rsid w:val="00321709"/>
    <w:rsid w:val="0034510D"/>
    <w:rsid w:val="00384603"/>
    <w:rsid w:val="003D44E3"/>
    <w:rsid w:val="003F4D88"/>
    <w:rsid w:val="005E79DA"/>
    <w:rsid w:val="007742ED"/>
    <w:rsid w:val="007A3A1B"/>
    <w:rsid w:val="007E67D7"/>
    <w:rsid w:val="008A7EFA"/>
    <w:rsid w:val="008F69EA"/>
    <w:rsid w:val="00964D49"/>
    <w:rsid w:val="009C6119"/>
    <w:rsid w:val="00A0415B"/>
    <w:rsid w:val="00A66ED6"/>
    <w:rsid w:val="00AD0413"/>
    <w:rsid w:val="00AE62B1"/>
    <w:rsid w:val="00B43988"/>
    <w:rsid w:val="00B802F9"/>
    <w:rsid w:val="00B853F8"/>
    <w:rsid w:val="00CA3C3B"/>
    <w:rsid w:val="00DA69FD"/>
    <w:rsid w:val="00DC5F68"/>
    <w:rsid w:val="00E65AE5"/>
    <w:rsid w:val="00F41D96"/>
    <w:rsid w:val="00F6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591F9"/>
  <w15:docId w15:val="{2D268AB7-0A8F-402E-BF90-9674AC5CC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0415B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rsid w:val="00A0415B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613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4</cp:revision>
  <cp:lastPrinted>2016-10-26T09:10:00Z</cp:lastPrinted>
  <dcterms:created xsi:type="dcterms:W3CDTF">2023-11-17T13:05:00Z</dcterms:created>
  <dcterms:modified xsi:type="dcterms:W3CDTF">2024-07-02T12:01:00Z</dcterms:modified>
</cp:coreProperties>
</file>