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2B27" w14:textId="77777777" w:rsidR="00A66171" w:rsidRDefault="005A420D" w:rsidP="005A420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0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A420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A420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ungur@auction-house.ru), действующее на основании договора с Московско-Уральским Акционерным Коммерческим Банком (акционерное общество) (АКБ «</w:t>
      </w:r>
      <w:proofErr w:type="spellStart"/>
      <w:r w:rsidRPr="005A420D">
        <w:rPr>
          <w:rFonts w:ascii="Times New Roman" w:hAnsi="Times New Roman" w:cs="Times New Roman"/>
          <w:color w:val="000000"/>
          <w:sz w:val="24"/>
          <w:szCs w:val="24"/>
        </w:rPr>
        <w:t>Мосуралбанк</w:t>
      </w:r>
      <w:proofErr w:type="spellEnd"/>
      <w:r w:rsidRPr="005A420D">
        <w:rPr>
          <w:rFonts w:ascii="Times New Roman" w:hAnsi="Times New Roman" w:cs="Times New Roman"/>
          <w:color w:val="000000"/>
          <w:sz w:val="24"/>
          <w:szCs w:val="24"/>
        </w:rPr>
        <w:t>» (АО), адрес регистрации: 115035, г. Москва, Раушская наб., д. 22, стр. 2, ИНН 7707083011, ОГРН 1027700429855), конкурсным управляющим (ликвидатором) которого на основании решения Арбитражного суда г. Москвы от 12 сентября 2018 г. по делу №А40-163705/18-174-216 является государственная корпорация «Агентство по страхованию вкладов» (109240, г. Москва, ул. Высоцкого, д. 4)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384603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5A420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№02030264858 </w:t>
      </w:r>
      <w:r w:rsidRPr="005A420D">
        <w:rPr>
          <w:rFonts w:ascii="Times New Roman" w:hAnsi="Times New Roman" w:cs="Times New Roman"/>
          <w:bCs/>
          <w:sz w:val="24"/>
          <w:szCs w:val="24"/>
          <w:lang w:eastAsia="ru-RU"/>
        </w:rPr>
        <w:t>в газете АО «Коммерсантъ» от 20.04.2024 №71(7761</w:t>
      </w:r>
      <w:r w:rsidRPr="005A420D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  <w:r w:rsidR="000D3BBC" w:rsidRPr="005A420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DED791" w14:textId="66051C65" w:rsidR="000D3BBC" w:rsidRDefault="00384603" w:rsidP="005A420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лотов </w:t>
      </w:r>
      <w:r w:rsidR="005A4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="000D3BBC" w:rsidRPr="0034510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78F714E9" w14:textId="4109FA8D" w:rsidR="005A420D" w:rsidRPr="005A420D" w:rsidRDefault="005A420D" w:rsidP="005A420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A420D">
        <w:rPr>
          <w:rFonts w:ascii="Times New Roman" w:hAnsi="Times New Roman" w:cs="Times New Roman"/>
          <w:color w:val="000000"/>
          <w:sz w:val="24"/>
          <w:szCs w:val="24"/>
        </w:rPr>
        <w:t>Лежебоков Дмитрий Геннадьевич, КД 4705 от 03.05.2018 (1 389 470,82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6DC74D0" w14:textId="433F952E" w:rsidR="005A420D" w:rsidRDefault="005A420D" w:rsidP="005A420D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5A420D">
        <w:rPr>
          <w:rFonts w:ascii="Times New Roman" w:hAnsi="Times New Roman" w:cs="Times New Roman"/>
          <w:color w:val="000000"/>
          <w:sz w:val="24"/>
          <w:szCs w:val="24"/>
        </w:rPr>
        <w:t>Круглов Владислав Юрьевич, КД 3396 от 23.06.2014 (799 756,84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2CF15FC" w14:textId="77777777" w:rsidR="005A420D" w:rsidRDefault="005A420D" w:rsidP="005A420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20D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стоимость продажи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лотов </w:t>
      </w:r>
      <w:r w:rsidRPr="005A420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A420D">
        <w:rPr>
          <w:rFonts w:ascii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5A42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публичного предложения составит: </w:t>
      </w:r>
    </w:p>
    <w:p w14:paraId="3873E230" w14:textId="1D33B239" w:rsidR="005A420D" w:rsidRDefault="005A420D" w:rsidP="005A420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лота 1 - </w:t>
      </w:r>
      <w:r w:rsidRPr="005A420D">
        <w:rPr>
          <w:rFonts w:ascii="Times New Roman" w:hAnsi="Times New Roman" w:cs="Times New Roman"/>
          <w:color w:val="000000"/>
          <w:sz w:val="24"/>
          <w:szCs w:val="24"/>
        </w:rPr>
        <w:t>1 250 523,74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0C91FA6" w14:textId="0D8B6A26" w:rsidR="005A420D" w:rsidRPr="0034510D" w:rsidRDefault="005A420D" w:rsidP="005A420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лота 2 - </w:t>
      </w:r>
      <w:r w:rsidRPr="005A420D">
        <w:rPr>
          <w:rFonts w:ascii="Times New Roman" w:hAnsi="Times New Roman" w:cs="Times New Roman"/>
          <w:color w:val="000000"/>
          <w:sz w:val="24"/>
          <w:szCs w:val="24"/>
        </w:rPr>
        <w:t>719 781,16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6B872848" w14:textId="77777777" w:rsidR="00384603" w:rsidRPr="0034510D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84603" w:rsidRPr="003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4510D"/>
    <w:rsid w:val="00384603"/>
    <w:rsid w:val="003D44E3"/>
    <w:rsid w:val="003F4D88"/>
    <w:rsid w:val="005A420D"/>
    <w:rsid w:val="005E79DA"/>
    <w:rsid w:val="007742ED"/>
    <w:rsid w:val="007A3A1B"/>
    <w:rsid w:val="007E67D7"/>
    <w:rsid w:val="008F69EA"/>
    <w:rsid w:val="00964D49"/>
    <w:rsid w:val="009C6119"/>
    <w:rsid w:val="00A0415B"/>
    <w:rsid w:val="00A66171"/>
    <w:rsid w:val="00A66ED6"/>
    <w:rsid w:val="00AD0413"/>
    <w:rsid w:val="00AE62B1"/>
    <w:rsid w:val="00B43988"/>
    <w:rsid w:val="00B853F8"/>
    <w:rsid w:val="00CA3C3B"/>
    <w:rsid w:val="00DA69FD"/>
    <w:rsid w:val="00E65AE5"/>
    <w:rsid w:val="00F41D96"/>
    <w:rsid w:val="00F633EB"/>
    <w:rsid w:val="00F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5</cp:revision>
  <cp:lastPrinted>2016-10-26T09:10:00Z</cp:lastPrinted>
  <dcterms:created xsi:type="dcterms:W3CDTF">2023-11-17T13:05:00Z</dcterms:created>
  <dcterms:modified xsi:type="dcterms:W3CDTF">2024-07-23T13:15:00Z</dcterms:modified>
</cp:coreProperties>
</file>