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8F9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ПРОЕКТ ДОГОВОРА </w:t>
      </w:r>
    </w:p>
    <w:p w14:paraId="2437578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КУПЛИ - ПРОДАЖИ АВТОТРАНСПОРТНОГО СРЕДСТВА</w:t>
      </w:r>
    </w:p>
    <w:p w14:paraId="595197FA">
      <w:pPr>
        <w:autoSpaceDE w:val="0"/>
        <w:autoSpaceDN w:val="0"/>
        <w:adjustRightInd w:val="0"/>
        <w:spacing w:after="0" w:line="240" w:lineRule="auto"/>
        <w:rPr>
          <w:rFonts w:cs="Calibri"/>
          <w:color w:val="FFFFFF"/>
          <w:sz w:val="24"/>
          <w:szCs w:val="24"/>
        </w:rPr>
      </w:pPr>
      <w:r>
        <w:rPr>
          <w:rFonts w:cs="Calibri"/>
          <w:color w:val="FFFFFF"/>
          <w:sz w:val="24"/>
          <w:szCs w:val="24"/>
        </w:rPr>
        <w:t>__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551"/>
        <w:gridCol w:w="4678"/>
        <w:gridCol w:w="2552"/>
      </w:tblGrid>
      <w:tr w14:paraId="255A8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  <w:tcBorders>
              <w:bottom w:val="single" w:color="auto" w:sz="4" w:space="0"/>
            </w:tcBorders>
            <w:shd w:val="clear" w:color="auto" w:fill="DBE5F1"/>
          </w:tcPr>
          <w:p w14:paraId="0E482E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4678" w:type="dxa"/>
          </w:tcPr>
          <w:p w14:paraId="69DF5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DBE5F1"/>
          </w:tcPr>
          <w:p w14:paraId="533BEAF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71768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</w:tcBorders>
          </w:tcPr>
          <w:p w14:paraId="7CFE4C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</w:tcBorders>
          </w:tcPr>
          <w:p w14:paraId="5A3A3E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4678" w:type="dxa"/>
          </w:tcPr>
          <w:p w14:paraId="3F729F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color="auto" w:sz="4" w:space="0"/>
            </w:tcBorders>
          </w:tcPr>
          <w:p w14:paraId="2394F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(дата)</w:t>
            </w:r>
          </w:p>
        </w:tc>
      </w:tr>
    </w:tbl>
    <w:p w14:paraId="7580E8D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14:paraId="67101AD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24"/>
          <w:szCs w:val="24"/>
        </w:rPr>
        <w:t>1. Стороны договора.</w:t>
      </w:r>
      <w:r>
        <w:rPr>
          <w:rFonts w:cs="Calibri"/>
          <w:color w:val="000000"/>
          <w:sz w:val="24"/>
          <w:szCs w:val="24"/>
        </w:rPr>
        <w:br w:type="textWrapping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425"/>
        <w:gridCol w:w="283"/>
        <w:gridCol w:w="1134"/>
        <w:gridCol w:w="1418"/>
        <w:gridCol w:w="992"/>
        <w:gridCol w:w="709"/>
        <w:gridCol w:w="283"/>
        <w:gridCol w:w="1134"/>
        <w:gridCol w:w="284"/>
        <w:gridCol w:w="567"/>
        <w:gridCol w:w="425"/>
        <w:gridCol w:w="1559"/>
      </w:tblGrid>
      <w:tr w14:paraId="55FF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151C9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97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31"/>
            </w:tblGrid>
            <w:tr w14:paraId="29C2C6A3">
              <w:tc>
                <w:tcPr>
                  <w:tcW w:w="9531" w:type="dxa"/>
                </w:tcPr>
                <w:p w14:paraId="44BA0660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Ланских Елен</w:t>
                  </w:r>
                  <w:r>
                    <w:rPr>
                      <w:sz w:val="22"/>
                      <w:szCs w:val="22"/>
                      <w:lang w:val="ru-RU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 xml:space="preserve"> Владимировн</w:t>
                  </w:r>
                  <w:r>
                    <w:rPr>
                      <w:sz w:val="22"/>
                      <w:szCs w:val="22"/>
                      <w:lang w:val="ru-RU"/>
                    </w:rPr>
                    <w:t>а</w:t>
                  </w:r>
                  <w:r>
                    <w:t xml:space="preserve"> (24.09.1978 года рождения, место рождения: гор. Туринск Свердловской обл., ИНН 667416076007, СНИЛС 113-743-014 17, адрес регистрации: Свердловская обл., г. Туринск, пер. Молодежный, д. 6)</w:t>
                  </w:r>
                  <w:r>
                    <w:rPr>
                      <w:rFonts w:hint="default"/>
                      <w:lang w:val="ru-RU"/>
                    </w:rPr>
                    <w:t xml:space="preserve"> </w:t>
                  </w:r>
                  <w:r>
                    <w:t>в лице  финансового управляющего Комаровой Веры Сергеевны (ИНН 663300115789, СНИЛС 08521441550), члена Ассоциации СОАУ «Меркурий» (ОГРН 1037710023108, ИНН 7710458616), действующей на основании Решения Арбитражного суда Свердловской области от 09.04.2024 по делу № А60-8853/2024, именуем</w:t>
                  </w:r>
                  <w:r>
                    <w:rPr>
                      <w:lang w:val="ru-RU"/>
                    </w:rPr>
                    <w:t>ая</w:t>
                  </w:r>
                  <w:r>
                    <w:t xml:space="preserve"> в дальнейшем «Продавец»,</w:t>
                  </w:r>
                </w:p>
              </w:tc>
            </w:tr>
          </w:tbl>
          <w:p w14:paraId="0501E3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0B42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73D9A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0554D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(Ф.И.О.)</w:t>
            </w:r>
          </w:p>
        </w:tc>
        <w:tc>
          <w:tcPr>
            <w:tcW w:w="5953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3F01B1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39E9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0D2B1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2ED2ACC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8D249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именуемый в дальнейшем «Покупатель»,</w:t>
            </w:r>
          </w:p>
        </w:tc>
      </w:tr>
      <w:tr w14:paraId="6CDE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A04D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6CEA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(Ф.И.О.)</w:t>
            </w:r>
          </w:p>
        </w:tc>
      </w:tr>
      <w:tr w14:paraId="70FE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F4AA7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Дата рождения</w:t>
            </w:r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5CED28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0B5B9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паспорт: серия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768242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FD2BF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4E82B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4132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001011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380E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9277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5AA6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C14F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кем выдан:</w:t>
            </w: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single" w:color="auto" w:sz="4" w:space="0"/>
            </w:tcBorders>
            <w:shd w:val="clear" w:color="auto" w:fill="DBE5F1"/>
          </w:tcPr>
          <w:p w14:paraId="3F26F1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006C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E6895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6530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37402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проживающий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67BA64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636F5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E3D53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highlight w:val="lightGray"/>
                <w:u w:val="single"/>
              </w:rPr>
            </w:pPr>
          </w:p>
        </w:tc>
      </w:tr>
    </w:tbl>
    <w:p w14:paraId="116669C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9093B0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2. Предмет договора.</w:t>
      </w:r>
    </w:p>
    <w:p w14:paraId="0370EC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4"/>
          <w:szCs w:val="24"/>
        </w:rPr>
        <w:br w:type="textWrapping"/>
      </w:r>
      <w:r>
        <w:rPr>
          <w:rFonts w:cs="Calibri"/>
          <w:color w:val="000000"/>
          <w:sz w:val="20"/>
          <w:szCs w:val="20"/>
        </w:rPr>
        <w:t>2.1. Продавец обязуется передать по акту приема-передачи в собственность Покупателя после полной оплаты автотранспортное средство, а Покупатель обязуется оплатить и принять следующее автотранспортное средство:</w:t>
      </w:r>
    </w:p>
    <w:p w14:paraId="7389E4A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tbl>
      <w:tblPr>
        <w:tblStyle w:val="3"/>
        <w:tblpPr w:leftFromText="180" w:rightFromText="180" w:vertAnchor="text" w:horzAnchor="margin" w:tblpX="108" w:tblpY="1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6380"/>
      </w:tblGrid>
      <w:tr w14:paraId="068A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5" w:type="dxa"/>
            <w:vAlign w:val="center"/>
          </w:tcPr>
          <w:p w14:paraId="7FBF66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33B417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ПЕЖО 206</w:t>
            </w:r>
          </w:p>
        </w:tc>
      </w:tr>
      <w:tr w14:paraId="75AB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685" w:type="dxa"/>
            <w:vAlign w:val="center"/>
          </w:tcPr>
          <w:p w14:paraId="07A366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1D35DF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Легковой седан</w:t>
            </w:r>
          </w:p>
        </w:tc>
      </w:tr>
      <w:tr w14:paraId="7FC2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85" w:type="dxa"/>
            <w:vAlign w:val="center"/>
          </w:tcPr>
          <w:p w14:paraId="141008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5DF17C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  <w:r>
              <w:rPr>
                <w:rFonts w:hint="default" w:cs="Calibri"/>
                <w:color w:val="000000"/>
                <w:sz w:val="20"/>
                <w:szCs w:val="20"/>
                <w:lang w:val="ru-RU"/>
              </w:rPr>
              <w:t>07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г.в. </w:t>
            </w:r>
          </w:p>
        </w:tc>
      </w:tr>
      <w:tr w14:paraId="542E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85" w:type="dxa"/>
            <w:vAlign w:val="center"/>
          </w:tcPr>
          <w:p w14:paraId="198BF3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Идентификационный № (VIN)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091602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VF32BKFWA72778978</w:t>
            </w:r>
          </w:p>
        </w:tc>
      </w:tr>
      <w:tr w14:paraId="3F90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85" w:type="dxa"/>
            <w:vAlign w:val="center"/>
          </w:tcPr>
          <w:p w14:paraId="4B0E5F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№ кузова: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11B0661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VF32BKFWA72778978</w:t>
            </w:r>
          </w:p>
        </w:tc>
      </w:tr>
      <w:tr w14:paraId="66EB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685" w:type="dxa"/>
            <w:vAlign w:val="center"/>
          </w:tcPr>
          <w:p w14:paraId="43C9C4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№ шасси(рамы):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3A23A5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отсутствует</w:t>
            </w:r>
          </w:p>
        </w:tc>
      </w:tr>
      <w:tr w14:paraId="60FD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85" w:type="dxa"/>
            <w:vAlign w:val="center"/>
          </w:tcPr>
          <w:p w14:paraId="1A7545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Номер двигателя: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05B8F5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bookmarkStart w:id="0" w:name="_Hlk166234629"/>
            <w:r>
              <w:rPr>
                <w:rFonts w:cs="Calibri"/>
                <w:color w:val="000000"/>
                <w:sz w:val="20"/>
                <w:szCs w:val="20"/>
              </w:rPr>
              <w:t>KFW10CTZKPSA 13186003</w:t>
            </w:r>
            <w:bookmarkStart w:id="2" w:name="_GoBack"/>
            <w:bookmarkEnd w:id="2"/>
            <w:r>
              <w:rPr>
                <w:rFonts w:cs="Calibri"/>
                <w:color w:val="000000"/>
                <w:sz w:val="20"/>
                <w:szCs w:val="20"/>
              </w:rPr>
              <w:t>526</w:t>
            </w:r>
            <w:bookmarkEnd w:id="0"/>
          </w:p>
        </w:tc>
      </w:tr>
      <w:tr w14:paraId="2125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5" w:type="dxa"/>
            <w:vAlign w:val="center"/>
          </w:tcPr>
          <w:p w14:paraId="678D0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30283C6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/>
                <w:color w:val="000000"/>
                <w:sz w:val="20"/>
                <w:szCs w:val="20"/>
                <w:lang w:val="ru-RU"/>
              </w:rPr>
              <w:t>Серый</w:t>
            </w:r>
          </w:p>
        </w:tc>
      </w:tr>
      <w:tr w14:paraId="24A8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685" w:type="dxa"/>
            <w:vAlign w:val="center"/>
          </w:tcPr>
          <w:p w14:paraId="3F5A31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Паспорт ТС: серия, №, кем и когда выдан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60FF34E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cs="Calibri"/>
                <w:color w:val="000000"/>
                <w:sz w:val="20"/>
                <w:szCs w:val="20"/>
                <w:lang w:val="ru-RU"/>
              </w:rPr>
              <w:t>77ТО 977347</w:t>
            </w:r>
          </w:p>
        </w:tc>
      </w:tr>
      <w:tr w14:paraId="5F71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85" w:type="dxa"/>
            <w:vAlign w:val="center"/>
          </w:tcPr>
          <w:p w14:paraId="7CC059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Гос. регистрационный номер 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5B7F4A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bookmarkStart w:id="1" w:name="_Hlk166234561"/>
            <w:r>
              <w:rPr>
                <w:rFonts w:cs="Calibri"/>
                <w:color w:val="000000"/>
                <w:sz w:val="20"/>
                <w:szCs w:val="20"/>
              </w:rPr>
              <w:t>В872ХС96</w:t>
            </w:r>
            <w:bookmarkEnd w:id="1"/>
          </w:p>
        </w:tc>
      </w:tr>
      <w:tr w14:paraId="7D9B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3685" w:type="dxa"/>
            <w:vAlign w:val="center"/>
          </w:tcPr>
          <w:p w14:paraId="067CCA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СТС: серия, №, кем и когда выдан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532AC21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cs="Calibri"/>
                <w:color w:val="000000"/>
                <w:sz w:val="20"/>
                <w:szCs w:val="20"/>
                <w:lang w:val="ru-RU"/>
              </w:rPr>
              <w:t>6625 №413116</w:t>
            </w:r>
          </w:p>
        </w:tc>
      </w:tr>
    </w:tbl>
    <w:p w14:paraId="5C225CD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A5D31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2.2 Продавец гарантирует, что указанное в п 2.1. настоящего договора автотранспортное средство, не находится в споре, под арестом,  не является предметом каких-либо иных сделок, ограничивающих право покупателя на распоряжение  им, а также то, что данное АТС полностью и надлежащим образом оформлено для реализации на территории РФ. </w:t>
      </w:r>
    </w:p>
    <w:p w14:paraId="5F48CD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br w:type="page"/>
      </w:r>
      <w:r>
        <w:rPr>
          <w:rFonts w:cs="Calibri"/>
          <w:color w:val="000000"/>
          <w:sz w:val="24"/>
          <w:szCs w:val="24"/>
        </w:rPr>
        <w:t>3. Стоимость автотранспортного средства и порядок оплаты.</w:t>
      </w:r>
      <w:r>
        <w:rPr>
          <w:rFonts w:cs="Calibri"/>
          <w:color w:val="000000"/>
          <w:sz w:val="24"/>
          <w:szCs w:val="24"/>
        </w:rPr>
        <w:br w:type="textWrapping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83"/>
        <w:gridCol w:w="5387"/>
      </w:tblGrid>
      <w:tr w14:paraId="366E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50A2A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3.1 Стоимость АТС составляет: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31B17B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2BD8A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19340AE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6F53DB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3.2 Покупатель оплачивает стоимость автомобиля установленную пунктом 3.1 настоящего договора путем перечисления денежных средств на банковский счет Продавца по реквизитам:</w:t>
      </w:r>
    </w:p>
    <w:p w14:paraId="40922542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БАНК ПОЛУЧАТЕЛЯ - Уральский банк ПАО Сбербанк</w:t>
      </w:r>
    </w:p>
    <w:p w14:paraId="2C5E8090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КОР. СЧЕТ - 301018105000000000674</w:t>
      </w:r>
    </w:p>
    <w:p w14:paraId="3E9A7986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БИК - 046577674</w:t>
      </w:r>
    </w:p>
    <w:p w14:paraId="3BADEA85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ПОЛУЧАТЕЛЬ – Ланских Елена Владимировна</w:t>
      </w:r>
    </w:p>
    <w:p w14:paraId="0AB95AC8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СЧЕТ ПОЛУЧАТЕЛЯ - 40817 810 7 1647 2987843</w:t>
      </w:r>
    </w:p>
    <w:p w14:paraId="39EF197A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Назначение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платежа </w:t>
      </w:r>
      <w:r>
        <w:rPr>
          <w:rFonts w:ascii="Times New Roman" w:hAnsi="Times New Roman"/>
          <w:color w:val="000000"/>
          <w:sz w:val="24"/>
          <w:szCs w:val="24"/>
        </w:rPr>
        <w:t xml:space="preserve">: оплата по договору купли – продажи  от </w:t>
      </w:r>
    </w:p>
    <w:p w14:paraId="32EB225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3.3 Договор вступает в силу с момента его подписания сторонами и действует до полного выполнения сторонами принятых обязательств, указанных в п.2.1 настоящего договора.</w:t>
      </w:r>
    </w:p>
    <w:p w14:paraId="04124A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559DB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4. Прочие условия</w:t>
      </w:r>
    </w:p>
    <w:p w14:paraId="6A3DD4F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5DD37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4.1. Настоящий договор может быть изменен или расторгнут в соответствии с действующим законодательством РФ.</w:t>
      </w:r>
    </w:p>
    <w:p w14:paraId="650A5F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4.2. Настоящий договор составлен в трех экземплярах, по одному экземпляру для каждой из сторон, и один экземпляр для представления в ГИБДД, все экземпляры имеют одинаковую юридическую силу.</w:t>
      </w:r>
    </w:p>
    <w:p w14:paraId="722A47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4.3.Споры и разногласия 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5C123D2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48765C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5. Подписи сторон:</w:t>
      </w:r>
      <w:r>
        <w:rPr>
          <w:rFonts w:cs="Calibri"/>
          <w:color w:val="000000"/>
          <w:sz w:val="24"/>
          <w:szCs w:val="24"/>
        </w:rPr>
        <w:br w:type="textWrapping"/>
      </w:r>
    </w:p>
    <w:p w14:paraId="62A8E54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Продавец: </w:t>
      </w:r>
      <w:r>
        <w:rPr>
          <w:rFonts w:cs="Calibri"/>
          <w:color w:val="000000"/>
          <w:sz w:val="24"/>
          <w:szCs w:val="24"/>
        </w:rPr>
        <w:t>____________________________________/___</w:t>
      </w:r>
      <w:r>
        <w:rPr>
          <w:rFonts w:cs="Calibri"/>
          <w:color w:val="000000"/>
          <w:sz w:val="24"/>
          <w:szCs w:val="24"/>
          <w:u w:val="single"/>
        </w:rPr>
        <w:t>Комарова Вера Сергеевна</w:t>
      </w:r>
      <w:r>
        <w:rPr>
          <w:rFonts w:cs="Calibri"/>
          <w:color w:val="000000"/>
          <w:sz w:val="24"/>
          <w:szCs w:val="24"/>
        </w:rPr>
        <w:t>__________</w:t>
      </w:r>
      <w:r>
        <w:rPr>
          <w:rFonts w:cs="Calibri"/>
          <w:color w:val="000000"/>
          <w:sz w:val="24"/>
          <w:szCs w:val="24"/>
        </w:rPr>
        <w:br w:type="textWrapping"/>
      </w:r>
    </w:p>
    <w:p w14:paraId="5318E9F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br w:type="textWrapping"/>
      </w:r>
      <w:r>
        <w:rPr>
          <w:rFonts w:cs="Calibri"/>
          <w:color w:val="000000"/>
          <w:sz w:val="20"/>
          <w:szCs w:val="20"/>
        </w:rPr>
        <w:t>Покупатель:</w:t>
      </w:r>
      <w:r>
        <w:rPr>
          <w:rFonts w:cs="Calibri"/>
          <w:color w:val="000000"/>
          <w:sz w:val="24"/>
          <w:szCs w:val="24"/>
        </w:rPr>
        <w:t>__________________________________/___</w:t>
      </w:r>
      <w:r>
        <w:t xml:space="preserve"> ___________________________</w:t>
      </w:r>
      <w:r>
        <w:rPr>
          <w:rFonts w:cs="Calibri"/>
          <w:color w:val="000000"/>
          <w:sz w:val="24"/>
          <w:szCs w:val="24"/>
        </w:rPr>
        <w:t>________</w:t>
      </w:r>
    </w:p>
    <w:p w14:paraId="05E0C53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D26096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E6E76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C23FCA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4862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B412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14DC31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1F414A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DA0EC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2E9EC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59DDB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CA41A1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AD73B6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6949E0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7B99A4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57932C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5A9E4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E9ED1A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825EA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15D11A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9E2A7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BFB510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351E98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402738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D1E79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sectPr>
      <w:pgSz w:w="11906" w:h="16838"/>
      <w:pgMar w:top="851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CF"/>
    <w:rsid w:val="000127EE"/>
    <w:rsid w:val="00042ECF"/>
    <w:rsid w:val="00053CBA"/>
    <w:rsid w:val="00080E87"/>
    <w:rsid w:val="000D2086"/>
    <w:rsid w:val="0011332D"/>
    <w:rsid w:val="00134259"/>
    <w:rsid w:val="00137D1A"/>
    <w:rsid w:val="00146599"/>
    <w:rsid w:val="00153723"/>
    <w:rsid w:val="00170C8E"/>
    <w:rsid w:val="001B3E2B"/>
    <w:rsid w:val="001F5C71"/>
    <w:rsid w:val="00207B61"/>
    <w:rsid w:val="00235ABE"/>
    <w:rsid w:val="002707B8"/>
    <w:rsid w:val="00273429"/>
    <w:rsid w:val="002900D7"/>
    <w:rsid w:val="002A1DD7"/>
    <w:rsid w:val="002E3763"/>
    <w:rsid w:val="002E40C5"/>
    <w:rsid w:val="00303A06"/>
    <w:rsid w:val="0034583D"/>
    <w:rsid w:val="003466E3"/>
    <w:rsid w:val="00352B08"/>
    <w:rsid w:val="0039437D"/>
    <w:rsid w:val="003A53A4"/>
    <w:rsid w:val="003C7FE8"/>
    <w:rsid w:val="003D5F0B"/>
    <w:rsid w:val="003F0222"/>
    <w:rsid w:val="00415237"/>
    <w:rsid w:val="0044309C"/>
    <w:rsid w:val="0044414D"/>
    <w:rsid w:val="00493F65"/>
    <w:rsid w:val="004C10DD"/>
    <w:rsid w:val="004D3CE6"/>
    <w:rsid w:val="004D51D3"/>
    <w:rsid w:val="004F00FA"/>
    <w:rsid w:val="004F5964"/>
    <w:rsid w:val="005022AB"/>
    <w:rsid w:val="005072C0"/>
    <w:rsid w:val="00515BB3"/>
    <w:rsid w:val="00593D8D"/>
    <w:rsid w:val="00594FFC"/>
    <w:rsid w:val="00595692"/>
    <w:rsid w:val="00597603"/>
    <w:rsid w:val="005B5DE4"/>
    <w:rsid w:val="005C7943"/>
    <w:rsid w:val="005D45B5"/>
    <w:rsid w:val="005D596B"/>
    <w:rsid w:val="00635BEE"/>
    <w:rsid w:val="006369B1"/>
    <w:rsid w:val="00641832"/>
    <w:rsid w:val="00644A5B"/>
    <w:rsid w:val="00651C17"/>
    <w:rsid w:val="006E1477"/>
    <w:rsid w:val="006E452D"/>
    <w:rsid w:val="006F5CF3"/>
    <w:rsid w:val="0070323F"/>
    <w:rsid w:val="0071240A"/>
    <w:rsid w:val="00732BD6"/>
    <w:rsid w:val="00751B8B"/>
    <w:rsid w:val="00754114"/>
    <w:rsid w:val="00757893"/>
    <w:rsid w:val="007631FA"/>
    <w:rsid w:val="0076499B"/>
    <w:rsid w:val="00773CF1"/>
    <w:rsid w:val="007A6AE0"/>
    <w:rsid w:val="007D4EB4"/>
    <w:rsid w:val="007D7AF3"/>
    <w:rsid w:val="007F1ADE"/>
    <w:rsid w:val="00801DE2"/>
    <w:rsid w:val="008054EA"/>
    <w:rsid w:val="00807AAF"/>
    <w:rsid w:val="00807CF4"/>
    <w:rsid w:val="008943AC"/>
    <w:rsid w:val="00895FE2"/>
    <w:rsid w:val="008B0E73"/>
    <w:rsid w:val="008E2E53"/>
    <w:rsid w:val="00920619"/>
    <w:rsid w:val="00937968"/>
    <w:rsid w:val="009500B0"/>
    <w:rsid w:val="00960C01"/>
    <w:rsid w:val="009D69C0"/>
    <w:rsid w:val="009D7F20"/>
    <w:rsid w:val="009E3971"/>
    <w:rsid w:val="00A41F01"/>
    <w:rsid w:val="00A87090"/>
    <w:rsid w:val="00AA4D2D"/>
    <w:rsid w:val="00AA4F56"/>
    <w:rsid w:val="00AB6412"/>
    <w:rsid w:val="00AC10DC"/>
    <w:rsid w:val="00AE5BD2"/>
    <w:rsid w:val="00B1608E"/>
    <w:rsid w:val="00B2647C"/>
    <w:rsid w:val="00B278A9"/>
    <w:rsid w:val="00B3303C"/>
    <w:rsid w:val="00B62F58"/>
    <w:rsid w:val="00B63282"/>
    <w:rsid w:val="00B81516"/>
    <w:rsid w:val="00B83697"/>
    <w:rsid w:val="00B83F58"/>
    <w:rsid w:val="00B85073"/>
    <w:rsid w:val="00BC4FFB"/>
    <w:rsid w:val="00BD62BA"/>
    <w:rsid w:val="00BE224A"/>
    <w:rsid w:val="00C2567A"/>
    <w:rsid w:val="00C82F64"/>
    <w:rsid w:val="00CB269D"/>
    <w:rsid w:val="00CB74DF"/>
    <w:rsid w:val="00CC0E52"/>
    <w:rsid w:val="00CC60EE"/>
    <w:rsid w:val="00CD5178"/>
    <w:rsid w:val="00CE2201"/>
    <w:rsid w:val="00D31C60"/>
    <w:rsid w:val="00D322E9"/>
    <w:rsid w:val="00D40131"/>
    <w:rsid w:val="00D66236"/>
    <w:rsid w:val="00D81FB7"/>
    <w:rsid w:val="00D9468D"/>
    <w:rsid w:val="00DA0CF0"/>
    <w:rsid w:val="00DC3B51"/>
    <w:rsid w:val="00E15DC4"/>
    <w:rsid w:val="00E15DF9"/>
    <w:rsid w:val="00E27B0B"/>
    <w:rsid w:val="00E35237"/>
    <w:rsid w:val="00E904C8"/>
    <w:rsid w:val="00EA028E"/>
    <w:rsid w:val="00EA519C"/>
    <w:rsid w:val="00EB0FDA"/>
    <w:rsid w:val="00F00420"/>
    <w:rsid w:val="00F22BC8"/>
    <w:rsid w:val="00F30DC6"/>
    <w:rsid w:val="00F54AA8"/>
    <w:rsid w:val="00F61C13"/>
    <w:rsid w:val="00FC6056"/>
    <w:rsid w:val="00FE2A6F"/>
    <w:rsid w:val="00FF0DEE"/>
    <w:rsid w:val="00FF3DBF"/>
    <w:rsid w:val="02D37EB0"/>
    <w:rsid w:val="337732AA"/>
    <w:rsid w:val="6D3C6811"/>
    <w:rsid w:val="7040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Document Map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Схема документа Знак"/>
    <w:basedOn w:val="2"/>
    <w:link w:val="5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Верхний колонтитул Знак"/>
    <w:basedOn w:val="2"/>
    <w:link w:val="6"/>
    <w:semiHidden/>
    <w:uiPriority w:val="99"/>
    <w:rPr>
      <w:sz w:val="22"/>
      <w:szCs w:val="22"/>
      <w:lang w:eastAsia="en-US"/>
    </w:rPr>
  </w:style>
  <w:style w:type="character" w:customStyle="1" w:styleId="11">
    <w:name w:val="Нижний колонтитул Знак"/>
    <w:basedOn w:val="2"/>
    <w:link w:val="7"/>
    <w:semiHidden/>
    <w:uiPriority w:val="99"/>
    <w:rPr>
      <w:sz w:val="22"/>
      <w:szCs w:val="22"/>
      <w:lang w:eastAsia="en-US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3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4">
    <w:name w:val="Содержимое таблицы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44BA4-61A5-4BE7-8D79-CBF2697F94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497</Words>
  <Characters>2835</Characters>
  <Lines>23</Lines>
  <Paragraphs>6</Paragraphs>
  <TotalTime>2</TotalTime>
  <ScaleCrop>false</ScaleCrop>
  <LinksUpToDate>false</LinksUpToDate>
  <CharactersWithSpaces>3326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2023-09-30T07:47:00Z</dcterms:created>
  <dc:creator>Бибика.Ру (www.bibika.ru)</dc:creator>
  <dc:description>Бланк договора купли продажи автомобиля (транспортного средства – ТС) 2015, Пример, заполнить, распечатать, бесплатно.</dc:description>
  <cp:keywords>Образец договора купли продажи автомобиля 2015, ДКП автомобиля,  бланк договора купли продажи автомобиля,  распечатать,  бесплатно, договор купли продажи ТС, транспортного средства</cp:keywords>
  <cp:lastModifiedBy>Верочка</cp:lastModifiedBy>
  <cp:lastPrinted>2019-04-19T13:43:00Z</cp:lastPrinted>
  <dcterms:modified xsi:type="dcterms:W3CDTF">2024-07-23T09:41:17Z</dcterms:modified>
  <dc:subject>Договор купли продажи автомобиля 2015</dc:subject>
  <dc:title>Бланк договора купли продажи автомобиля (транспортного средства – ТС) 2015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80D47B8A324C4309A94B755C6546E44B_13</vt:lpwstr>
  </property>
</Properties>
</file>