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C45DA">
        <w:rPr>
          <w:sz w:val="28"/>
          <w:szCs w:val="28"/>
        </w:rPr>
        <w:t>194851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C45DA">
        <w:rPr>
          <w:rFonts w:ascii="Times New Roman" w:hAnsi="Times New Roman" w:cs="Times New Roman"/>
          <w:sz w:val="28"/>
          <w:szCs w:val="28"/>
        </w:rPr>
        <w:t>02.09.2024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C45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Ланских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Елена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Владимировна</w:t>
            </w:r>
            <w:proofErr w:type="spellEnd"/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FC45DA">
              <w:rPr>
                <w:sz w:val="28"/>
                <w:szCs w:val="28"/>
                <w:lang w:val="en-US"/>
              </w:rPr>
              <w:t>667416076007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5C0BC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C45DA" w:rsidRPr="005C0BC0" w:rsidRDefault="00FC45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5C0BC0" w:rsidRDefault="005C0BC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FC45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5C0BC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C0BC0" w:rsidRDefault="00FC45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C0BC0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5C0BC0">
              <w:rPr>
                <w:sz w:val="28"/>
                <w:szCs w:val="28"/>
              </w:rPr>
              <w:t xml:space="preserve">, дело о банкротстве </w:t>
            </w:r>
            <w:r w:rsidRPr="005C0BC0">
              <w:rPr>
                <w:sz w:val="28"/>
                <w:szCs w:val="28"/>
              </w:rPr>
              <w:t>А60-8853/2024</w:t>
            </w:r>
          </w:p>
        </w:tc>
      </w:tr>
      <w:tr w:rsidR="00D342DA" w:rsidRPr="005C0BC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C0BC0" w:rsidRDefault="00FC45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о признании </w:t>
            </w:r>
            <w:r w:rsid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должника 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банкротом</w:t>
            </w:r>
            <w:r w:rsidR="00D342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09.04.2024</w:t>
            </w:r>
            <w:r w:rsidR="00D342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5D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Легковой автомобиль седан ПЕЖО 206, 2007 года выпуска ГРЗ: В872ХС96 VIN: VF32BKFWA72778978 Номер кузова: VF32BKFWA72778978 Двигатель KFW10CTZKPSA 13186003526.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5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FC45DA">
              <w:rPr>
                <w:sz w:val="28"/>
                <w:szCs w:val="28"/>
              </w:rPr>
              <w:t>29.07.2024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C45DA">
              <w:rPr>
                <w:sz w:val="28"/>
                <w:szCs w:val="28"/>
              </w:rPr>
              <w:t>30.08.2024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5D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в форме аукциона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</w:t>
            </w:r>
            <w:r>
              <w:rPr>
                <w:bCs/>
                <w:sz w:val="28"/>
                <w:szCs w:val="28"/>
              </w:rPr>
              <w:lastRenderedPageBreak/>
              <w:t xml:space="preserve">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5C0BC0" w:rsidRPr="005C0BC0">
              <w:rPr>
                <w:bCs/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</w:t>
            </w:r>
            <w:r w:rsidR="005C0BC0" w:rsidRPr="005C0BC0">
              <w:rPr>
                <w:bCs/>
                <w:sz w:val="28"/>
                <w:szCs w:val="28"/>
              </w:rPr>
              <w:lastRenderedPageBreak/>
              <w:t>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</w:p>
        </w:tc>
      </w:tr>
      <w:tr w:rsidR="00D342DA" w:rsidRPr="005C0BC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C45D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C45DA" w:rsidRDefault="00FC45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26 000.00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C0BC0" w:rsidRDefault="00FC45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0B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АО "Российский аукционный дом" по реквизитам, указанным организатором торгов в сообщении о торгах.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на расчетный счет по </w:t>
            </w:r>
            <w:r w:rsidRPr="005C0B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Представление Претендентом платежных документов с отметкой об исполнении при этом во внимание Организатором торгов не принимается.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5C0B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5C0B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5C0BC0" w:rsidRDefault="00FC45D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C0BC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C45DA" w:rsidRDefault="00FC45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260 000.00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C45DA" w:rsidRDefault="00FC45D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13 000.00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C0BC0" w:rsidRDefault="00FC45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Торги проводятся путем повышения начальной цены продажи имущества на «шаг аукциона», который устанавливается организатором торгов в </w:t>
            </w:r>
            <w:r>
              <w:rPr>
                <w:color w:val="auto"/>
                <w:sz w:val="28"/>
                <w:szCs w:val="28"/>
              </w:rPr>
              <w:lastRenderedPageBreak/>
              <w:t>размере 5% от начальной цены имущества. Выигравшим торги признается участник, предложивший наиболее высокую цену за продаваемое имущество на торгах. 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соответствует условиям торгов и содержит предложение о цене имущества не ниже установленной начальной цены продажи, финансовый управляющий заключает договор купли-продажи имущества с этим единственным Участником в соответствии с условиями торгов и по цене, предложенной Участником.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5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C45D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может быть направлено победителю торгов в электронном виде. При уклонении или отказе Победителя </w:t>
            </w:r>
            <w:r>
              <w:rPr>
                <w:color w:val="auto"/>
                <w:sz w:val="28"/>
                <w:szCs w:val="28"/>
              </w:rPr>
              <w:lastRenderedPageBreak/>
              <w:t>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Финансовый управляющий вправе предложить заключить договор купли-продажи имущества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FC45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Расходы на регистрационные действия несет Покупатель.</w:t>
            </w:r>
          </w:p>
        </w:tc>
      </w:tr>
      <w:tr w:rsidR="00D342DA" w:rsidRPr="005C0BC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C0BC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C45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45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624092 </w:t>
            </w:r>
            <w:r w:rsidR="00FC45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FC45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FC45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C45DA"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C45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FC45DA" w:rsidRPr="005C0B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FC45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FC45DA" w:rsidRPr="005C0B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FC45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FC45DA" w:rsidRPr="005C0B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FC45D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</w:t>
            </w:r>
            <w:r w:rsidRPr="001D2D62">
              <w:rPr>
                <w:sz w:val="28"/>
                <w:szCs w:val="28"/>
              </w:rPr>
              <w:lastRenderedPageBreak/>
              <w:t>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r w:rsidR="005C0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24.07.2024 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C0BC0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C45DA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BCA4519"/>
  <w15:chartTrackingRefBased/>
  <w15:docId w15:val="{08AB5A0C-94ED-4117-8AEB-13A072D0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11735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2024-07-26T05:57:00Z</dcterms:created>
  <dcterms:modified xsi:type="dcterms:W3CDTF">2024-07-26T05:57:00Z</dcterms:modified>
</cp:coreProperties>
</file>