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11CC8985" w:rsidR="00ED4212" w:rsidRPr="005F7E19" w:rsidRDefault="00343998" w:rsidP="0078723B">
      <w:pPr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</w:t>
      </w:r>
      <w:r w:rsidR="007872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78723B" w:rsidRPr="00A61AD2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r w:rsidR="0078723B" w:rsidRPr="00D672BC">
        <w:rPr>
          <w:rFonts w:ascii="Times New Roman" w:hAnsi="Times New Roman" w:cs="Times New Roman"/>
          <w:b/>
          <w:bCs/>
        </w:rPr>
        <w:t>Общество с ограниченной ответственностью «Дирекция СОТ» (ООО «Дирекция СОТ»,</w:t>
      </w:r>
      <w:r w:rsidR="0078723B" w:rsidRPr="00D672BC">
        <w:rPr>
          <w:rFonts w:ascii="Times New Roman" w:hAnsi="Times New Roman" w:cs="Times New Roman"/>
        </w:rPr>
        <w:t xml:space="preserve"> ОГРН 1032305687226, ИНН 2310051432, адрес: 350055, Краснодарский край, </w:t>
      </w:r>
      <w:r w:rsidR="008D1116">
        <w:rPr>
          <w:rFonts w:ascii="Times New Roman" w:hAnsi="Times New Roman" w:cs="Times New Roman"/>
        </w:rPr>
        <w:t xml:space="preserve">г. Краснодар, </w:t>
      </w:r>
      <w:r w:rsidR="0078723B" w:rsidRPr="00D672BC">
        <w:rPr>
          <w:rFonts w:ascii="Times New Roman" w:hAnsi="Times New Roman" w:cs="Times New Roman"/>
        </w:rPr>
        <w:t>пос. Пригородный, литер А, помещение 1)</w:t>
      </w:r>
      <w:r w:rsidR="0078723B" w:rsidRPr="00D672BC">
        <w:rPr>
          <w:rFonts w:ascii="Times New Roman" w:hAnsi="Times New Roman" w:cs="Times New Roman"/>
          <w:bCs/>
        </w:rPr>
        <w:t xml:space="preserve">, признанное несостоятельным (банкротом), в отношении которого введена процедура  </w:t>
      </w:r>
      <w:r w:rsidR="0078723B" w:rsidRPr="00D672BC">
        <w:rPr>
          <w:rFonts w:ascii="Times New Roman" w:eastAsia="Calibri" w:hAnsi="Times New Roman" w:cs="Times New Roman"/>
        </w:rPr>
        <w:t>конкурсного производства,</w:t>
      </w:r>
      <w:r w:rsidR="0078723B" w:rsidRPr="00D672BC">
        <w:rPr>
          <w:rFonts w:ascii="Times New Roman" w:hAnsi="Times New Roman" w:cs="Times New Roman"/>
          <w:bCs/>
        </w:rPr>
        <w:t xml:space="preserve"> </w:t>
      </w:r>
      <w:r w:rsidR="0078723B" w:rsidRPr="00D672BC">
        <w:rPr>
          <w:rFonts w:ascii="Times New Roman" w:hAnsi="Times New Roman" w:cs="Times New Roman"/>
          <w:b/>
        </w:rPr>
        <w:t>«Должник»</w:t>
      </w:r>
      <w:r w:rsidR="0078723B" w:rsidRPr="00D672BC">
        <w:rPr>
          <w:rFonts w:ascii="Times New Roman" w:hAnsi="Times New Roman" w:cs="Times New Roman"/>
          <w:bCs/>
        </w:rPr>
        <w:t xml:space="preserve">, в лице </w:t>
      </w:r>
      <w:r w:rsidR="0078723B" w:rsidRPr="00D672BC">
        <w:rPr>
          <w:rFonts w:ascii="Times New Roman" w:hAnsi="Times New Roman" w:cs="Times New Roman"/>
          <w:b/>
        </w:rPr>
        <w:t xml:space="preserve">конкурного управляющего </w:t>
      </w:r>
      <w:bookmarkStart w:id="2" w:name="_Hlk65687218"/>
      <w:bookmarkStart w:id="3" w:name="_Hlk91154857"/>
      <w:proofErr w:type="spellStart"/>
      <w:r w:rsidR="0078723B" w:rsidRPr="00D672BC">
        <w:rPr>
          <w:rFonts w:ascii="Times New Roman" w:hAnsi="Times New Roman" w:cs="Times New Roman"/>
          <w:b/>
          <w:bCs/>
        </w:rPr>
        <w:t>Рудяшко</w:t>
      </w:r>
      <w:proofErr w:type="spellEnd"/>
      <w:r w:rsidR="0078723B" w:rsidRPr="00D672BC">
        <w:rPr>
          <w:rFonts w:ascii="Times New Roman" w:hAnsi="Times New Roman" w:cs="Times New Roman"/>
          <w:b/>
          <w:bCs/>
        </w:rPr>
        <w:t xml:space="preserve"> Леонида Леонидовича</w:t>
      </w:r>
      <w:r w:rsidR="0078723B" w:rsidRPr="00D672BC">
        <w:rPr>
          <w:rFonts w:ascii="Times New Roman" w:hAnsi="Times New Roman" w:cs="Times New Roman"/>
        </w:rPr>
        <w:t xml:space="preserve"> (ИНН 010503972658, СНИЛС 068-684-163 12, </w:t>
      </w:r>
      <w:r w:rsidR="0078723B" w:rsidRPr="00D672BC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78723B" w:rsidRPr="00D672BC">
        <w:rPr>
          <w:rFonts w:ascii="Times New Roman" w:hAnsi="Times New Roman" w:cs="Times New Roman"/>
          <w:color w:val="333333"/>
        </w:rPr>
        <w:t xml:space="preserve">385017,Респ Адыгея, г. Майкоп, ул. Короткая, д. 8, e-mail: </w:t>
      </w:r>
      <w:hyperlink r:id="rId6" w:history="1">
        <w:r w:rsidR="0078723B" w:rsidRPr="00D672BC">
          <w:rPr>
            <w:rStyle w:val="ae"/>
            <w:rFonts w:ascii="Times New Roman" w:hAnsi="Times New Roman" w:cs="Times New Roman"/>
          </w:rPr>
          <w:t>themis.group@bk.ru</w:t>
        </w:r>
      </w:hyperlink>
      <w:r w:rsidR="0078723B" w:rsidRPr="00D672BC">
        <w:rPr>
          <w:rFonts w:ascii="Times New Roman" w:hAnsi="Times New Roman" w:cs="Times New Roman"/>
          <w:color w:val="333333"/>
        </w:rPr>
        <w:t xml:space="preserve">, </w:t>
      </w:r>
      <w:r w:rsidR="0078723B" w:rsidRPr="001F3B26">
        <w:rPr>
          <w:rFonts w:ascii="Times New Roman" w:hAnsi="Times New Roman" w:cs="Times New Roman"/>
          <w:color w:val="333333"/>
        </w:rPr>
        <w:t>тел.</w:t>
      </w:r>
      <w:r w:rsidR="0078723B" w:rsidRPr="001F3B26">
        <w:rPr>
          <w:rFonts w:ascii="Times New Roman" w:hAnsi="Times New Roman" w:cs="Times New Roman"/>
          <w:i/>
          <w:iCs/>
          <w:color w:val="333333"/>
        </w:rPr>
        <w:t xml:space="preserve"> </w:t>
      </w:r>
      <w:r w:rsidR="0078723B" w:rsidRPr="001F3B26">
        <w:rPr>
          <w:rStyle w:val="af2"/>
          <w:rFonts w:ascii="Times New Roman" w:hAnsi="Times New Roman" w:cs="Times New Roman"/>
          <w:i w:val="0"/>
          <w:iCs w:val="0"/>
        </w:rPr>
        <w:t>8 961 536 8777, регистрационный</w:t>
      </w:r>
      <w:r w:rsidR="0078723B" w:rsidRPr="00D672BC">
        <w:rPr>
          <w:rStyle w:val="af2"/>
          <w:rFonts w:ascii="Times New Roman" w:hAnsi="Times New Roman" w:cs="Times New Roman"/>
        </w:rPr>
        <w:t xml:space="preserve"> </w:t>
      </w:r>
      <w:r w:rsidR="0078723B" w:rsidRPr="0078723B">
        <w:rPr>
          <w:rStyle w:val="af2"/>
          <w:rFonts w:ascii="Times New Roman" w:hAnsi="Times New Roman" w:cs="Times New Roman"/>
          <w:i w:val="0"/>
          <w:iCs w:val="0"/>
        </w:rPr>
        <w:t>№</w:t>
      </w:r>
      <w:r w:rsidR="0078723B" w:rsidRPr="00D672BC">
        <w:rPr>
          <w:rStyle w:val="af2"/>
          <w:rFonts w:ascii="Times New Roman" w:hAnsi="Times New Roman" w:cs="Times New Roman"/>
        </w:rPr>
        <w:t xml:space="preserve"> </w:t>
      </w:r>
      <w:r w:rsidR="0078723B" w:rsidRPr="00D672BC">
        <w:rPr>
          <w:rFonts w:ascii="Times New Roman" w:hAnsi="Times New Roman" w:cs="Times New Roman"/>
          <w:color w:val="2D2D2D"/>
          <w:shd w:val="clear" w:color="auto" w:fill="FFFFFF"/>
        </w:rPr>
        <w:t>18761</w:t>
      </w:r>
      <w:r w:rsidR="0078723B" w:rsidRPr="00D672BC">
        <w:rPr>
          <w:rFonts w:ascii="Times New Roman" w:hAnsi="Times New Roman" w:cs="Times New Roman"/>
        </w:rPr>
        <w:t xml:space="preserve">), из числа членов ААУ "СЦЭАУ" (ОГРН 1035402470036, ИНН 5406245522, адрес: 630091, г. Новосибирск, ул. Писарева, д. 4), </w:t>
      </w:r>
      <w:r w:rsidR="0078723B" w:rsidRPr="00D672BC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78723B" w:rsidRPr="00D672BC">
        <w:rPr>
          <w:rFonts w:ascii="Times New Roman" w:hAnsi="Times New Roman" w:cs="Times New Roman"/>
          <w:bCs/>
        </w:rPr>
        <w:t xml:space="preserve">ствующего на основании </w:t>
      </w:r>
      <w:r w:rsidR="0078723B" w:rsidRPr="00D672BC">
        <w:rPr>
          <w:rFonts w:ascii="Times New Roman" w:eastAsia="Calibri" w:hAnsi="Times New Roman" w:cs="Times New Roman"/>
        </w:rPr>
        <w:t xml:space="preserve">решения Арбитражного суда Краснодарского края от 24.10.2023 г. </w:t>
      </w:r>
      <w:r w:rsidR="0078723B" w:rsidRPr="00D672BC">
        <w:rPr>
          <w:rFonts w:ascii="Times New Roman" w:hAnsi="Times New Roman" w:cs="Times New Roman"/>
        </w:rPr>
        <w:t>(резолютивная часть объявлена 03.10.2023) по делу № А32-54042/2019</w:t>
      </w:r>
      <w:r w:rsidR="0078723B" w:rsidRPr="00D672BC">
        <w:rPr>
          <w:rFonts w:ascii="Times New Roman" w:eastAsia="Calibri" w:hAnsi="Times New Roman" w:cs="Times New Roman"/>
        </w:rPr>
        <w:t xml:space="preserve"> </w:t>
      </w:r>
      <w:bookmarkEnd w:id="0"/>
      <w:bookmarkEnd w:id="2"/>
      <w:bookmarkEnd w:id="3"/>
      <w:r w:rsidR="0078723B" w:rsidRPr="00D672BC">
        <w:rPr>
          <w:rFonts w:ascii="Times New Roman" w:hAnsi="Times New Roman" w:cs="Times New Roman"/>
          <w:bCs/>
        </w:rPr>
        <w:t xml:space="preserve">(далее – </w:t>
      </w:r>
      <w:r w:rsidR="0078723B" w:rsidRPr="00D672BC">
        <w:rPr>
          <w:rFonts w:ascii="Times New Roman" w:hAnsi="Times New Roman" w:cs="Times New Roman"/>
          <w:b/>
        </w:rPr>
        <w:t>«Конкурсный управляющий»</w:t>
      </w:r>
      <w:r w:rsidR="0078723B" w:rsidRPr="00D672BC">
        <w:rPr>
          <w:rFonts w:ascii="Times New Roman" w:hAnsi="Times New Roman" w:cs="Times New Roman"/>
          <w:bCs/>
        </w:rPr>
        <w:t>)</w:t>
      </w:r>
      <w:bookmarkEnd w:id="1"/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6B63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7872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6B63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7872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FC70AB" w:rsidRPr="00FC70A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920B8C" w:rsidRPr="00FC70A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1EF3B46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</w:t>
      </w:r>
      <w:r w:rsidR="00FC70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980A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B63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250E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6B63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6B63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7872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042C8" w:rsidRP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Определение участников </w:t>
      </w:r>
      <w:r w:rsidR="00FC70A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="00D042C8" w:rsidRP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– </w:t>
      </w:r>
      <w:r w:rsidR="006B63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04.09</w:t>
      </w:r>
      <w:r w:rsidR="00D042C8" w:rsidRP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6B63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2</w:t>
      </w:r>
      <w:r w:rsidR="00D042C8" w:rsidRPr="00D04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024 в 15:00, оформляется протоколом об определении участников торгов.  </w:t>
      </w:r>
    </w:p>
    <w:p w14:paraId="5E706BB4" w14:textId="77777777" w:rsidR="00FC70AB" w:rsidRDefault="00FC70AB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6A64F095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FC70A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повторных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6EA0AA1D" w14:textId="77777777" w:rsidR="000C2A5E" w:rsidRDefault="000C2A5E" w:rsidP="00B879EC">
      <w:pPr>
        <w:spacing w:after="0"/>
        <w:jc w:val="both"/>
        <w:rPr>
          <w:rFonts w:ascii="Times New Roman" w:hAnsi="Times New Roman" w:cs="Times New Roman"/>
          <w:b/>
        </w:rPr>
      </w:pPr>
    </w:p>
    <w:p w14:paraId="56531421" w14:textId="412CCC26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4C18DFA4" w14:textId="77777777" w:rsidR="001F3B26" w:rsidRPr="0074067A" w:rsidRDefault="001F3B26" w:rsidP="001F3B26">
      <w:pPr>
        <w:jc w:val="both"/>
        <w:rPr>
          <w:rFonts w:ascii="Times New Roman" w:hAnsi="Times New Roman" w:cs="Times New Roman"/>
          <w:bCs/>
        </w:rPr>
      </w:pPr>
      <w:bookmarkStart w:id="4" w:name="_Hlk166750472"/>
      <w:r w:rsidRPr="0074067A">
        <w:rPr>
          <w:rFonts w:ascii="Times New Roman" w:hAnsi="Times New Roman" w:cs="Times New Roman"/>
          <w:b/>
        </w:rPr>
        <w:t>Земельный участок</w:t>
      </w:r>
      <w:r w:rsidRPr="0074067A">
        <w:rPr>
          <w:rFonts w:ascii="Times New Roman" w:hAnsi="Times New Roman" w:cs="Times New Roman"/>
          <w:bCs/>
        </w:rPr>
        <w:t xml:space="preserve">, площадью </w:t>
      </w:r>
      <w:r w:rsidRPr="0074067A">
        <w:rPr>
          <w:rFonts w:ascii="Times New Roman" w:hAnsi="Times New Roman" w:cs="Times New Roman"/>
        </w:rPr>
        <w:t xml:space="preserve">649 931 +/- 7 054 </w:t>
      </w:r>
      <w:r w:rsidRPr="0074067A">
        <w:rPr>
          <w:rFonts w:ascii="Times New Roman" w:hAnsi="Times New Roman" w:cs="Times New Roman"/>
          <w:bCs/>
        </w:rPr>
        <w:t xml:space="preserve">кв.м., категория земель: </w:t>
      </w:r>
      <w:r w:rsidRPr="0074067A">
        <w:rPr>
          <w:rFonts w:ascii="Times New Roman" w:hAnsi="Times New Roman" w:cs="Times New Roman"/>
        </w:rPr>
        <w:t>Земли сельскохозяйственного назначения</w:t>
      </w:r>
      <w:r w:rsidRPr="0074067A">
        <w:rPr>
          <w:rFonts w:ascii="Times New Roman" w:hAnsi="Times New Roman" w:cs="Times New Roman"/>
          <w:bCs/>
        </w:rPr>
        <w:t xml:space="preserve">, вид разрешенного использования: </w:t>
      </w:r>
      <w:r>
        <w:rPr>
          <w:rFonts w:ascii="Times New Roman" w:hAnsi="Times New Roman" w:cs="Times New Roman"/>
          <w:bCs/>
        </w:rPr>
        <w:t>д</w:t>
      </w:r>
      <w:r w:rsidRPr="0074067A">
        <w:rPr>
          <w:rFonts w:ascii="Times New Roman" w:hAnsi="Times New Roman" w:cs="Times New Roman"/>
        </w:rPr>
        <w:t>ля сельскохозяйственного назначения</w:t>
      </w:r>
      <w:r w:rsidRPr="0074067A">
        <w:rPr>
          <w:rFonts w:ascii="Times New Roman" w:hAnsi="Times New Roman" w:cs="Times New Roman"/>
          <w:bCs/>
        </w:rPr>
        <w:t xml:space="preserve">, кадастровый номер: </w:t>
      </w:r>
      <w:r w:rsidRPr="0074067A">
        <w:rPr>
          <w:rFonts w:ascii="Times New Roman" w:hAnsi="Times New Roman" w:cs="Times New Roman"/>
          <w:b/>
          <w:bCs/>
        </w:rPr>
        <w:t>23:43:0421003:385</w:t>
      </w:r>
      <w:r w:rsidRPr="0074067A">
        <w:rPr>
          <w:rFonts w:ascii="Times New Roman" w:hAnsi="Times New Roman" w:cs="Times New Roman"/>
          <w:bCs/>
        </w:rPr>
        <w:t xml:space="preserve">, расположенный по адресу: </w:t>
      </w:r>
      <w:r w:rsidRPr="0074067A"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Почтовый адрес ориентира: край Краснодарский, г. Краснодар, п. Пригородный</w:t>
      </w:r>
      <w:r w:rsidRPr="0074067A">
        <w:rPr>
          <w:rFonts w:ascii="Times New Roman" w:hAnsi="Times New Roman" w:cs="Times New Roman"/>
          <w:bCs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</w:t>
      </w:r>
      <w:r w:rsidRPr="0074067A">
        <w:rPr>
          <w:rFonts w:ascii="Times New Roman" w:hAnsi="Times New Roman" w:cs="Times New Roman"/>
        </w:rPr>
        <w:t>23-23-01/430/2009-244 от 11.08.2009</w:t>
      </w:r>
      <w:bookmarkEnd w:id="4"/>
      <w:r w:rsidRPr="0074067A">
        <w:rPr>
          <w:rFonts w:ascii="Times New Roman" w:hAnsi="Times New Roman" w:cs="Times New Roman"/>
        </w:rPr>
        <w:t xml:space="preserve"> г</w:t>
      </w:r>
      <w:r w:rsidRPr="0074067A">
        <w:rPr>
          <w:rFonts w:ascii="Times New Roman" w:hAnsi="Times New Roman" w:cs="Times New Roman"/>
          <w:bCs/>
        </w:rPr>
        <w:t>.</w:t>
      </w:r>
    </w:p>
    <w:p w14:paraId="10D360F5" w14:textId="714872E3" w:rsidR="005D382B" w:rsidRDefault="001F3B26" w:rsidP="001F3B26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74067A">
        <w:rPr>
          <w:u w:val="single"/>
        </w:rPr>
        <w:t>Особые отметки</w:t>
      </w:r>
      <w:r w:rsidRPr="0074067A">
        <w:t>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арест; срок действия: c 30.01.2015.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03.09.2018; реквизиты документа-основания: об установлении охранных зон пунктов государственной геодезической сети, расположенных на территории г. Краснодар Краснодарского края от 06.04.2018 № Р/46 выдан: Управление Федеральной службы государственной регистрации, кадастра и картографии по Краснодарскому краю.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19.05.2021; реквизиты документа-основания: приказ "Об установлении охранных зон пунктов государственной нивелирной сети, расположенных на территории Краснодарского края" от 05.03.2021 № П/73 выдан: Управление Федеральной службы государственной регистрации, кадастра и картографии по Краснодарскому краю.</w:t>
      </w:r>
    </w:p>
    <w:p w14:paraId="70086442" w14:textId="77777777" w:rsidR="000C2A5E" w:rsidRDefault="000C2A5E" w:rsidP="000C2A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F0AF87" w14:textId="1CD9F13D" w:rsidR="001F3B26" w:rsidRPr="0074067A" w:rsidRDefault="001F3B26" w:rsidP="000C2A5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067A">
        <w:rPr>
          <w:rFonts w:ascii="Times New Roman" w:hAnsi="Times New Roman" w:cs="Times New Roman"/>
          <w:b/>
        </w:rPr>
        <w:t xml:space="preserve">Обременения (ограничения) Лота № 1: </w:t>
      </w:r>
    </w:p>
    <w:p w14:paraId="398AC52E" w14:textId="19FA88ED" w:rsidR="001F3B26" w:rsidRPr="0074067A" w:rsidRDefault="001F3B26" w:rsidP="000C2A5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66750453"/>
      <w:r w:rsidRPr="0074067A">
        <w:rPr>
          <w:rFonts w:ascii="Times New Roman" w:hAnsi="Times New Roman" w:cs="Times New Roman"/>
          <w:bCs/>
        </w:rPr>
        <w:t xml:space="preserve">- </w:t>
      </w:r>
      <w:bookmarkStart w:id="6" w:name="_Hlk65754576"/>
      <w:r w:rsidRPr="0074067A">
        <w:rPr>
          <w:rFonts w:ascii="Times New Roman" w:hAnsi="Times New Roman" w:cs="Times New Roman"/>
        </w:rPr>
        <w:t>прочие ограничения прав и обременения объекта недвижимости</w:t>
      </w:r>
      <w:r w:rsidRPr="0074067A">
        <w:rPr>
          <w:rFonts w:ascii="Times New Roman" w:hAnsi="Times New Roman" w:cs="Times New Roman"/>
          <w:bCs/>
        </w:rPr>
        <w:t xml:space="preserve">, запись государственной регистрации: № </w:t>
      </w:r>
      <w:bookmarkEnd w:id="6"/>
      <w:r w:rsidRPr="0074067A">
        <w:rPr>
          <w:rFonts w:ascii="Times New Roman" w:hAnsi="Times New Roman" w:cs="Times New Roman"/>
        </w:rPr>
        <w:t xml:space="preserve">23:43:0421003:385-10/032/2020-22 </w:t>
      </w:r>
      <w:r w:rsidRPr="0074067A">
        <w:rPr>
          <w:rFonts w:ascii="Times New Roman" w:hAnsi="Times New Roman" w:cs="Times New Roman"/>
          <w:bCs/>
        </w:rPr>
        <w:t xml:space="preserve">от </w:t>
      </w:r>
      <w:r w:rsidRPr="0074067A">
        <w:rPr>
          <w:rFonts w:ascii="Times New Roman" w:hAnsi="Times New Roman" w:cs="Times New Roman"/>
        </w:rPr>
        <w:t xml:space="preserve">10.09.2020 </w:t>
      </w:r>
      <w:r w:rsidRPr="0074067A">
        <w:rPr>
          <w:rFonts w:ascii="Times New Roman" w:hAnsi="Times New Roman" w:cs="Times New Roman"/>
          <w:bCs/>
        </w:rPr>
        <w:t xml:space="preserve">г.  на основании </w:t>
      </w:r>
      <w:r w:rsidRPr="0074067A">
        <w:rPr>
          <w:rFonts w:ascii="Times New Roman" w:hAnsi="Times New Roman" w:cs="Times New Roman"/>
        </w:rPr>
        <w:t>Постановления о запрете на совершение действий по регистрации ОСП по Центральному округу г. Краснодара ГУФССП России по Краснодарскому краю № 181052336/2342 от 03.09.2020;</w:t>
      </w:r>
    </w:p>
    <w:p w14:paraId="1BBB485C" w14:textId="77777777" w:rsidR="001F3B26" w:rsidRPr="0074067A" w:rsidRDefault="001F3B26" w:rsidP="001F3B26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74067A">
        <w:rPr>
          <w:rFonts w:ascii="Times New Roman" w:hAnsi="Times New Roman" w:cs="Times New Roman"/>
        </w:rPr>
        <w:lastRenderedPageBreak/>
        <w:t xml:space="preserve">- Запрещение регистрации, </w:t>
      </w:r>
      <w:r w:rsidRPr="0074067A">
        <w:rPr>
          <w:rFonts w:ascii="Times New Roman" w:hAnsi="Times New Roman" w:cs="Times New Roman"/>
          <w:bCs/>
        </w:rPr>
        <w:t xml:space="preserve">запись государственной регистрации №№: </w:t>
      </w:r>
      <w:r w:rsidRPr="0074067A">
        <w:rPr>
          <w:rFonts w:ascii="Times New Roman" w:hAnsi="Times New Roman" w:cs="Times New Roman"/>
        </w:rPr>
        <w:t xml:space="preserve">23:43:0421003:385-29/188/2020-21 от 07.09.2020 г.; 23:43:0421003:385-23/001/2020-13 от 16.06.2020 г.; 23:43:0421003:385-23/001/2019-10 от 14.12.2019 г.; 23:43:0421003:385-23/001/2019-9 от 16.08.2019 г.; 23:43:0421003:385-23/001/2018-8 от 24.10.2018 г.; 23:43:0421003:385-23/001/2018-7 от 21.09.2018 г.; 23:43:0421003:385-23/001/2018-6 от 04.09.2018 г.; 23:43:0421003:385-23/001/2018-5 от 13.06.2018 г.; 23:43:0421003:385-23/001/2018-4 от 07.06.2018 г.; 23:43:0421003:385-23/001/2018-3 от 19.04.2018 г.; 23:43:0421003:385-23/001/2018-2 от 15.01.2018 г.; 23:43:0421003:385-23/226/2020-23 от 13.11.2020 г.; 23:43:0421003:385-89/025/2020-18 от 31.08.2020 г.; 23:43:0421003:385-23/325/2020-14 от 14.08.2020 г.; </w:t>
      </w:r>
    </w:p>
    <w:p w14:paraId="266C6614" w14:textId="5453C0EC" w:rsidR="001F3B26" w:rsidRDefault="001F3B26" w:rsidP="001F3B26">
      <w:pPr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74067A">
        <w:rPr>
          <w:rFonts w:ascii="Times New Roman" w:hAnsi="Times New Roman" w:cs="Times New Roman"/>
        </w:rPr>
        <w:t xml:space="preserve"> </w:t>
      </w:r>
      <w:bookmarkEnd w:id="5"/>
      <w:r w:rsidRPr="0074067A">
        <w:rPr>
          <w:rFonts w:ascii="Times New Roman" w:hAnsi="Times New Roman" w:cs="Times New Roman"/>
          <w:bCs/>
        </w:rPr>
        <w:t>Конкурсным управляющим должника проводятся мероприятия по снятию ограничений/обременений.</w:t>
      </w:r>
    </w:p>
    <w:p w14:paraId="65C4E487" w14:textId="4FB407CC" w:rsidR="009565F3" w:rsidRDefault="009565F3" w:rsidP="005D534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>
        <w:rPr>
          <w:b/>
        </w:rPr>
        <w:t>Лот № 1 реализуется с учетом положений статьи 8 Федерального закона от 24.07.2002 N 101-ФЗ «Об обороте земель сельскохозяйственного назначения», согласно которым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</w:t>
      </w:r>
    </w:p>
    <w:p w14:paraId="0D36B4B8" w14:textId="77777777" w:rsidR="005D5344" w:rsidRDefault="005D5344" w:rsidP="005D5344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18A00C1" w14:textId="77C2F4D0" w:rsidR="009565F3" w:rsidRDefault="00444ECC" w:rsidP="005D5344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D5344">
        <w:rPr>
          <w:rFonts w:ascii="Times New Roman" w:hAnsi="Times New Roman" w:cs="Times New Roman"/>
          <w:color w:val="000000"/>
          <w:shd w:val="clear" w:color="auto" w:fill="FFFFFF"/>
        </w:rPr>
        <w:t>Покупатель по Лоту 1 должен соответствовать требованиям, установленным в соответствии со ст. 2, 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6027804" w14:textId="77777777" w:rsidR="005D5344" w:rsidRPr="005D5344" w:rsidRDefault="005D5344" w:rsidP="005D5344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bCs/>
        </w:rPr>
      </w:pPr>
    </w:p>
    <w:p w14:paraId="35EEA7AE" w14:textId="70DE3CE4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250E85">
        <w:rPr>
          <w:b/>
          <w:bCs/>
        </w:rPr>
        <w:t>59</w:t>
      </w:r>
      <w:r w:rsidR="0078723B">
        <w:rPr>
          <w:b/>
          <w:bCs/>
        </w:rPr>
        <w:t> </w:t>
      </w:r>
      <w:r w:rsidR="00250E85">
        <w:rPr>
          <w:b/>
          <w:bCs/>
        </w:rPr>
        <w:t>4</w:t>
      </w:r>
      <w:r w:rsidR="0078723B">
        <w:rPr>
          <w:b/>
          <w:bCs/>
        </w:rPr>
        <w:t>00 000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250E85">
        <w:rPr>
          <w:b/>
          <w:bCs/>
        </w:rPr>
        <w:t>Пя</w:t>
      </w:r>
      <w:r w:rsidR="00637639">
        <w:rPr>
          <w:b/>
          <w:bCs/>
        </w:rPr>
        <w:t>тьдесят</w:t>
      </w:r>
      <w:r w:rsidR="00FA6FC8">
        <w:rPr>
          <w:b/>
          <w:bCs/>
        </w:rPr>
        <w:t xml:space="preserve"> </w:t>
      </w:r>
      <w:r w:rsidR="00250E85">
        <w:rPr>
          <w:b/>
          <w:bCs/>
        </w:rPr>
        <w:t xml:space="preserve">девять </w:t>
      </w:r>
      <w:r w:rsidR="00FE67D6" w:rsidRPr="005F7E19">
        <w:rPr>
          <w:b/>
          <w:bCs/>
        </w:rPr>
        <w:t>миллион</w:t>
      </w:r>
      <w:r w:rsidR="00FA6FC8">
        <w:rPr>
          <w:b/>
          <w:bCs/>
        </w:rPr>
        <w:t>ов</w:t>
      </w:r>
      <w:r w:rsidR="00250E85">
        <w:rPr>
          <w:b/>
          <w:bCs/>
        </w:rPr>
        <w:t xml:space="preserve"> четыреста тысяч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>рублей 00 копеек</w:t>
      </w:r>
      <w:r w:rsidR="00637639">
        <w:rPr>
          <w:b/>
        </w:rPr>
        <w:t>.</w:t>
      </w:r>
      <w:r w:rsidR="00DF557F" w:rsidRPr="005F7E19">
        <w:rPr>
          <w:b/>
        </w:rPr>
        <w:t xml:space="preserve">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56C845A2" w14:textId="0CEF7D9A" w:rsidR="0078723B" w:rsidRDefault="0078723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7AFD5128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</w:t>
      </w:r>
      <w:r w:rsidR="001F3B26">
        <w:rPr>
          <w:rFonts w:ascii="Times New Roman" w:hAnsi="Times New Roman" w:cs="Times New Roman"/>
        </w:rPr>
        <w:t>10</w:t>
      </w:r>
      <w:r w:rsidRPr="00F96857">
        <w:rPr>
          <w:rFonts w:ascii="Times New Roman" w:hAnsi="Times New Roman" w:cs="Times New Roman"/>
        </w:rPr>
        <w:t>.00 до 1</w:t>
      </w:r>
      <w:r w:rsidR="001F3B26">
        <w:rPr>
          <w:rFonts w:ascii="Times New Roman" w:hAnsi="Times New Roman" w:cs="Times New Roman"/>
        </w:rPr>
        <w:t>7</w:t>
      </w:r>
      <w:r w:rsidRPr="00F96857">
        <w:rPr>
          <w:rFonts w:ascii="Times New Roman" w:hAnsi="Times New Roman" w:cs="Times New Roman"/>
        </w:rPr>
        <w:t>.00, по телефону:</w:t>
      </w:r>
      <w:r w:rsidR="001F3B26" w:rsidRPr="001F3B26">
        <w:rPr>
          <w:rFonts w:ascii="Times New Roman" w:hAnsi="Times New Roman" w:cs="Times New Roman"/>
          <w:i/>
          <w:iCs/>
          <w:color w:val="333333"/>
        </w:rPr>
        <w:t xml:space="preserve"> </w:t>
      </w:r>
      <w:r w:rsidR="001F3B26" w:rsidRPr="001F3B26">
        <w:rPr>
          <w:rStyle w:val="af2"/>
          <w:rFonts w:ascii="Times New Roman" w:hAnsi="Times New Roman" w:cs="Times New Roman"/>
          <w:i w:val="0"/>
          <w:iCs w:val="0"/>
        </w:rPr>
        <w:t>8 961 536 87</w:t>
      </w:r>
      <w:r w:rsidR="001F3B26">
        <w:rPr>
          <w:rStyle w:val="af2"/>
          <w:rFonts w:ascii="Times New Roman" w:hAnsi="Times New Roman" w:cs="Times New Roman"/>
          <w:i w:val="0"/>
          <w:iCs w:val="0"/>
        </w:rPr>
        <w:t xml:space="preserve"> </w:t>
      </w:r>
      <w:r w:rsidR="001F3B26" w:rsidRPr="001F3B26">
        <w:rPr>
          <w:rStyle w:val="af2"/>
          <w:rFonts w:ascii="Times New Roman" w:hAnsi="Times New Roman" w:cs="Times New Roman"/>
          <w:i w:val="0"/>
          <w:iCs w:val="0"/>
        </w:rPr>
        <w:t>77</w:t>
      </w:r>
      <w:r w:rsidR="001F3B26">
        <w:rPr>
          <w:rStyle w:val="af2"/>
          <w:rFonts w:ascii="Times New Roman" w:hAnsi="Times New Roman" w:cs="Times New Roman"/>
          <w:i w:val="0"/>
          <w:iCs w:val="0"/>
        </w:rPr>
        <w:t xml:space="preserve">, </w:t>
      </w:r>
      <w:r w:rsidR="001F3B26" w:rsidRPr="00CC1F97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="001F3B26" w:rsidRPr="00A61AD2">
          <w:rPr>
            <w:rStyle w:val="ae"/>
            <w:rFonts w:ascii="Times New Roman" w:hAnsi="Times New Roman" w:cs="Times New Roman"/>
          </w:rPr>
          <w:t>themis.group@bk.ru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5C19143" w14:textId="7E24B2DB" w:rsidR="001F3B26" w:rsidRDefault="00FA6FC8" w:rsidP="001F3B26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</w:t>
      </w:r>
      <w:r w:rsidR="001F3B26">
        <w:rPr>
          <w:rFonts w:ascii="Times New Roman" w:hAnsi="Times New Roman" w:cs="Times New Roman"/>
        </w:rPr>
        <w:t> 967-246-44-36</w:t>
      </w:r>
      <w:r w:rsidRPr="00CC1F97">
        <w:rPr>
          <w:rFonts w:ascii="Times New Roman" w:hAnsi="Times New Roman" w:cs="Times New Roman"/>
        </w:rPr>
        <w:t xml:space="preserve">, </w:t>
      </w:r>
      <w:r w:rsidR="00D15AA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D15AA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D15AA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 </w:t>
      </w:r>
      <w:r w:rsidRPr="00CC1F97">
        <w:rPr>
          <w:rFonts w:ascii="Times New Roman" w:hAnsi="Times New Roman" w:cs="Times New Roman"/>
        </w:rPr>
        <w:t xml:space="preserve">адрес электронной почты: </w:t>
      </w:r>
      <w:hyperlink r:id="rId8" w:history="1">
        <w:r w:rsidR="001F3B26" w:rsidRPr="00A61AD2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28C2D040" w14:textId="1732BCF5" w:rsidR="00E6176F" w:rsidRPr="005F7E19" w:rsidRDefault="00E6176F" w:rsidP="001F3B26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</w:pPr>
      <w:r w:rsidRPr="005F7E19">
        <w:rPr>
          <w:rFonts w:ascii="Times New Roman" w:hAnsi="Times New Roman" w:cs="Times New Roman"/>
        </w:rPr>
        <w:t xml:space="preserve">Для участия в </w:t>
      </w:r>
      <w:r w:rsidR="00FC70AB">
        <w:rPr>
          <w:rFonts w:ascii="Times New Roman" w:hAnsi="Times New Roman" w:cs="Times New Roman"/>
        </w:rPr>
        <w:t xml:space="preserve">повторных </w:t>
      </w:r>
      <w:r w:rsidRPr="005F7E19">
        <w:rPr>
          <w:rFonts w:ascii="Times New Roman" w:hAnsi="Times New Roman" w:cs="Times New Roman"/>
        </w:rPr>
        <w:t>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</w:t>
      </w:r>
      <w:r w:rsidRPr="005F7E19">
        <w:rPr>
          <w:rFonts w:ascii="Times New Roman" w:hAnsi="Times New Roman" w:cs="Times New Roman"/>
        </w:rPr>
        <w:lastRenderedPageBreak/>
        <w:t>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37FE9C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5F226C">
        <w:rPr>
          <w:rFonts w:ascii="Times New Roman" w:hAnsi="Times New Roman" w:cs="Times New Roman"/>
          <w:b/>
          <w:bCs/>
        </w:rPr>
        <w:t>10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5FE4BDBC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К участию в </w:t>
      </w:r>
      <w:r w:rsidR="00FC70AB">
        <w:rPr>
          <w:rFonts w:ascii="Times New Roman" w:hAnsi="Times New Roman" w:cs="Times New Roman"/>
        </w:rPr>
        <w:t xml:space="preserve">повторных </w:t>
      </w:r>
      <w:r w:rsidRPr="005F7E19">
        <w:rPr>
          <w:rFonts w:ascii="Times New Roman" w:hAnsi="Times New Roman" w:cs="Times New Roman"/>
        </w:rPr>
        <w:t>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1F3B26">
        <w:rPr>
          <w:rFonts w:ascii="Times New Roman" w:hAnsi="Times New Roman" w:cs="Times New Roman"/>
        </w:rPr>
        <w:t>Конкурсному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1F3B26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1F3B26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1BB82231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1F3B26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1F3B26">
        <w:rPr>
          <w:rFonts w:ascii="Times New Roman" w:hAnsi="Times New Roman" w:cs="Times New Roman"/>
        </w:rPr>
        <w:t>Конкурсного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A7D2549" w14:textId="03264334" w:rsidR="000C2A5E" w:rsidRPr="00AE7687" w:rsidRDefault="002F02C0" w:rsidP="000C2A5E">
      <w:pPr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цены Имущества </w:t>
      </w:r>
      <w:r w:rsidRPr="009F2587">
        <w:rPr>
          <w:rFonts w:ascii="Times New Roman" w:hAnsi="Times New Roman" w:cs="Times New Roman"/>
        </w:rPr>
        <w:t>производится</w:t>
      </w:r>
      <w:r w:rsidR="004B1DEC" w:rsidRPr="009F2587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bookmarkStart w:id="7" w:name="_Hlk167723589"/>
      <w:r w:rsidR="000C2A5E" w:rsidRPr="00AE7687">
        <w:rPr>
          <w:rFonts w:ascii="Times New Roman" w:hAnsi="Times New Roman" w:cs="Times New Roman"/>
        </w:rPr>
        <w:t xml:space="preserve">р/с </w:t>
      </w:r>
      <w:r w:rsidR="000C2A5E" w:rsidRPr="000C2A5E">
        <w:rPr>
          <w:rFonts w:ascii="Times New Roman" w:hAnsi="Times New Roman" w:cs="Times New Roman"/>
        </w:rPr>
        <w:t>40702810212020614359 в Филиале</w:t>
      </w:r>
      <w:r w:rsidR="000C2A5E" w:rsidRPr="00AE7687">
        <w:rPr>
          <w:rFonts w:ascii="Times New Roman" w:hAnsi="Times New Roman" w:cs="Times New Roman"/>
        </w:rPr>
        <w:t xml:space="preserve"> "Корпоративный" П</w:t>
      </w:r>
      <w:r w:rsidR="000C2A5E">
        <w:rPr>
          <w:rFonts w:ascii="Times New Roman" w:hAnsi="Times New Roman" w:cs="Times New Roman"/>
        </w:rPr>
        <w:t>АО</w:t>
      </w:r>
      <w:r w:rsidR="000C2A5E" w:rsidRPr="00AE7687">
        <w:rPr>
          <w:rFonts w:ascii="Times New Roman" w:hAnsi="Times New Roman" w:cs="Times New Roman"/>
        </w:rPr>
        <w:t xml:space="preserve"> "Совкомбанк"(Г. Москва)</w:t>
      </w:r>
      <w:r w:rsidR="000C2A5E">
        <w:rPr>
          <w:rFonts w:ascii="Times New Roman" w:hAnsi="Times New Roman" w:cs="Times New Roman"/>
        </w:rPr>
        <w:t xml:space="preserve">, </w:t>
      </w:r>
      <w:r w:rsidR="000C2A5E" w:rsidRPr="00AE7687">
        <w:rPr>
          <w:rFonts w:ascii="Times New Roman" w:hAnsi="Times New Roman" w:cs="Times New Roman"/>
        </w:rPr>
        <w:t>к/с: 30101810445250000360</w:t>
      </w:r>
      <w:r w:rsidR="000C2A5E">
        <w:rPr>
          <w:rFonts w:ascii="Times New Roman" w:hAnsi="Times New Roman" w:cs="Times New Roman"/>
        </w:rPr>
        <w:t>,</w:t>
      </w:r>
      <w:r w:rsidR="000C2A5E" w:rsidRPr="00AE7687">
        <w:rPr>
          <w:rFonts w:ascii="Times New Roman" w:hAnsi="Times New Roman" w:cs="Times New Roman"/>
        </w:rPr>
        <w:t xml:space="preserve"> БИК 044525360 </w:t>
      </w:r>
      <w:bookmarkEnd w:id="7"/>
    </w:p>
    <w:p w14:paraId="7DF82398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  <w:color w:val="FF0000"/>
        </w:rPr>
      </w:pPr>
    </w:p>
    <w:p w14:paraId="7E143E2F" w14:textId="77777777" w:rsidR="009F2587" w:rsidRDefault="009F2587" w:rsidP="00A96B79">
      <w:pPr>
        <w:ind w:right="-57" w:firstLine="567"/>
        <w:jc w:val="both"/>
        <w:rPr>
          <w:rFonts w:ascii="Times New Roman" w:hAnsi="Times New Roman" w:cs="Times New Roman"/>
        </w:rPr>
      </w:pPr>
    </w:p>
    <w:sectPr w:rsidR="009F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6281232">
    <w:abstractNumId w:val="11"/>
  </w:num>
  <w:num w:numId="2" w16cid:durableId="165364227">
    <w:abstractNumId w:val="4"/>
  </w:num>
  <w:num w:numId="3" w16cid:durableId="2054301574">
    <w:abstractNumId w:val="7"/>
  </w:num>
  <w:num w:numId="4" w16cid:durableId="1364329525">
    <w:abstractNumId w:val="17"/>
  </w:num>
  <w:num w:numId="5" w16cid:durableId="399252592">
    <w:abstractNumId w:val="13"/>
  </w:num>
  <w:num w:numId="6" w16cid:durableId="1469711477">
    <w:abstractNumId w:val="16"/>
  </w:num>
  <w:num w:numId="7" w16cid:durableId="1652635285">
    <w:abstractNumId w:val="3"/>
  </w:num>
  <w:num w:numId="8" w16cid:durableId="1853103439">
    <w:abstractNumId w:val="6"/>
  </w:num>
  <w:num w:numId="9" w16cid:durableId="2025209346">
    <w:abstractNumId w:val="1"/>
  </w:num>
  <w:num w:numId="10" w16cid:durableId="2060283757">
    <w:abstractNumId w:val="15"/>
  </w:num>
  <w:num w:numId="11" w16cid:durableId="2025746235">
    <w:abstractNumId w:val="10"/>
  </w:num>
  <w:num w:numId="12" w16cid:durableId="1601332627">
    <w:abstractNumId w:val="5"/>
  </w:num>
  <w:num w:numId="13" w16cid:durableId="2109424385">
    <w:abstractNumId w:val="14"/>
  </w:num>
  <w:num w:numId="14" w16cid:durableId="2018773306">
    <w:abstractNumId w:val="0"/>
  </w:num>
  <w:num w:numId="15" w16cid:durableId="438336913">
    <w:abstractNumId w:val="9"/>
  </w:num>
  <w:num w:numId="16" w16cid:durableId="1369794866">
    <w:abstractNumId w:val="12"/>
  </w:num>
  <w:num w:numId="17" w16cid:durableId="1457136238">
    <w:abstractNumId w:val="2"/>
  </w:num>
  <w:num w:numId="18" w16cid:durableId="605962959">
    <w:abstractNumId w:val="8"/>
  </w:num>
  <w:num w:numId="19" w16cid:durableId="1363939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8077296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0A03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C2A5E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8643C"/>
    <w:rsid w:val="00190909"/>
    <w:rsid w:val="00191CD8"/>
    <w:rsid w:val="00194076"/>
    <w:rsid w:val="00197E20"/>
    <w:rsid w:val="001A0928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3B26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36252"/>
    <w:rsid w:val="0024164E"/>
    <w:rsid w:val="002436E4"/>
    <w:rsid w:val="00250E85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957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4ECC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2C4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5344"/>
    <w:rsid w:val="005D6C2A"/>
    <w:rsid w:val="005E54B2"/>
    <w:rsid w:val="005F1DA9"/>
    <w:rsid w:val="005F1EB9"/>
    <w:rsid w:val="005F226C"/>
    <w:rsid w:val="005F35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37639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327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23B"/>
    <w:rsid w:val="007961E2"/>
    <w:rsid w:val="00797611"/>
    <w:rsid w:val="007A03EF"/>
    <w:rsid w:val="007A052E"/>
    <w:rsid w:val="007A05FE"/>
    <w:rsid w:val="007A3C38"/>
    <w:rsid w:val="007B0730"/>
    <w:rsid w:val="007B1495"/>
    <w:rsid w:val="007B24BF"/>
    <w:rsid w:val="007B6981"/>
    <w:rsid w:val="007C10ED"/>
    <w:rsid w:val="007C284A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1116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65F3"/>
    <w:rsid w:val="00957AA7"/>
    <w:rsid w:val="00964D63"/>
    <w:rsid w:val="00965075"/>
    <w:rsid w:val="0096585B"/>
    <w:rsid w:val="00965EBE"/>
    <w:rsid w:val="009701DB"/>
    <w:rsid w:val="00970D45"/>
    <w:rsid w:val="00973C89"/>
    <w:rsid w:val="00974E44"/>
    <w:rsid w:val="009754A6"/>
    <w:rsid w:val="00980AB5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587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26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D771B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42C8"/>
    <w:rsid w:val="00D057F2"/>
    <w:rsid w:val="00D06C4A"/>
    <w:rsid w:val="00D12539"/>
    <w:rsid w:val="00D12ED7"/>
    <w:rsid w:val="00D159E9"/>
    <w:rsid w:val="00D15AAE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B7FFC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3A15"/>
    <w:rsid w:val="00FC70AB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787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mis.group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mis.group@bk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4</cp:revision>
  <cp:lastPrinted>2020-01-20T15:09:00Z</cp:lastPrinted>
  <dcterms:created xsi:type="dcterms:W3CDTF">2024-07-15T12:32:00Z</dcterms:created>
  <dcterms:modified xsi:type="dcterms:W3CDTF">2024-07-17T13:14:00Z</dcterms:modified>
</cp:coreProperties>
</file>