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9C21748"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F64338">
        <w:rPr>
          <w:b/>
        </w:rPr>
        <w:t>а</w:t>
      </w:r>
      <w:r w:rsidR="005E668E">
        <w:rPr>
          <w:b/>
        </w:rPr>
        <w:t xml:space="preserve"> </w:t>
      </w:r>
      <w:r>
        <w:rPr>
          <w:b/>
        </w:rPr>
        <w:t>недвижимости, принадлежащ</w:t>
      </w:r>
      <w:r w:rsidR="00F64338">
        <w:rPr>
          <w:b/>
        </w:rPr>
        <w:t>его</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21BE9B6E" w:rsidR="00283CFC" w:rsidRDefault="003313B7" w:rsidP="00E66803">
      <w:pPr>
        <w:ind w:firstLine="567"/>
        <w:jc w:val="center"/>
        <w:rPr>
          <w:b/>
        </w:rPr>
      </w:pPr>
      <w:r>
        <w:rPr>
          <w:b/>
        </w:rPr>
        <w:t xml:space="preserve">Электронный аукцион будет проводиться </w:t>
      </w:r>
      <w:r w:rsidR="00921DCE">
        <w:rPr>
          <w:b/>
          <w:color w:val="0070C0"/>
        </w:rPr>
        <w:t>03 сентября</w:t>
      </w:r>
      <w:r w:rsidR="001B32B4">
        <w:rPr>
          <w:b/>
          <w:color w:val="0070C0"/>
        </w:rPr>
        <w:t xml:space="preserve"> 2024</w:t>
      </w:r>
      <w:r w:rsidRPr="008862B6">
        <w:rPr>
          <w:b/>
          <w:color w:val="0070C0"/>
        </w:rPr>
        <w:t xml:space="preserve"> </w:t>
      </w:r>
      <w:r>
        <w:rPr>
          <w:b/>
        </w:rPr>
        <w:t xml:space="preserve">года в </w:t>
      </w:r>
      <w:r w:rsidR="001B32B4">
        <w:rPr>
          <w:b/>
          <w:color w:val="0070C0"/>
        </w:rPr>
        <w:t>10</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671DCFBD" w:rsidR="00283CFC" w:rsidRDefault="003313B7">
      <w:pPr>
        <w:jc w:val="center"/>
        <w:rPr>
          <w:b/>
        </w:rPr>
      </w:pPr>
      <w:r>
        <w:rPr>
          <w:b/>
        </w:rPr>
        <w:t xml:space="preserve">Прием заявок с </w:t>
      </w:r>
      <w:r w:rsidR="00921DCE">
        <w:rPr>
          <w:b/>
          <w:color w:val="0070C0"/>
        </w:rPr>
        <w:t>31 июля</w:t>
      </w:r>
      <w:r w:rsidR="001B32B4">
        <w:rPr>
          <w:b/>
          <w:color w:val="0070C0"/>
        </w:rPr>
        <w:t xml:space="preserve"> </w:t>
      </w:r>
      <w:r w:rsidR="00B94753">
        <w:rPr>
          <w:b/>
          <w:color w:val="0070C0"/>
        </w:rPr>
        <w:t>2024</w:t>
      </w:r>
      <w:r w:rsidRPr="008862B6">
        <w:rPr>
          <w:b/>
          <w:color w:val="0070C0"/>
        </w:rPr>
        <w:t xml:space="preserve"> </w:t>
      </w:r>
      <w:r>
        <w:rPr>
          <w:b/>
        </w:rPr>
        <w:t xml:space="preserve">г. </w:t>
      </w:r>
      <w:r w:rsidRPr="00EB4E8A">
        <w:rPr>
          <w:b/>
          <w:color w:val="0070C0"/>
        </w:rPr>
        <w:t>0</w:t>
      </w:r>
      <w:r w:rsidR="001B32B4">
        <w:rPr>
          <w:b/>
          <w:color w:val="0070C0"/>
        </w:rPr>
        <w:t>0</w:t>
      </w:r>
      <w:r w:rsidRPr="00EB4E8A">
        <w:rPr>
          <w:b/>
          <w:color w:val="0070C0"/>
        </w:rPr>
        <w:t xml:space="preserve">:00 </w:t>
      </w:r>
      <w:r>
        <w:rPr>
          <w:b/>
        </w:rPr>
        <w:t>по</w:t>
      </w:r>
      <w:bookmarkStart w:id="0" w:name="_Hlk75943990"/>
      <w:r w:rsidR="002B0A09">
        <w:rPr>
          <w:b/>
        </w:rPr>
        <w:t xml:space="preserve"> </w:t>
      </w:r>
      <w:r w:rsidR="00921DCE">
        <w:rPr>
          <w:b/>
          <w:color w:val="0070C0"/>
        </w:rPr>
        <w:t>30 августа</w:t>
      </w:r>
      <w:r w:rsidR="001B32B4">
        <w:rPr>
          <w:b/>
          <w:color w:val="0070C0"/>
        </w:rPr>
        <w:t xml:space="preserve"> 2024</w:t>
      </w:r>
      <w:r w:rsidRPr="008862B6">
        <w:rPr>
          <w:b/>
          <w:color w:val="0070C0"/>
        </w:rPr>
        <w:t xml:space="preserve"> </w:t>
      </w:r>
      <w:bookmarkEnd w:id="0"/>
      <w:r>
        <w:rPr>
          <w:b/>
        </w:rPr>
        <w:t xml:space="preserve">г. до </w:t>
      </w:r>
      <w:r w:rsidR="00F72D90">
        <w:rPr>
          <w:b/>
          <w:color w:val="0070C0"/>
        </w:rPr>
        <w:t>09</w:t>
      </w:r>
      <w:r w:rsidRPr="00996E61">
        <w:rPr>
          <w:b/>
          <w:color w:val="0070C0"/>
        </w:rPr>
        <w:t>:00</w:t>
      </w:r>
      <w:r>
        <w:rPr>
          <w:b/>
        </w:rPr>
        <w:t>.</w:t>
      </w:r>
    </w:p>
    <w:p w14:paraId="00000008" w14:textId="565AEA10"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00F72D90">
        <w:rPr>
          <w:b/>
          <w:color w:val="0070C0"/>
        </w:rPr>
        <w:t>09</w:t>
      </w:r>
      <w:r w:rsidRPr="00996E61">
        <w:rPr>
          <w:b/>
          <w:color w:val="0070C0"/>
        </w:rPr>
        <w:t xml:space="preserve">:00 </w:t>
      </w:r>
      <w:r w:rsidR="00921DCE">
        <w:rPr>
          <w:b/>
          <w:color w:val="0070C0"/>
        </w:rPr>
        <w:t>30 августа</w:t>
      </w:r>
      <w:r w:rsidR="001B32B4">
        <w:rPr>
          <w:b/>
          <w:color w:val="0070C0"/>
        </w:rPr>
        <w:t xml:space="preserve"> 2024</w:t>
      </w:r>
      <w:r w:rsidR="001B32B4" w:rsidRPr="008862B6">
        <w:rPr>
          <w:b/>
          <w:color w:val="0070C0"/>
        </w:rPr>
        <w:t xml:space="preserve"> </w:t>
      </w:r>
      <w:r>
        <w:rPr>
          <w:b/>
        </w:rPr>
        <w:t>г.</w:t>
      </w:r>
    </w:p>
    <w:p w14:paraId="00000009" w14:textId="77777777" w:rsidR="00283CFC" w:rsidRDefault="00283CFC">
      <w:pPr>
        <w:ind w:firstLine="567"/>
        <w:jc w:val="both"/>
        <w:rPr>
          <w:b/>
        </w:rPr>
      </w:pPr>
    </w:p>
    <w:p w14:paraId="0000000A" w14:textId="380F5ACC"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0D55B2">
        <w:rPr>
          <w:b/>
          <w:color w:val="0070C0"/>
        </w:rPr>
        <w:t>02 сентября</w:t>
      </w:r>
      <w:r w:rsidR="001B32B4">
        <w:rPr>
          <w:b/>
          <w:color w:val="0070C0"/>
        </w:rPr>
        <w:t xml:space="preserve"> 2024</w:t>
      </w:r>
      <w:r w:rsidR="001B32B4"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46B915A3"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+7 (9</w:t>
      </w:r>
      <w:r w:rsidR="00951CD1">
        <w:rPr>
          <w:color w:val="000000"/>
        </w:rPr>
        <w:t>67</w:t>
      </w:r>
      <w:r>
        <w:rPr>
          <w:color w:val="000000"/>
        </w:rPr>
        <w:t xml:space="preserve">) </w:t>
      </w:r>
      <w:r w:rsidR="00951CD1">
        <w:rPr>
          <w:color w:val="000000"/>
        </w:rPr>
        <w:t>246</w:t>
      </w:r>
      <w:r>
        <w:rPr>
          <w:color w:val="000000"/>
        </w:rPr>
        <w:t>-</w:t>
      </w:r>
      <w:r w:rsidR="00951CD1">
        <w:rPr>
          <w:color w:val="000000"/>
        </w:rPr>
        <w:t>44</w:t>
      </w:r>
      <w:r>
        <w:rPr>
          <w:color w:val="000000"/>
        </w:rPr>
        <w:t>-</w:t>
      </w:r>
      <w:r w:rsidR="00951CD1">
        <w:rPr>
          <w:color w:val="000000"/>
        </w:rPr>
        <w:t>2</w:t>
      </w:r>
      <w:r w:rsidR="00921DCE">
        <w:rPr>
          <w:color w:val="000000"/>
        </w:rPr>
        <w:t>6</w:t>
      </w:r>
      <w:r>
        <w:rPr>
          <w:color w:val="000000"/>
        </w:rPr>
        <w:t xml:space="preserve">, </w:t>
      </w:r>
      <w:r>
        <w:t>8 (812) 777-57-57, доб 51</w:t>
      </w:r>
      <w:r w:rsidR="00921DCE">
        <w:t>7</w:t>
      </w:r>
      <w:r w:rsidRPr="00DE7CB9">
        <w:t xml:space="preserve">. Контактное лицо </w:t>
      </w:r>
      <w:r>
        <w:t>Г</w:t>
      </w:r>
      <w:r w:rsidR="00921DCE">
        <w:t>робова Яна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2F239C67" w14:textId="4A487133" w:rsidR="00E9655D" w:rsidRDefault="00E9655D" w:rsidP="00E9655D">
      <w:pPr>
        <w:ind w:firstLine="709"/>
        <w:jc w:val="both"/>
        <w:rPr>
          <w:bCs/>
        </w:rPr>
      </w:pPr>
      <w:r w:rsidRPr="003A5D32">
        <w:rPr>
          <w:bCs/>
        </w:rPr>
        <w:t>Нежил</w:t>
      </w:r>
      <w:r w:rsidR="006243C1">
        <w:rPr>
          <w:bCs/>
        </w:rPr>
        <w:t>ые помещения</w:t>
      </w:r>
      <w:r w:rsidRPr="003A5D32">
        <w:rPr>
          <w:bCs/>
        </w:rPr>
        <w:t>, расположенн</w:t>
      </w:r>
      <w:r w:rsidR="006243C1">
        <w:rPr>
          <w:bCs/>
        </w:rPr>
        <w:t>ые</w:t>
      </w:r>
      <w:r w:rsidRPr="003A5D32">
        <w:rPr>
          <w:bCs/>
        </w:rPr>
        <w:t xml:space="preserve"> по адресу: </w:t>
      </w:r>
      <w:r>
        <w:rPr>
          <w:b/>
        </w:rPr>
        <w:t>Сахалинская область</w:t>
      </w:r>
      <w:r w:rsidRPr="003A5D32">
        <w:rPr>
          <w:b/>
        </w:rPr>
        <w:t xml:space="preserve">, г. </w:t>
      </w:r>
      <w:r w:rsidR="006243C1">
        <w:rPr>
          <w:b/>
        </w:rPr>
        <w:t>Курильск</w:t>
      </w:r>
      <w:r w:rsidRPr="003A5D32">
        <w:rPr>
          <w:b/>
        </w:rPr>
        <w:t xml:space="preserve">, ул. </w:t>
      </w:r>
      <w:r w:rsidR="006243C1">
        <w:rPr>
          <w:b/>
        </w:rPr>
        <w:t>Андрея Евдокимова</w:t>
      </w:r>
      <w:r w:rsidRPr="003A5D32">
        <w:rPr>
          <w:b/>
        </w:rPr>
        <w:t xml:space="preserve">, </w:t>
      </w:r>
      <w:r w:rsidR="006243C1">
        <w:rPr>
          <w:b/>
        </w:rPr>
        <w:t>34</w:t>
      </w:r>
      <w:r w:rsidRPr="003A5D32">
        <w:rPr>
          <w:bCs/>
        </w:rPr>
        <w:t xml:space="preserve">, площадью </w:t>
      </w:r>
      <w:r w:rsidR="006243C1">
        <w:rPr>
          <w:b/>
        </w:rPr>
        <w:t>94,86</w:t>
      </w:r>
      <w:r w:rsidRPr="003A5D32">
        <w:rPr>
          <w:b/>
        </w:rPr>
        <w:t xml:space="preserve"> кв. м</w:t>
      </w:r>
      <w:r w:rsidRPr="003A5D32">
        <w:rPr>
          <w:bCs/>
        </w:rPr>
        <w:t xml:space="preserve">, </w:t>
      </w:r>
      <w:r w:rsidR="006243C1">
        <w:rPr>
          <w:bCs/>
        </w:rPr>
        <w:t>входящие в состав нежилых помещений площадью 240,5 кв.м.</w:t>
      </w:r>
      <w:r w:rsidRPr="003A5D32">
        <w:rPr>
          <w:bCs/>
        </w:rPr>
        <w:t>с кадастровым номером</w:t>
      </w:r>
      <w:r>
        <w:rPr>
          <w:bCs/>
        </w:rPr>
        <w:t xml:space="preserve"> 65</w:t>
      </w:r>
      <w:r w:rsidRPr="003A5D32">
        <w:rPr>
          <w:bCs/>
        </w:rPr>
        <w:t>:</w:t>
      </w:r>
      <w:r w:rsidR="006243C1">
        <w:rPr>
          <w:bCs/>
        </w:rPr>
        <w:t>26</w:t>
      </w:r>
      <w:r w:rsidRPr="003A5D32">
        <w:rPr>
          <w:bCs/>
        </w:rPr>
        <w:t>:00</w:t>
      </w:r>
      <w:r>
        <w:rPr>
          <w:bCs/>
        </w:rPr>
        <w:t>000</w:t>
      </w:r>
      <w:r w:rsidR="006243C1">
        <w:rPr>
          <w:bCs/>
        </w:rPr>
        <w:t>07</w:t>
      </w:r>
      <w:r w:rsidRPr="003A5D32">
        <w:rPr>
          <w:bCs/>
        </w:rPr>
        <w:t>:</w:t>
      </w:r>
      <w:r w:rsidR="006243C1">
        <w:rPr>
          <w:bCs/>
        </w:rPr>
        <w:t>323</w:t>
      </w:r>
      <w:r w:rsidRPr="003A5D32">
        <w:rPr>
          <w:bCs/>
        </w:rPr>
        <w:t xml:space="preserve">, </w:t>
      </w:r>
      <w:r>
        <w:rPr>
          <w:bCs/>
        </w:rPr>
        <w:t xml:space="preserve">этаж: первый, </w:t>
      </w:r>
      <w:r w:rsidRPr="003A5D32">
        <w:rPr>
          <w:bCs/>
        </w:rPr>
        <w:t xml:space="preserve">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 xml:space="preserve">сделок с ним </w:t>
      </w:r>
      <w:r w:rsidR="006243C1">
        <w:rPr>
          <w:bCs/>
        </w:rPr>
        <w:t>№</w:t>
      </w:r>
      <w:r>
        <w:rPr>
          <w:bCs/>
        </w:rPr>
        <w:t>65</w:t>
      </w:r>
      <w:r w:rsidR="006243C1">
        <w:rPr>
          <w:bCs/>
        </w:rPr>
        <w:t>-65-01/033/2007-284 от 22.19.2007г</w:t>
      </w:r>
      <w:r>
        <w:rPr>
          <w:bCs/>
        </w:rPr>
        <w:t>.</w:t>
      </w:r>
    </w:p>
    <w:p w14:paraId="55E4F2B6" w14:textId="77777777" w:rsidR="00E9655D" w:rsidRDefault="00E9655D" w:rsidP="00E9655D">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0DEF78A2" w14:textId="239A9490" w:rsidR="00E9655D" w:rsidRDefault="00951CD1" w:rsidP="00E9655D">
      <w:pPr>
        <w:ind w:firstLine="709"/>
        <w:jc w:val="both"/>
        <w:rPr>
          <w:bCs/>
        </w:rPr>
      </w:pPr>
      <w:r>
        <w:rPr>
          <w:bCs/>
        </w:rPr>
        <w:t xml:space="preserve">ВАЖНО: </w:t>
      </w:r>
      <w:r w:rsidR="00E9655D" w:rsidRPr="00F05771">
        <w:rPr>
          <w:bCs/>
        </w:rPr>
        <w:t xml:space="preserve">Передача объекта </w:t>
      </w:r>
      <w:r w:rsidR="00B94753">
        <w:rPr>
          <w:bCs/>
        </w:rPr>
        <w:t>Покупателю</w:t>
      </w:r>
      <w:r w:rsidR="00E9655D" w:rsidRPr="00F05771">
        <w:rPr>
          <w:bCs/>
        </w:rPr>
        <w:t xml:space="preserve"> по акту приема-передачи осуществляется </w:t>
      </w:r>
      <w:r w:rsidR="00F05771" w:rsidRPr="00F05771">
        <w:rPr>
          <w:bCs/>
        </w:rPr>
        <w:t>не ранее 01.03.2025</w:t>
      </w:r>
      <w:r>
        <w:rPr>
          <w:bCs/>
        </w:rPr>
        <w:t xml:space="preserve"> </w:t>
      </w:r>
      <w:r w:rsidR="00E9655D" w:rsidRPr="00F05771">
        <w:rPr>
          <w:bCs/>
        </w:rPr>
        <w:t>г.</w:t>
      </w:r>
      <w:r w:rsidR="00E9655D">
        <w:rPr>
          <w:bCs/>
        </w:rPr>
        <w:t xml:space="preserve"> </w:t>
      </w:r>
    </w:p>
    <w:p w14:paraId="649CAA1B" w14:textId="77777777" w:rsidR="00E9655D" w:rsidRPr="00D30FAE" w:rsidRDefault="00E9655D" w:rsidP="00E9655D">
      <w:pPr>
        <w:ind w:firstLine="709"/>
        <w:jc w:val="both"/>
        <w:rPr>
          <w:bCs/>
        </w:rPr>
      </w:pPr>
    </w:p>
    <w:p w14:paraId="0015A6B0" w14:textId="6A711F83" w:rsidR="00E9655D" w:rsidRPr="00D30FAE" w:rsidRDefault="00E9655D" w:rsidP="00E9655D">
      <w:r>
        <w:rPr>
          <w:b/>
          <w:bCs/>
        </w:rPr>
        <w:t xml:space="preserve">Начальная цена: </w:t>
      </w:r>
      <w:r w:rsidR="006243C1">
        <w:rPr>
          <w:b/>
          <w:bCs/>
          <w:color w:val="0070C0"/>
        </w:rPr>
        <w:t>3 </w:t>
      </w:r>
      <w:r w:rsidR="00063E87">
        <w:rPr>
          <w:b/>
          <w:bCs/>
          <w:color w:val="0070C0"/>
        </w:rPr>
        <w:t>182</w:t>
      </w:r>
      <w:r w:rsidR="006243C1">
        <w:rPr>
          <w:b/>
          <w:bCs/>
          <w:color w:val="0070C0"/>
        </w:rPr>
        <w:t xml:space="preserve"> </w:t>
      </w:r>
      <w:r w:rsidR="00063E87">
        <w:rPr>
          <w:b/>
          <w:bCs/>
          <w:color w:val="0070C0"/>
        </w:rPr>
        <w:t>247</w:t>
      </w:r>
      <w:r w:rsidRPr="002E16F4">
        <w:rPr>
          <w:b/>
          <w:bCs/>
          <w:color w:val="0070C0"/>
        </w:rPr>
        <w:t xml:space="preserve"> </w:t>
      </w:r>
      <w:r w:rsidRPr="00D30FAE">
        <w:t>(</w:t>
      </w:r>
      <w:r w:rsidR="006243C1">
        <w:t xml:space="preserve">Три миллиона </w:t>
      </w:r>
      <w:r w:rsidR="00063E87">
        <w:t>сто восемьдесят две тысячи двести сорок семь</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59A85D4A" w14:textId="23D3AB8B" w:rsidR="00E9655D" w:rsidRPr="00A5728B" w:rsidRDefault="00E9655D" w:rsidP="00E9655D">
      <w:pPr>
        <w:rPr>
          <w:b/>
          <w:bCs/>
        </w:rPr>
      </w:pPr>
      <w:r>
        <w:rPr>
          <w:b/>
          <w:bCs/>
        </w:rPr>
        <w:t>Сумма</w:t>
      </w:r>
      <w:r w:rsidRPr="00A5728B">
        <w:rPr>
          <w:b/>
          <w:bCs/>
        </w:rPr>
        <w:t xml:space="preserve"> </w:t>
      </w:r>
      <w:r w:rsidR="00951CD1">
        <w:rPr>
          <w:b/>
          <w:bCs/>
        </w:rPr>
        <w:t>задатка</w:t>
      </w:r>
      <w:r w:rsidR="00951CD1" w:rsidRPr="00A5728B">
        <w:rPr>
          <w:b/>
          <w:bCs/>
        </w:rPr>
        <w:t xml:space="preserve">: </w:t>
      </w:r>
      <w:r w:rsidR="00063E87">
        <w:rPr>
          <w:b/>
          <w:bCs/>
          <w:color w:val="0070C0"/>
        </w:rPr>
        <w:t>63 645</w:t>
      </w:r>
      <w:r w:rsidRPr="005E668E">
        <w:rPr>
          <w:b/>
          <w:bCs/>
          <w:color w:val="0070C0"/>
        </w:rPr>
        <w:t xml:space="preserve"> </w:t>
      </w:r>
      <w:r w:rsidRPr="005E668E">
        <w:t>(</w:t>
      </w:r>
      <w:r w:rsidR="00063E87">
        <w:t>Шестьдесят три тысячи шестьсот сорок пять</w:t>
      </w:r>
      <w:r w:rsidR="00951CD1">
        <w:t>)</w:t>
      </w:r>
      <w:r w:rsidR="00951CD1" w:rsidRPr="00A5728B">
        <w:rPr>
          <w:b/>
          <w:bCs/>
          <w:color w:val="0070C0"/>
        </w:rPr>
        <w:t xml:space="preserve"> руб.</w:t>
      </w:r>
      <w:r>
        <w:rPr>
          <w:b/>
          <w:bCs/>
          <w:color w:val="0070C0"/>
        </w:rPr>
        <w:t xml:space="preserve"> 00 коп.</w:t>
      </w:r>
    </w:p>
    <w:p w14:paraId="2B0FD84C" w14:textId="6651476C" w:rsidR="00E9655D" w:rsidRDefault="00E9655D" w:rsidP="00E9655D">
      <w:pPr>
        <w:rPr>
          <w:b/>
          <w:bCs/>
          <w:color w:val="0070C0"/>
        </w:rPr>
      </w:pPr>
      <w:r>
        <w:rPr>
          <w:b/>
          <w:bCs/>
        </w:rPr>
        <w:t xml:space="preserve">Шаг аукциона на повышение: </w:t>
      </w:r>
      <w:r w:rsidR="006243C1">
        <w:rPr>
          <w:b/>
          <w:bCs/>
          <w:color w:val="0070C0"/>
        </w:rPr>
        <w:t>3</w:t>
      </w:r>
      <w:r w:rsidR="00063E87">
        <w:rPr>
          <w:b/>
          <w:bCs/>
          <w:color w:val="0070C0"/>
        </w:rPr>
        <w:t>1 822</w:t>
      </w:r>
      <w:r>
        <w:rPr>
          <w:b/>
          <w:bCs/>
          <w:color w:val="0070C0"/>
        </w:rPr>
        <w:t xml:space="preserve"> </w:t>
      </w:r>
      <w:r w:rsidRPr="005E668E">
        <w:t>(</w:t>
      </w:r>
      <w:r w:rsidR="006243C1">
        <w:t xml:space="preserve">Тридцать </w:t>
      </w:r>
      <w:r w:rsidR="00063E87">
        <w:t>одна тысяча восемьсот двадцать два</w:t>
      </w:r>
      <w:r w:rsidRPr="005E668E">
        <w:t>)</w:t>
      </w:r>
      <w:r w:rsidRPr="005E668E">
        <w:rPr>
          <w:b/>
          <w:bCs/>
        </w:rPr>
        <w:t xml:space="preserve"> </w:t>
      </w:r>
      <w:r w:rsidRPr="000073FE">
        <w:rPr>
          <w:b/>
          <w:bCs/>
          <w:color w:val="0070C0"/>
        </w:rPr>
        <w:t>руб</w:t>
      </w:r>
      <w:r>
        <w:rPr>
          <w:b/>
          <w:bCs/>
          <w:color w:val="0070C0"/>
        </w:rPr>
        <w:t>. 00 коп.</w:t>
      </w:r>
    </w:p>
    <w:p w14:paraId="0000002C" w14:textId="77777777" w:rsidR="00283CFC" w:rsidRDefault="00283CFC">
      <w:pPr>
        <w:tabs>
          <w:tab w:val="left" w:pos="851"/>
        </w:tabs>
        <w:ind w:right="-57"/>
        <w:jc w:val="both"/>
        <w:rPr>
          <w:b/>
        </w:rPr>
      </w:pPr>
    </w:p>
    <w:p w14:paraId="03608C03" w14:textId="77777777" w:rsidR="00E9655D" w:rsidRDefault="00E9655D">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w:t>
      </w:r>
      <w:r w:rsidRPr="004214BA">
        <w:lastRenderedPageBreak/>
        <w:t xml:space="preserve">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E4964DC" w14:textId="77777777" w:rsidR="00951CD1" w:rsidRPr="004214BA" w:rsidRDefault="00951CD1" w:rsidP="005E668E">
      <w:pPr>
        <w:ind w:firstLine="567"/>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lastRenderedPageBreak/>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04F8B706"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921DCE">
        <w:rPr>
          <w:rFonts w:ascii="Times New Roman" w:hAnsi="Times New Roman" w:cs="Times New Roman"/>
          <w:b/>
          <w:bCs/>
          <w:color w:val="0070C0"/>
          <w:highlight w:val="lightGray"/>
          <w:u w:val="single"/>
        </w:rPr>
        <w:t>30 августа</w:t>
      </w:r>
      <w:r w:rsidR="00F72D90" w:rsidRPr="00951CD1">
        <w:rPr>
          <w:rFonts w:ascii="Times New Roman" w:hAnsi="Times New Roman" w:cs="Times New Roman"/>
          <w:b/>
          <w:bCs/>
          <w:color w:val="0070C0"/>
          <w:highlight w:val="lightGray"/>
          <w:u w:val="single"/>
        </w:rPr>
        <w:t xml:space="preserve"> </w:t>
      </w:r>
      <w:r w:rsidR="001B32B4">
        <w:rPr>
          <w:rFonts w:ascii="Times New Roman" w:hAnsi="Times New Roman" w:cs="Times New Roman"/>
          <w:b/>
          <w:bCs/>
          <w:color w:val="4472C4"/>
          <w:highlight w:val="lightGray"/>
          <w:u w:val="single"/>
        </w:rPr>
        <w:t>2024</w:t>
      </w:r>
      <w:r w:rsidRPr="00EA6B25">
        <w:rPr>
          <w:rFonts w:ascii="Times New Roman" w:hAnsi="Times New Roman" w:cs="Times New Roman"/>
          <w:b/>
          <w:bCs/>
          <w:color w:val="4472C4"/>
          <w:highlight w:val="lightGray"/>
          <w:u w:val="single"/>
        </w:rPr>
        <w:t xml:space="preserve"> г. до </w:t>
      </w:r>
      <w:r w:rsidR="00F72D90">
        <w:rPr>
          <w:rFonts w:ascii="Times New Roman" w:hAnsi="Times New Roman" w:cs="Times New Roman"/>
          <w:b/>
          <w:bCs/>
          <w:color w:val="4472C4"/>
          <w:highlight w:val="lightGray"/>
          <w:u w:val="single"/>
        </w:rPr>
        <w:t>09</w:t>
      </w:r>
      <w:r w:rsidRPr="00EA6B25">
        <w:rPr>
          <w:rFonts w:ascii="Times New Roman" w:hAnsi="Times New Roman" w:cs="Times New Roman"/>
          <w:b/>
          <w:bCs/>
          <w:color w:val="4472C4"/>
          <w:highlight w:val="lightGray"/>
          <w:u w:val="single"/>
        </w:rPr>
        <w:t>.00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lastRenderedPageBreak/>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1B819083"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921DCE">
        <w:rPr>
          <w:b/>
          <w:color w:val="0070C0"/>
          <w:u w:val="single"/>
        </w:rPr>
        <w:t>31 июля</w:t>
      </w:r>
      <w:r w:rsidR="00E66803">
        <w:rPr>
          <w:b/>
          <w:color w:val="0070C0"/>
          <w:u w:val="single"/>
        </w:rPr>
        <w:t xml:space="preserve"> </w:t>
      </w:r>
      <w:r w:rsidRPr="008862B6">
        <w:rPr>
          <w:b/>
          <w:color w:val="0070C0"/>
          <w:u w:val="single"/>
        </w:rPr>
        <w:t>202</w:t>
      </w:r>
      <w:r w:rsidR="00F72D90">
        <w:rPr>
          <w:b/>
          <w:color w:val="0070C0"/>
          <w:u w:val="single"/>
        </w:rPr>
        <w:t>4</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lastRenderedPageBreak/>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lastRenderedPageBreak/>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5202FD61" w14:textId="77777777" w:rsidR="00BD1E53" w:rsidRDefault="00BD1E53">
      <w:pPr>
        <w:ind w:firstLine="709"/>
        <w:jc w:val="both"/>
      </w:pPr>
    </w:p>
    <w:p w14:paraId="6E82E6FF" w14:textId="77777777" w:rsidR="00420BD5" w:rsidRDefault="003313B7" w:rsidP="00420BD5">
      <w:pPr>
        <w:ind w:firstLine="720"/>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A9ADD29" w14:textId="4A4259FC" w:rsidR="00420BD5" w:rsidRPr="00BD1E53" w:rsidRDefault="00420BD5" w:rsidP="00420BD5">
      <w:pPr>
        <w:ind w:firstLine="720"/>
        <w:jc w:val="both"/>
        <w:rPr>
          <w:b/>
          <w:bCs/>
        </w:rPr>
      </w:pPr>
      <w:r w:rsidRPr="00BD1E53">
        <w:rPr>
          <w:b/>
          <w:bCs/>
        </w:rP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B" w14:textId="1CCADDCB" w:rsidR="00283CFC" w:rsidRDefault="003313B7" w:rsidP="00BD1E53">
      <w:pPr>
        <w:ind w:firstLine="720"/>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rsidP="00BD1E53">
      <w:pPr>
        <w:ind w:firstLine="720"/>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D1E53">
      <w:pPr>
        <w:ind w:firstLine="720"/>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D1E53">
      <w:pPr>
        <w:ind w:firstLine="720"/>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rsidP="00BD1E53">
      <w:pPr>
        <w:ind w:firstLine="720"/>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lastRenderedPageBreak/>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lastRenderedPageBreak/>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CE907" w14:textId="77777777" w:rsidR="000C5943" w:rsidRDefault="000C5943" w:rsidP="00183809">
      <w:r>
        <w:separator/>
      </w:r>
    </w:p>
  </w:endnote>
  <w:endnote w:type="continuationSeparator" w:id="0">
    <w:p w14:paraId="08DF5EBA" w14:textId="77777777" w:rsidR="000C5943" w:rsidRDefault="000C5943"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610A4" w14:textId="77777777" w:rsidR="000C5943" w:rsidRDefault="000C5943" w:rsidP="00183809">
      <w:r>
        <w:separator/>
      </w:r>
    </w:p>
  </w:footnote>
  <w:footnote w:type="continuationSeparator" w:id="0">
    <w:p w14:paraId="1A23E685" w14:textId="77777777" w:rsidR="000C5943" w:rsidRDefault="000C5943"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E87"/>
    <w:rsid w:val="00063FB0"/>
    <w:rsid w:val="00073E20"/>
    <w:rsid w:val="000747B7"/>
    <w:rsid w:val="00087D69"/>
    <w:rsid w:val="000A065F"/>
    <w:rsid w:val="000C29D9"/>
    <w:rsid w:val="000C5943"/>
    <w:rsid w:val="000D55B2"/>
    <w:rsid w:val="000E4FA9"/>
    <w:rsid w:val="000F4E9D"/>
    <w:rsid w:val="00117C46"/>
    <w:rsid w:val="001429A5"/>
    <w:rsid w:val="00170516"/>
    <w:rsid w:val="00183809"/>
    <w:rsid w:val="001A3F26"/>
    <w:rsid w:val="001B32B4"/>
    <w:rsid w:val="001C2A5F"/>
    <w:rsid w:val="00262F28"/>
    <w:rsid w:val="00267FC9"/>
    <w:rsid w:val="00283CFC"/>
    <w:rsid w:val="002B0A09"/>
    <w:rsid w:val="002B1293"/>
    <w:rsid w:val="00303FE5"/>
    <w:rsid w:val="00305EB4"/>
    <w:rsid w:val="003134F8"/>
    <w:rsid w:val="00316BA5"/>
    <w:rsid w:val="003313B7"/>
    <w:rsid w:val="003A5D32"/>
    <w:rsid w:val="003C0D48"/>
    <w:rsid w:val="003C3563"/>
    <w:rsid w:val="00420BD5"/>
    <w:rsid w:val="004232B4"/>
    <w:rsid w:val="004828B9"/>
    <w:rsid w:val="00497A95"/>
    <w:rsid w:val="00502D20"/>
    <w:rsid w:val="00564BD7"/>
    <w:rsid w:val="005B1A65"/>
    <w:rsid w:val="005C062E"/>
    <w:rsid w:val="005E668E"/>
    <w:rsid w:val="006050B3"/>
    <w:rsid w:val="006243C1"/>
    <w:rsid w:val="00631324"/>
    <w:rsid w:val="006324C4"/>
    <w:rsid w:val="00641D64"/>
    <w:rsid w:val="006458A5"/>
    <w:rsid w:val="00663454"/>
    <w:rsid w:val="006949EF"/>
    <w:rsid w:val="006A57F5"/>
    <w:rsid w:val="006B459D"/>
    <w:rsid w:val="006E01E4"/>
    <w:rsid w:val="00722772"/>
    <w:rsid w:val="007D701D"/>
    <w:rsid w:val="008446B9"/>
    <w:rsid w:val="008453A8"/>
    <w:rsid w:val="008862B6"/>
    <w:rsid w:val="00890C78"/>
    <w:rsid w:val="008A1B1C"/>
    <w:rsid w:val="00921DCE"/>
    <w:rsid w:val="00951CD1"/>
    <w:rsid w:val="00996E61"/>
    <w:rsid w:val="009D025E"/>
    <w:rsid w:val="009E2591"/>
    <w:rsid w:val="00A00018"/>
    <w:rsid w:val="00A0030D"/>
    <w:rsid w:val="00A35321"/>
    <w:rsid w:val="00A444A4"/>
    <w:rsid w:val="00A9043E"/>
    <w:rsid w:val="00AA70CC"/>
    <w:rsid w:val="00AD28E8"/>
    <w:rsid w:val="00B11676"/>
    <w:rsid w:val="00B52BD5"/>
    <w:rsid w:val="00B57FED"/>
    <w:rsid w:val="00B94753"/>
    <w:rsid w:val="00BA1B10"/>
    <w:rsid w:val="00BD1E53"/>
    <w:rsid w:val="00BE5B8D"/>
    <w:rsid w:val="00BE6746"/>
    <w:rsid w:val="00C30CE6"/>
    <w:rsid w:val="00C3455D"/>
    <w:rsid w:val="00C45FD3"/>
    <w:rsid w:val="00C57F4D"/>
    <w:rsid w:val="00C645B3"/>
    <w:rsid w:val="00C96C52"/>
    <w:rsid w:val="00CC34AC"/>
    <w:rsid w:val="00D0777C"/>
    <w:rsid w:val="00D230FA"/>
    <w:rsid w:val="00D30FAE"/>
    <w:rsid w:val="00D6354B"/>
    <w:rsid w:val="00DF3CF7"/>
    <w:rsid w:val="00E022F8"/>
    <w:rsid w:val="00E25F6C"/>
    <w:rsid w:val="00E36CBC"/>
    <w:rsid w:val="00E64758"/>
    <w:rsid w:val="00E66803"/>
    <w:rsid w:val="00E75740"/>
    <w:rsid w:val="00E8059F"/>
    <w:rsid w:val="00E9655D"/>
    <w:rsid w:val="00EB150A"/>
    <w:rsid w:val="00EB3FA1"/>
    <w:rsid w:val="00EB4E8A"/>
    <w:rsid w:val="00F05771"/>
    <w:rsid w:val="00F06251"/>
    <w:rsid w:val="00F166ED"/>
    <w:rsid w:val="00F27D20"/>
    <w:rsid w:val="00F519A5"/>
    <w:rsid w:val="00F64338"/>
    <w:rsid w:val="00F72D90"/>
    <w:rsid w:val="00F9240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771"/>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10</cp:revision>
  <dcterms:created xsi:type="dcterms:W3CDTF">2024-03-05T00:47:00Z</dcterms:created>
  <dcterms:modified xsi:type="dcterms:W3CDTF">2024-07-30T00:37:00Z</dcterms:modified>
</cp:coreProperties>
</file>