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F03498" w:rsidRDefault="00F03498">
      <w:pPr>
        <w:shd w:val="clear" w:color="auto" w:fill="FFFFFF"/>
        <w:spacing w:line="324" w:lineRule="exact"/>
        <w:jc w:val="center"/>
        <w:rPr>
          <w:b/>
          <w:bCs/>
          <w:spacing w:val="-1"/>
          <w:sz w:val="22"/>
          <w:szCs w:val="22"/>
        </w:rPr>
      </w:pPr>
    </w:p>
    <w:p w:rsidR="00F03498" w:rsidRDefault="004C3128">
      <w:pPr>
        <w:shd w:val="clear" w:color="auto" w:fill="FFFFFF"/>
        <w:jc w:val="center"/>
        <w:rPr>
          <w:sz w:val="22"/>
          <w:szCs w:val="22"/>
        </w:rPr>
      </w:pPr>
      <w:r>
        <w:rPr>
          <w:b/>
          <w:bCs/>
          <w:spacing w:val="-1"/>
          <w:sz w:val="22"/>
          <w:szCs w:val="22"/>
        </w:rPr>
        <w:t>Договор о задатке № ___</w:t>
      </w:r>
    </w:p>
    <w:p w:rsidR="00F03498" w:rsidRDefault="00F03498">
      <w:pPr>
        <w:shd w:val="clear" w:color="auto" w:fill="FFFFFF"/>
        <w:jc w:val="center"/>
        <w:rPr>
          <w:sz w:val="22"/>
          <w:szCs w:val="22"/>
        </w:rPr>
      </w:pPr>
    </w:p>
    <w:p w:rsidR="00F03498" w:rsidRDefault="004C3128">
      <w:pPr>
        <w:shd w:val="clear" w:color="auto" w:fill="FFFFFF"/>
        <w:tabs>
          <w:tab w:val="left" w:pos="5965"/>
          <w:tab w:val="left" w:leader="underscore" w:pos="8438"/>
          <w:tab w:val="left" w:leader="underscore" w:pos="9158"/>
        </w:tabs>
        <w:ind w:left="122"/>
        <w:rPr>
          <w:spacing w:val="-1"/>
          <w:sz w:val="22"/>
          <w:szCs w:val="22"/>
        </w:rPr>
      </w:pPr>
      <w:r>
        <w:rPr>
          <w:spacing w:val="-6"/>
          <w:sz w:val="22"/>
          <w:szCs w:val="22"/>
        </w:rPr>
        <w:t xml:space="preserve">          г. Пермь                                                                                                                   </w:t>
      </w:r>
      <w:r w:rsidR="000345C9">
        <w:rPr>
          <w:spacing w:val="-6"/>
          <w:sz w:val="22"/>
          <w:szCs w:val="22"/>
        </w:rPr>
        <w:t xml:space="preserve">             </w:t>
      </w:r>
      <w:proofErr w:type="gramStart"/>
      <w:r w:rsidR="000345C9">
        <w:rPr>
          <w:spacing w:val="-6"/>
          <w:sz w:val="22"/>
          <w:szCs w:val="22"/>
        </w:rPr>
        <w:t xml:space="preserve">   «</w:t>
      </w:r>
      <w:proofErr w:type="gramEnd"/>
      <w:r w:rsidR="000345C9">
        <w:rPr>
          <w:spacing w:val="-6"/>
          <w:sz w:val="22"/>
          <w:szCs w:val="22"/>
        </w:rPr>
        <w:t>___»_______ 202</w:t>
      </w:r>
      <w:r>
        <w:rPr>
          <w:spacing w:val="-6"/>
          <w:sz w:val="22"/>
          <w:szCs w:val="22"/>
        </w:rPr>
        <w:t>__</w:t>
      </w:r>
      <w:r>
        <w:rPr>
          <w:spacing w:val="-8"/>
          <w:sz w:val="22"/>
          <w:szCs w:val="22"/>
        </w:rPr>
        <w:t xml:space="preserve"> </w:t>
      </w:r>
      <w:r>
        <w:rPr>
          <w:spacing w:val="-15"/>
          <w:sz w:val="22"/>
          <w:szCs w:val="22"/>
        </w:rPr>
        <w:t>г.</w:t>
      </w:r>
    </w:p>
    <w:p w:rsidR="00F03498" w:rsidRDefault="00F03498">
      <w:pPr>
        <w:shd w:val="clear" w:color="auto" w:fill="FFFFFF"/>
        <w:jc w:val="both"/>
        <w:rPr>
          <w:spacing w:val="-1"/>
          <w:sz w:val="22"/>
          <w:szCs w:val="22"/>
        </w:rPr>
      </w:pPr>
    </w:p>
    <w:p w:rsidR="00F03498" w:rsidRDefault="004C3128">
      <w:pPr>
        <w:tabs>
          <w:tab w:val="center" w:pos="5330"/>
          <w:tab w:val="right" w:pos="9923"/>
        </w:tabs>
        <w:ind w:firstLine="720"/>
        <w:jc w:val="both"/>
        <w:rPr>
          <w:spacing w:val="-1"/>
          <w:sz w:val="22"/>
          <w:szCs w:val="22"/>
        </w:rPr>
      </w:pPr>
      <w:r>
        <w:rPr>
          <w:b/>
          <w:bCs/>
          <w:sz w:val="22"/>
          <w:szCs w:val="22"/>
        </w:rPr>
        <w:t>Гражд</w:t>
      </w:r>
      <w:r w:rsidR="002362B9">
        <w:rPr>
          <w:b/>
          <w:bCs/>
          <w:sz w:val="22"/>
          <w:szCs w:val="22"/>
        </w:rPr>
        <w:t>анин РФ Валухова Екатерина Викторовна</w:t>
      </w:r>
      <w:r>
        <w:rPr>
          <w:sz w:val="22"/>
          <w:szCs w:val="22"/>
        </w:rPr>
        <w:t>, в лице Финансового управляющего Уйманова Дениса Игоревича (ИНН 590410172276, рег.</w:t>
      </w:r>
      <w:r w:rsidR="000345C9">
        <w:rPr>
          <w:sz w:val="22"/>
          <w:szCs w:val="22"/>
        </w:rPr>
        <w:t xml:space="preserve"> </w:t>
      </w:r>
      <w:r>
        <w:rPr>
          <w:sz w:val="22"/>
          <w:szCs w:val="22"/>
        </w:rPr>
        <w:t>номер в сводном гос.</w:t>
      </w:r>
      <w:r w:rsidR="000345C9">
        <w:rPr>
          <w:sz w:val="22"/>
          <w:szCs w:val="22"/>
        </w:rPr>
        <w:t xml:space="preserve"> </w:t>
      </w:r>
      <w:r>
        <w:rPr>
          <w:sz w:val="22"/>
          <w:szCs w:val="22"/>
        </w:rPr>
        <w:t>реестре арбитражных управляющих № 10620), 6</w:t>
      </w:r>
      <w:r w:rsidR="002362B9">
        <w:rPr>
          <w:sz w:val="22"/>
          <w:szCs w:val="22"/>
        </w:rPr>
        <w:t xml:space="preserve">14089, г. Пермь, </w:t>
      </w:r>
      <w:r>
        <w:rPr>
          <w:sz w:val="22"/>
          <w:szCs w:val="22"/>
        </w:rPr>
        <w:t xml:space="preserve"> ул. Самаркандская, д.202, действующего на основании Решения Арбитражного с</w:t>
      </w:r>
      <w:r w:rsidR="002362B9">
        <w:rPr>
          <w:sz w:val="22"/>
          <w:szCs w:val="22"/>
        </w:rPr>
        <w:t xml:space="preserve">уда Пермского края  </w:t>
      </w:r>
      <w:r w:rsidR="002362B9">
        <w:rPr>
          <w:rFonts w:eastAsia="Lucida Sans Unicode" w:cs="Tahoma"/>
          <w:sz w:val="22"/>
          <w:szCs w:val="22"/>
        </w:rPr>
        <w:t>от 27.01.2017 г. по делу № А50-29056</w:t>
      </w:r>
      <w:r>
        <w:rPr>
          <w:rFonts w:eastAsia="Lucida Sans Unicode" w:cs="Tahoma"/>
          <w:sz w:val="22"/>
          <w:szCs w:val="22"/>
        </w:rPr>
        <w:t>/2016</w:t>
      </w:r>
      <w:r>
        <w:rPr>
          <w:sz w:val="22"/>
          <w:szCs w:val="22"/>
        </w:rPr>
        <w:t>,</w:t>
      </w:r>
      <w:r>
        <w:rPr>
          <w:color w:val="FF0000"/>
          <w:sz w:val="22"/>
          <w:szCs w:val="22"/>
        </w:rPr>
        <w:t xml:space="preserve"> </w:t>
      </w:r>
      <w:r>
        <w:rPr>
          <w:sz w:val="22"/>
          <w:szCs w:val="22"/>
        </w:rPr>
        <w:t xml:space="preserve">именуемый в дальнейшем </w:t>
      </w:r>
      <w:r>
        <w:rPr>
          <w:b/>
          <w:bCs/>
          <w:sz w:val="22"/>
          <w:szCs w:val="22"/>
        </w:rPr>
        <w:t xml:space="preserve">“Продавец”, </w:t>
      </w:r>
      <w:r>
        <w:rPr>
          <w:sz w:val="22"/>
          <w:szCs w:val="22"/>
        </w:rPr>
        <w:t>с одной стороны,</w:t>
      </w:r>
    </w:p>
    <w:p w:rsidR="00F03498" w:rsidRDefault="004C3128">
      <w:pPr>
        <w:shd w:val="clear" w:color="auto" w:fill="FFFFFF"/>
        <w:tabs>
          <w:tab w:val="center" w:pos="5330"/>
          <w:tab w:val="right" w:pos="9923"/>
        </w:tabs>
        <w:ind w:firstLine="720"/>
        <w:jc w:val="both"/>
        <w:rPr>
          <w:b/>
          <w:bCs/>
          <w:sz w:val="22"/>
          <w:szCs w:val="22"/>
        </w:rPr>
      </w:pPr>
      <w:r>
        <w:rPr>
          <w:spacing w:val="-1"/>
          <w:sz w:val="22"/>
          <w:szCs w:val="22"/>
        </w:rPr>
        <w:t xml:space="preserve">и ___________________________________________________________________________________, именуемый в дальнейшем </w:t>
      </w:r>
      <w:r>
        <w:rPr>
          <w:b/>
          <w:bCs/>
          <w:spacing w:val="-1"/>
          <w:sz w:val="22"/>
          <w:szCs w:val="22"/>
        </w:rPr>
        <w:t>“Заявитель”</w:t>
      </w:r>
      <w:r>
        <w:rPr>
          <w:spacing w:val="-1"/>
          <w:sz w:val="22"/>
          <w:szCs w:val="22"/>
        </w:rPr>
        <w:t>, с другой стороны, составили настоящий Договор                                о нижеследующем:</w:t>
      </w:r>
    </w:p>
    <w:p w:rsidR="00F03498" w:rsidRDefault="00F03498">
      <w:pPr>
        <w:shd w:val="clear" w:color="auto" w:fill="FFFFFF"/>
        <w:ind w:firstLine="720"/>
        <w:jc w:val="both"/>
        <w:rPr>
          <w:b/>
          <w:bCs/>
          <w:sz w:val="22"/>
          <w:szCs w:val="22"/>
        </w:rPr>
      </w:pPr>
    </w:p>
    <w:p w:rsidR="00F03498" w:rsidRDefault="004C3128">
      <w:pPr>
        <w:shd w:val="clear" w:color="auto" w:fill="FFFFFF"/>
        <w:ind w:left="2880" w:firstLine="72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1. Предмет договора</w:t>
      </w:r>
    </w:p>
    <w:p w:rsidR="00F03498" w:rsidRDefault="00F03498">
      <w:pPr>
        <w:shd w:val="clear" w:color="auto" w:fill="FFFFFF"/>
        <w:ind w:left="2880" w:firstLine="720"/>
        <w:jc w:val="both"/>
        <w:rPr>
          <w:sz w:val="22"/>
          <w:szCs w:val="22"/>
        </w:rPr>
      </w:pPr>
    </w:p>
    <w:p w:rsidR="00F03498" w:rsidRDefault="004C3128">
      <w:pPr>
        <w:ind w:right="-24"/>
        <w:jc w:val="both"/>
        <w:rPr>
          <w:b/>
          <w:color w:val="000000"/>
          <w:sz w:val="22"/>
          <w:szCs w:val="22"/>
        </w:rPr>
      </w:pPr>
      <w:r>
        <w:rPr>
          <w:spacing w:val="3"/>
          <w:sz w:val="22"/>
          <w:szCs w:val="22"/>
        </w:rPr>
        <w:t xml:space="preserve">     1.1. В соответствии с условиями настоящего Договора Заявитель перечисляет для </w:t>
      </w:r>
      <w:r w:rsidR="00E869FF">
        <w:rPr>
          <w:spacing w:val="3"/>
          <w:sz w:val="22"/>
          <w:szCs w:val="22"/>
        </w:rPr>
        <w:t>участия в</w:t>
      </w:r>
      <w:r>
        <w:rPr>
          <w:spacing w:val="3"/>
          <w:sz w:val="22"/>
          <w:szCs w:val="22"/>
        </w:rPr>
        <w:t xml:space="preserve"> </w:t>
      </w:r>
      <w:r w:rsidR="000345C9">
        <w:rPr>
          <w:spacing w:val="3"/>
          <w:sz w:val="22"/>
          <w:szCs w:val="22"/>
        </w:rPr>
        <w:t>торгах по продаже имущества</w:t>
      </w:r>
      <w:r>
        <w:rPr>
          <w:spacing w:val="3"/>
          <w:sz w:val="22"/>
          <w:szCs w:val="22"/>
        </w:rPr>
        <w:t>:</w:t>
      </w:r>
      <w:r>
        <w:rPr>
          <w:b/>
          <w:sz w:val="22"/>
          <w:szCs w:val="22"/>
        </w:rPr>
        <w:t xml:space="preserve"> </w:t>
      </w:r>
    </w:p>
    <w:p w:rsidR="00F03498" w:rsidRPr="009A0632" w:rsidRDefault="004C3128" w:rsidP="009A0632">
      <w:pPr>
        <w:pStyle w:val="a0"/>
        <w:ind w:firstLine="0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ЛОТ № 1:</w:t>
      </w:r>
      <w:r>
        <w:rPr>
          <w:color w:val="000000"/>
          <w:sz w:val="22"/>
          <w:szCs w:val="22"/>
        </w:rPr>
        <w:t xml:space="preserve"> </w:t>
      </w:r>
      <w:r w:rsidR="00E869FF">
        <w:rPr>
          <w:color w:val="000000"/>
          <w:sz w:val="22"/>
          <w:szCs w:val="22"/>
        </w:rPr>
        <w:t>__________________________________________________________________________________</w:t>
      </w:r>
    </w:p>
    <w:p w:rsidR="00F03498" w:rsidRPr="00B67C03" w:rsidRDefault="004C3128" w:rsidP="00B67C03">
      <w:pPr>
        <w:pStyle w:val="a0"/>
        <w:ind w:firstLine="0"/>
        <w:rPr>
          <w:spacing w:val="-8"/>
          <w:sz w:val="22"/>
          <w:szCs w:val="22"/>
        </w:rPr>
      </w:pPr>
      <w:r>
        <w:rPr>
          <w:b/>
          <w:color w:val="000000"/>
          <w:sz w:val="22"/>
          <w:szCs w:val="22"/>
        </w:rPr>
        <w:t>Начал</w:t>
      </w:r>
      <w:r w:rsidR="00E57C8F">
        <w:rPr>
          <w:b/>
          <w:color w:val="000000"/>
          <w:sz w:val="22"/>
          <w:szCs w:val="22"/>
        </w:rPr>
        <w:t xml:space="preserve">ьная цена реализации: </w:t>
      </w:r>
      <w:r w:rsidR="00E869FF">
        <w:rPr>
          <w:b/>
          <w:color w:val="000000"/>
          <w:sz w:val="22"/>
          <w:szCs w:val="22"/>
        </w:rPr>
        <w:t>__________</w:t>
      </w:r>
      <w:r>
        <w:rPr>
          <w:b/>
          <w:color w:val="000000"/>
          <w:sz w:val="22"/>
          <w:szCs w:val="22"/>
        </w:rPr>
        <w:t xml:space="preserve"> руб. </w:t>
      </w:r>
      <w:r w:rsidR="00E869FF">
        <w:rPr>
          <w:b/>
          <w:color w:val="000000"/>
          <w:sz w:val="22"/>
          <w:szCs w:val="22"/>
        </w:rPr>
        <w:t>___</w:t>
      </w:r>
      <w:r>
        <w:rPr>
          <w:b/>
          <w:color w:val="000000"/>
          <w:sz w:val="22"/>
          <w:szCs w:val="22"/>
        </w:rPr>
        <w:t xml:space="preserve"> ко</w:t>
      </w:r>
      <w:r w:rsidR="00E57C8F">
        <w:rPr>
          <w:b/>
          <w:color w:val="000000"/>
          <w:sz w:val="22"/>
          <w:szCs w:val="22"/>
        </w:rPr>
        <w:t xml:space="preserve">п. Сумма задатка </w:t>
      </w:r>
      <w:r w:rsidR="00E869FF">
        <w:rPr>
          <w:b/>
          <w:color w:val="000000"/>
          <w:sz w:val="22"/>
          <w:szCs w:val="22"/>
        </w:rPr>
        <w:t>_____</w:t>
      </w:r>
      <w:r>
        <w:rPr>
          <w:b/>
          <w:color w:val="000000"/>
          <w:sz w:val="22"/>
          <w:szCs w:val="22"/>
        </w:rPr>
        <w:t xml:space="preserve">руб. </w:t>
      </w:r>
      <w:r w:rsidR="00E869FF">
        <w:rPr>
          <w:b/>
          <w:color w:val="000000"/>
          <w:sz w:val="22"/>
          <w:szCs w:val="22"/>
        </w:rPr>
        <w:t>____</w:t>
      </w:r>
      <w:r>
        <w:rPr>
          <w:b/>
          <w:color w:val="000000"/>
          <w:sz w:val="22"/>
          <w:szCs w:val="22"/>
        </w:rPr>
        <w:t xml:space="preserve"> коп. </w:t>
      </w:r>
      <w:r>
        <w:rPr>
          <w:spacing w:val="-8"/>
          <w:sz w:val="22"/>
          <w:szCs w:val="22"/>
        </w:rPr>
        <w:t xml:space="preserve">(далее </w:t>
      </w:r>
      <w:r w:rsidR="000345C9">
        <w:rPr>
          <w:b/>
          <w:bCs/>
          <w:spacing w:val="-1"/>
          <w:sz w:val="22"/>
          <w:szCs w:val="22"/>
        </w:rPr>
        <w:t>«Задаток»)</w:t>
      </w:r>
      <w:r w:rsidR="00B67C03">
        <w:rPr>
          <w:b/>
          <w:bCs/>
          <w:spacing w:val="-1"/>
          <w:sz w:val="22"/>
          <w:szCs w:val="22"/>
        </w:rPr>
        <w:t xml:space="preserve"> </w:t>
      </w:r>
      <w:r>
        <w:rPr>
          <w:b/>
          <w:spacing w:val="3"/>
          <w:sz w:val="22"/>
          <w:szCs w:val="22"/>
        </w:rPr>
        <w:t xml:space="preserve">Назначение платежа: </w:t>
      </w:r>
      <w:r>
        <w:rPr>
          <w:spacing w:val="3"/>
          <w:sz w:val="22"/>
          <w:szCs w:val="22"/>
        </w:rPr>
        <w:t>Задаток для участия в то</w:t>
      </w:r>
      <w:r w:rsidR="000345C9">
        <w:rPr>
          <w:spacing w:val="3"/>
          <w:sz w:val="22"/>
          <w:szCs w:val="22"/>
        </w:rPr>
        <w:t>ргах</w:t>
      </w:r>
      <w:r w:rsidR="00E869FF">
        <w:rPr>
          <w:spacing w:val="3"/>
          <w:sz w:val="22"/>
          <w:szCs w:val="22"/>
        </w:rPr>
        <w:t xml:space="preserve"> Лот № __</w:t>
      </w:r>
      <w:r>
        <w:rPr>
          <w:spacing w:val="3"/>
          <w:sz w:val="22"/>
          <w:szCs w:val="22"/>
        </w:rPr>
        <w:t xml:space="preserve"> </w:t>
      </w:r>
    </w:p>
    <w:p w:rsidR="00F03498" w:rsidRDefault="004C3128">
      <w:pPr>
        <w:shd w:val="clear" w:color="auto" w:fill="FFFFFF"/>
        <w:ind w:firstLine="598"/>
        <w:jc w:val="both"/>
        <w:rPr>
          <w:b/>
          <w:bCs/>
          <w:sz w:val="22"/>
          <w:szCs w:val="22"/>
        </w:rPr>
      </w:pPr>
      <w:r>
        <w:rPr>
          <w:spacing w:val="-5"/>
          <w:sz w:val="22"/>
          <w:szCs w:val="22"/>
        </w:rPr>
        <w:t xml:space="preserve">1.2. Задаток вносится Заявителем в счет обеспечения исполнения </w:t>
      </w:r>
      <w:r>
        <w:rPr>
          <w:spacing w:val="-3"/>
          <w:sz w:val="22"/>
          <w:szCs w:val="22"/>
        </w:rPr>
        <w:t>обязательств по оплате продаваемого на торгах Имущества.</w:t>
      </w:r>
    </w:p>
    <w:p w:rsidR="00F03498" w:rsidRDefault="00F03498">
      <w:pPr>
        <w:shd w:val="clear" w:color="auto" w:fill="FFFFFF"/>
        <w:ind w:left="97"/>
        <w:jc w:val="center"/>
        <w:rPr>
          <w:b/>
          <w:bCs/>
          <w:sz w:val="22"/>
          <w:szCs w:val="22"/>
        </w:rPr>
      </w:pPr>
    </w:p>
    <w:p w:rsidR="00F03498" w:rsidRDefault="004C3128">
      <w:pPr>
        <w:shd w:val="clear" w:color="auto" w:fill="FFFFFF"/>
        <w:ind w:left="97"/>
        <w:jc w:val="center"/>
        <w:rPr>
          <w:sz w:val="22"/>
          <w:szCs w:val="22"/>
        </w:rPr>
      </w:pPr>
      <w:r>
        <w:rPr>
          <w:b/>
          <w:bCs/>
          <w:sz w:val="22"/>
          <w:szCs w:val="22"/>
          <w:lang w:val="en-US"/>
        </w:rPr>
        <w:t>II</w:t>
      </w:r>
      <w:r>
        <w:rPr>
          <w:b/>
          <w:bCs/>
          <w:sz w:val="22"/>
          <w:szCs w:val="22"/>
        </w:rPr>
        <w:t>. Порядок внесения задатка</w:t>
      </w:r>
    </w:p>
    <w:p w:rsidR="00F03498" w:rsidRDefault="00F03498">
      <w:pPr>
        <w:shd w:val="clear" w:color="auto" w:fill="FFFFFF"/>
        <w:tabs>
          <w:tab w:val="left" w:pos="1235"/>
        </w:tabs>
        <w:ind w:left="58" w:firstLine="569"/>
        <w:jc w:val="both"/>
        <w:rPr>
          <w:sz w:val="22"/>
          <w:szCs w:val="22"/>
        </w:rPr>
      </w:pPr>
    </w:p>
    <w:p w:rsidR="000345C9" w:rsidRDefault="004C3128">
      <w:pPr>
        <w:shd w:val="clear" w:color="auto" w:fill="FFFFFF"/>
        <w:tabs>
          <w:tab w:val="left" w:pos="1235"/>
        </w:tabs>
        <w:ind w:left="58" w:firstLine="569"/>
        <w:jc w:val="both"/>
        <w:rPr>
          <w:spacing w:val="2"/>
          <w:sz w:val="22"/>
          <w:szCs w:val="22"/>
        </w:rPr>
      </w:pPr>
      <w:r>
        <w:rPr>
          <w:spacing w:val="-9"/>
          <w:sz w:val="22"/>
          <w:szCs w:val="22"/>
        </w:rPr>
        <w:t>2.1.</w:t>
      </w:r>
      <w:r>
        <w:rPr>
          <w:sz w:val="22"/>
          <w:szCs w:val="22"/>
        </w:rPr>
        <w:tab/>
      </w:r>
      <w:r>
        <w:rPr>
          <w:spacing w:val="2"/>
          <w:sz w:val="22"/>
          <w:szCs w:val="22"/>
        </w:rPr>
        <w:t>Задаток должен быть внесен Заявителем единым</w:t>
      </w:r>
      <w:r w:rsidR="000345C9">
        <w:rPr>
          <w:spacing w:val="2"/>
          <w:sz w:val="22"/>
          <w:szCs w:val="22"/>
        </w:rPr>
        <w:t xml:space="preserve"> платежом</w:t>
      </w:r>
      <w:r>
        <w:rPr>
          <w:spacing w:val="-4"/>
          <w:sz w:val="22"/>
          <w:szCs w:val="22"/>
        </w:rPr>
        <w:t xml:space="preserve">, не позднее даты окончания приёма заявок, указанной </w:t>
      </w:r>
      <w:r>
        <w:rPr>
          <w:spacing w:val="2"/>
          <w:sz w:val="22"/>
          <w:szCs w:val="22"/>
        </w:rPr>
        <w:t>в Извещении о провед</w:t>
      </w:r>
      <w:r w:rsidR="000345C9">
        <w:rPr>
          <w:spacing w:val="2"/>
          <w:sz w:val="22"/>
          <w:szCs w:val="22"/>
        </w:rPr>
        <w:t>ении торгов.</w:t>
      </w:r>
    </w:p>
    <w:p w:rsidR="00F03498" w:rsidRDefault="004C3128">
      <w:pPr>
        <w:shd w:val="clear" w:color="auto" w:fill="FFFFFF"/>
        <w:tabs>
          <w:tab w:val="left" w:pos="1235"/>
        </w:tabs>
        <w:ind w:left="58" w:firstLine="569"/>
        <w:jc w:val="both"/>
        <w:rPr>
          <w:spacing w:val="10"/>
          <w:sz w:val="22"/>
          <w:szCs w:val="22"/>
        </w:rPr>
      </w:pPr>
      <w:r>
        <w:rPr>
          <w:sz w:val="22"/>
          <w:szCs w:val="22"/>
        </w:rPr>
        <w:t xml:space="preserve"> Задаток считается внесенным с даты поступлени</w:t>
      </w:r>
      <w:r w:rsidR="00681E74">
        <w:rPr>
          <w:sz w:val="22"/>
          <w:szCs w:val="22"/>
        </w:rPr>
        <w:t xml:space="preserve">я всей суммы задатка </w:t>
      </w:r>
      <w:r w:rsidR="00E57C8F">
        <w:rPr>
          <w:sz w:val="22"/>
          <w:szCs w:val="22"/>
        </w:rPr>
        <w:t>на счет</w:t>
      </w:r>
      <w:r w:rsidR="00681E74">
        <w:rPr>
          <w:sz w:val="22"/>
          <w:szCs w:val="22"/>
        </w:rPr>
        <w:t xml:space="preserve"> продавца</w:t>
      </w:r>
      <w:r>
        <w:rPr>
          <w:sz w:val="22"/>
          <w:szCs w:val="22"/>
        </w:rPr>
        <w:t>.</w:t>
      </w:r>
    </w:p>
    <w:p w:rsidR="00F03498" w:rsidRDefault="004C3128">
      <w:pPr>
        <w:shd w:val="clear" w:color="auto" w:fill="FFFFFF"/>
        <w:ind w:left="43" w:firstLine="572"/>
        <w:jc w:val="both"/>
        <w:rPr>
          <w:spacing w:val="1"/>
          <w:sz w:val="22"/>
          <w:szCs w:val="22"/>
        </w:rPr>
      </w:pPr>
      <w:r>
        <w:rPr>
          <w:spacing w:val="10"/>
          <w:sz w:val="22"/>
          <w:szCs w:val="22"/>
        </w:rPr>
        <w:t xml:space="preserve">В случае не поступления суммы задатка в установленный срок </w:t>
      </w:r>
      <w:r>
        <w:rPr>
          <w:spacing w:val="-4"/>
          <w:sz w:val="22"/>
          <w:szCs w:val="22"/>
        </w:rPr>
        <w:t xml:space="preserve">обязательства Заявителя                   по внесению задатка считаются не выполненными. В этом случае Заявитель к участию в </w:t>
      </w:r>
      <w:r w:rsidR="00E869FF">
        <w:rPr>
          <w:spacing w:val="-4"/>
          <w:sz w:val="22"/>
          <w:szCs w:val="22"/>
        </w:rPr>
        <w:t>торгах не</w:t>
      </w:r>
      <w:r>
        <w:rPr>
          <w:spacing w:val="-4"/>
          <w:sz w:val="22"/>
          <w:szCs w:val="22"/>
        </w:rPr>
        <w:t xml:space="preserve"> допускается.</w:t>
      </w:r>
    </w:p>
    <w:p w:rsidR="00F03498" w:rsidRDefault="004C3128">
      <w:pPr>
        <w:numPr>
          <w:ilvl w:val="0"/>
          <w:numId w:val="2"/>
        </w:numPr>
        <w:shd w:val="clear" w:color="auto" w:fill="FFFFFF"/>
        <w:tabs>
          <w:tab w:val="left" w:pos="1109"/>
        </w:tabs>
        <w:ind w:left="25" w:firstLine="576"/>
        <w:jc w:val="both"/>
        <w:rPr>
          <w:sz w:val="22"/>
          <w:szCs w:val="22"/>
        </w:rPr>
      </w:pPr>
      <w:r>
        <w:rPr>
          <w:spacing w:val="-6"/>
          <w:sz w:val="22"/>
          <w:szCs w:val="22"/>
        </w:rPr>
        <w:t xml:space="preserve">Продавец не вправе распоряжаться денежными средствами, поступившими </w:t>
      </w:r>
      <w:r>
        <w:rPr>
          <w:spacing w:val="-3"/>
          <w:sz w:val="22"/>
          <w:szCs w:val="22"/>
        </w:rPr>
        <w:t>на его счет в качестве задатка.</w:t>
      </w:r>
    </w:p>
    <w:p w:rsidR="00F03498" w:rsidRDefault="004C3128">
      <w:pPr>
        <w:numPr>
          <w:ilvl w:val="0"/>
          <w:numId w:val="2"/>
        </w:numPr>
        <w:shd w:val="clear" w:color="auto" w:fill="FFFFFF"/>
        <w:tabs>
          <w:tab w:val="left" w:pos="1109"/>
        </w:tabs>
        <w:ind w:left="25" w:firstLine="576"/>
        <w:jc w:val="both"/>
        <w:rPr>
          <w:spacing w:val="-10"/>
          <w:sz w:val="22"/>
          <w:szCs w:val="22"/>
        </w:rPr>
      </w:pPr>
      <w:r>
        <w:rPr>
          <w:sz w:val="22"/>
          <w:szCs w:val="22"/>
        </w:rPr>
        <w:t>На денежные средства, перечисленные в соответствии с настоящим Д</w:t>
      </w:r>
      <w:r>
        <w:rPr>
          <w:spacing w:val="-4"/>
          <w:sz w:val="22"/>
          <w:szCs w:val="22"/>
        </w:rPr>
        <w:t>оговором, проценты              не начисляются.</w:t>
      </w:r>
    </w:p>
    <w:p w:rsidR="00F03498" w:rsidRDefault="00F03498">
      <w:pPr>
        <w:shd w:val="clear" w:color="auto" w:fill="FFFFFF"/>
        <w:tabs>
          <w:tab w:val="left" w:pos="1109"/>
        </w:tabs>
        <w:ind w:left="25"/>
        <w:jc w:val="both"/>
        <w:rPr>
          <w:spacing w:val="-10"/>
          <w:sz w:val="22"/>
          <w:szCs w:val="22"/>
        </w:rPr>
      </w:pPr>
    </w:p>
    <w:p w:rsidR="00F03498" w:rsidRDefault="004C3128">
      <w:pPr>
        <w:shd w:val="clear" w:color="auto" w:fill="FFFFFF"/>
        <w:ind w:left="18"/>
        <w:jc w:val="center"/>
        <w:rPr>
          <w:b/>
          <w:bCs/>
          <w:spacing w:val="1"/>
          <w:sz w:val="22"/>
          <w:szCs w:val="22"/>
        </w:rPr>
      </w:pPr>
      <w:r>
        <w:rPr>
          <w:b/>
          <w:bCs/>
          <w:spacing w:val="1"/>
          <w:sz w:val="22"/>
          <w:szCs w:val="22"/>
          <w:lang w:val="en-US"/>
        </w:rPr>
        <w:t>III</w:t>
      </w:r>
      <w:r>
        <w:rPr>
          <w:b/>
          <w:bCs/>
          <w:spacing w:val="1"/>
          <w:sz w:val="22"/>
          <w:szCs w:val="22"/>
        </w:rPr>
        <w:t>. Порядок возврата и удержания задатка</w:t>
      </w:r>
    </w:p>
    <w:p w:rsidR="00F03498" w:rsidRDefault="00F03498">
      <w:pPr>
        <w:shd w:val="clear" w:color="auto" w:fill="FFFFFF"/>
        <w:ind w:left="18"/>
        <w:jc w:val="center"/>
        <w:rPr>
          <w:b/>
          <w:bCs/>
          <w:spacing w:val="1"/>
          <w:sz w:val="22"/>
          <w:szCs w:val="22"/>
        </w:rPr>
      </w:pPr>
    </w:p>
    <w:p w:rsidR="00F03498" w:rsidRDefault="004C312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3.1. Задаток возвращается в случаях и в сроки, котор</w:t>
      </w:r>
      <w:r w:rsidR="00E57C8F">
        <w:rPr>
          <w:rFonts w:ascii="Times New Roman" w:hAnsi="Times New Roman" w:cs="Times New Roman"/>
          <w:sz w:val="22"/>
          <w:szCs w:val="22"/>
        </w:rPr>
        <w:t>ые установлены пунктами 3.2.-3.8</w:t>
      </w:r>
      <w:r>
        <w:rPr>
          <w:rFonts w:ascii="Times New Roman" w:hAnsi="Times New Roman" w:cs="Times New Roman"/>
          <w:sz w:val="22"/>
          <w:szCs w:val="22"/>
        </w:rPr>
        <w:t>. настоящего Договора, путем перечисления суммы внесенного задатка на счет Заявителя.</w:t>
      </w:r>
      <w:r>
        <w:rPr>
          <w:sz w:val="22"/>
          <w:szCs w:val="22"/>
        </w:rPr>
        <w:t xml:space="preserve"> </w:t>
      </w:r>
    </w:p>
    <w:p w:rsidR="00F03498" w:rsidRDefault="004C312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Заявитель обязан незамедлительно информировать Продавца об изменении своих банковских реквизитов. Продавец не отвечает за нарушение установленных настоящим Договором сроков возврата задатка в случае, если Заявитель своевременно не информировал Продавца об изменении своих банковских реквизитов.</w:t>
      </w:r>
    </w:p>
    <w:p w:rsidR="00F03498" w:rsidRDefault="004C312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3.2. В случае если Заявитель не будет допущен к участию в торгах, Продавец обязуется возвратить сумму внесенного Заявителем задатка в течение 5 (пяти) рабочих дней с даты </w:t>
      </w:r>
      <w:r w:rsidR="00255928">
        <w:rPr>
          <w:rFonts w:ascii="Times New Roman" w:hAnsi="Times New Roman" w:cs="Times New Roman"/>
          <w:sz w:val="22"/>
          <w:szCs w:val="22"/>
        </w:rPr>
        <w:t>оформления Организатором</w:t>
      </w:r>
      <w:r>
        <w:rPr>
          <w:rFonts w:ascii="Times New Roman" w:hAnsi="Times New Roman" w:cs="Times New Roman"/>
          <w:sz w:val="22"/>
          <w:szCs w:val="22"/>
        </w:rPr>
        <w:t xml:space="preserve"> торгов Протокола окончания приема и регистрации заявок на участие в торгах.</w:t>
      </w:r>
    </w:p>
    <w:p w:rsidR="00F03498" w:rsidRDefault="004C312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3.3. В случае если Заявитель участвовал в торгах, но не выиграл их, Продавец обязуется возвратить сумму внесенного Заявителем задатка в течение 5 (пяти) рабочих дней со дня подписания Протокола             об определении победителя торгов.</w:t>
      </w:r>
    </w:p>
    <w:p w:rsidR="00F03498" w:rsidRDefault="004C312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3.4. В случае если Заявитель не явился на торги, Продавец обязуется возвратить сумму внесенного Заявителем задатка в течение 5 (пяти) рабочих дней со дня подписания Протокола окончания приема и регистрации заявок на участие в торгах.</w:t>
      </w:r>
    </w:p>
    <w:p w:rsidR="00F03498" w:rsidRDefault="004C312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3.5. В случае отзыва Заявителем заявки на участие в торгах до момента приобретения им статуса участника торгов Продавец обязуется возвратить сумму внесенного Заявителем задатка в течение 5 (пяти) рабочих дней со дня поступления Организатору торгов от Заявителя уведомления об отзыве заявки. </w:t>
      </w:r>
    </w:p>
    <w:p w:rsidR="00F03498" w:rsidRDefault="004C312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3.6. В случае признания торгов несостоявшимися Продавец обязуется возвратить сумму внесенного Заявителем задатка в течение 5 (пяти) рабочих дней со дня принятия Организатором торгов решения                об объявлении торгов несостоявшимися.</w:t>
      </w:r>
    </w:p>
    <w:p w:rsidR="00F03498" w:rsidRDefault="004C312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3.7. В случае отмены торгов по продаже Имущества Продавец возвращает сумму внесенного Заявителем задатка в течение 5 (пяти) рабочих дней со дня принятия Организатором торгов решения                 об отмене торгов.</w:t>
      </w:r>
    </w:p>
    <w:p w:rsidR="00F03498" w:rsidRDefault="004C312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3.8. В случае, если Заявителю было отказано в принятии заявки на участие в торгах, Продавец обязуется возвратить задаток в течение 5 (пяти) рабочих дней с д</w:t>
      </w:r>
      <w:r w:rsidR="00E57C8F">
        <w:rPr>
          <w:rFonts w:ascii="Times New Roman" w:hAnsi="Times New Roman" w:cs="Times New Roman"/>
          <w:sz w:val="22"/>
          <w:szCs w:val="22"/>
        </w:rPr>
        <w:t>аты отказа в принятии заявки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F03498" w:rsidRDefault="004C312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3.9. Внесенный задаток не возвращается в случае, если Заявитель, признанный победителем торгов:</w:t>
      </w:r>
    </w:p>
    <w:p w:rsidR="00F03498" w:rsidRDefault="009A063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 w:rsidR="004C3128">
        <w:rPr>
          <w:rFonts w:ascii="Times New Roman" w:hAnsi="Times New Roman" w:cs="Times New Roman"/>
          <w:sz w:val="22"/>
          <w:szCs w:val="22"/>
        </w:rPr>
        <w:t>уклонится от заклю</w:t>
      </w:r>
      <w:r w:rsidR="00D64881">
        <w:rPr>
          <w:rFonts w:ascii="Times New Roman" w:hAnsi="Times New Roman" w:cs="Times New Roman"/>
          <w:sz w:val="22"/>
          <w:szCs w:val="22"/>
        </w:rPr>
        <w:t>чения в установленный положением о</w:t>
      </w:r>
      <w:r w:rsidR="004C3128">
        <w:rPr>
          <w:rFonts w:ascii="Times New Roman" w:hAnsi="Times New Roman" w:cs="Times New Roman"/>
          <w:sz w:val="22"/>
          <w:szCs w:val="22"/>
        </w:rPr>
        <w:t xml:space="preserve"> проведении торгов срок Д</w:t>
      </w:r>
      <w:r w:rsidR="00681E74">
        <w:rPr>
          <w:rFonts w:ascii="Times New Roman" w:hAnsi="Times New Roman" w:cs="Times New Roman"/>
          <w:sz w:val="22"/>
          <w:szCs w:val="22"/>
        </w:rPr>
        <w:t>оговора купли-продажи Имущества</w:t>
      </w:r>
      <w:r w:rsidR="004C3128">
        <w:rPr>
          <w:rFonts w:ascii="Times New Roman" w:hAnsi="Times New Roman" w:cs="Times New Roman"/>
          <w:sz w:val="22"/>
          <w:szCs w:val="22"/>
        </w:rPr>
        <w:t>;</w:t>
      </w:r>
    </w:p>
    <w:p w:rsidR="00F03498" w:rsidRDefault="004C312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уклонится от оплаты продаваемого на торгах Имущества в срок, установленный заключенным Догов</w:t>
      </w:r>
      <w:r w:rsidR="00D64881">
        <w:rPr>
          <w:rFonts w:ascii="Times New Roman" w:hAnsi="Times New Roman" w:cs="Times New Roman"/>
          <w:sz w:val="22"/>
          <w:szCs w:val="22"/>
        </w:rPr>
        <w:t>ором купли-продажи Имущества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F03498" w:rsidRDefault="004C3128">
      <w:pPr>
        <w:pStyle w:val="ConsPlusNormal"/>
        <w:widowControl/>
        <w:ind w:firstLine="540"/>
        <w:jc w:val="both"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3.10. Внесенный Заявителем Задаток засчитывается в счет оплаты приобретаемого на торгах Имущества при подписании в установленном порядке Протокола о результатах торгов, имеющего силу договора.</w:t>
      </w:r>
    </w:p>
    <w:p w:rsidR="00F03498" w:rsidRDefault="00F03498">
      <w:pPr>
        <w:shd w:val="clear" w:color="auto" w:fill="FFFFFF"/>
        <w:ind w:left="2880" w:right="25"/>
        <w:jc w:val="both"/>
        <w:rPr>
          <w:sz w:val="22"/>
          <w:szCs w:val="22"/>
        </w:rPr>
      </w:pPr>
    </w:p>
    <w:p w:rsidR="00F03498" w:rsidRDefault="004C3128">
      <w:pPr>
        <w:shd w:val="clear" w:color="auto" w:fill="FFFFFF"/>
        <w:ind w:left="2880" w:right="25"/>
        <w:jc w:val="both"/>
        <w:rPr>
          <w:sz w:val="22"/>
          <w:szCs w:val="22"/>
        </w:rPr>
      </w:pPr>
      <w:r>
        <w:rPr>
          <w:b/>
          <w:iCs/>
          <w:sz w:val="22"/>
          <w:szCs w:val="22"/>
          <w:lang w:val="en-US"/>
        </w:rPr>
        <w:t>IV</w:t>
      </w:r>
      <w:r>
        <w:rPr>
          <w:b/>
          <w:iCs/>
          <w:sz w:val="22"/>
          <w:szCs w:val="22"/>
        </w:rPr>
        <w:t>. Срок действия настоящего договора</w:t>
      </w:r>
    </w:p>
    <w:p w:rsidR="00F03498" w:rsidRDefault="00F03498">
      <w:pPr>
        <w:shd w:val="clear" w:color="auto" w:fill="FFFFFF"/>
        <w:ind w:left="2880" w:right="25"/>
        <w:jc w:val="both"/>
        <w:rPr>
          <w:sz w:val="22"/>
          <w:szCs w:val="22"/>
        </w:rPr>
      </w:pPr>
    </w:p>
    <w:p w:rsidR="00F03498" w:rsidRDefault="004C3128">
      <w:pPr>
        <w:numPr>
          <w:ilvl w:val="0"/>
          <w:numId w:val="3"/>
        </w:numPr>
        <w:shd w:val="clear" w:color="auto" w:fill="FFFFFF"/>
        <w:tabs>
          <w:tab w:val="left" w:pos="1202"/>
        </w:tabs>
        <w:ind w:firstLine="580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Настоящий договор вступает в силу с момента его подписания Сторонами и прекращает           свое действие после исполнения Сторонами всех обязательств по нему.</w:t>
      </w:r>
    </w:p>
    <w:p w:rsidR="00F03498" w:rsidRDefault="004C3128">
      <w:pPr>
        <w:numPr>
          <w:ilvl w:val="0"/>
          <w:numId w:val="3"/>
        </w:numPr>
        <w:shd w:val="clear" w:color="auto" w:fill="FFFFFF"/>
        <w:tabs>
          <w:tab w:val="left" w:pos="1202"/>
        </w:tabs>
        <w:ind w:firstLine="580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Все возможные споры и разногласия, связанные с исполнением настоящего </w:t>
      </w:r>
      <w:proofErr w:type="gramStart"/>
      <w:r w:rsidR="00E869FF">
        <w:rPr>
          <w:bCs/>
          <w:iCs/>
          <w:sz w:val="22"/>
          <w:szCs w:val="22"/>
        </w:rPr>
        <w:t xml:space="preserve">Договора,  </w:t>
      </w:r>
      <w:r>
        <w:rPr>
          <w:bCs/>
          <w:iCs/>
          <w:sz w:val="22"/>
          <w:szCs w:val="22"/>
        </w:rPr>
        <w:t xml:space="preserve"> </w:t>
      </w:r>
      <w:proofErr w:type="gramEnd"/>
      <w:r>
        <w:rPr>
          <w:bCs/>
          <w:iCs/>
          <w:sz w:val="22"/>
          <w:szCs w:val="22"/>
        </w:rPr>
        <w:t xml:space="preserve">        будут разрешаться Сторонами путем переговоров. В случае невозможности разрешения споров и разногласий путем переговоров, они разрешаются в судебном порядке.</w:t>
      </w:r>
    </w:p>
    <w:p w:rsidR="00F03498" w:rsidRDefault="004C3128">
      <w:pPr>
        <w:shd w:val="clear" w:color="auto" w:fill="FFFFFF"/>
        <w:ind w:firstLine="637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4.3. Настоящий договор составлен в двух экземплярах, имеющих одинаковую юридическую силу, по одному для каждой из Сторон.</w:t>
      </w:r>
    </w:p>
    <w:p w:rsidR="00F03498" w:rsidRDefault="00F03498">
      <w:pPr>
        <w:shd w:val="clear" w:color="auto" w:fill="FFFFFF"/>
        <w:ind w:firstLine="637"/>
        <w:jc w:val="both"/>
        <w:rPr>
          <w:bCs/>
          <w:iCs/>
          <w:sz w:val="22"/>
          <w:szCs w:val="22"/>
        </w:rPr>
      </w:pPr>
    </w:p>
    <w:p w:rsidR="00F03498" w:rsidRDefault="004C3128">
      <w:pPr>
        <w:shd w:val="clear" w:color="auto" w:fill="FFFFFF"/>
        <w:ind w:left="1440" w:firstLine="720"/>
        <w:jc w:val="both"/>
        <w:rPr>
          <w:b/>
          <w:bCs/>
          <w:sz w:val="22"/>
          <w:szCs w:val="22"/>
        </w:rPr>
      </w:pPr>
      <w:r w:rsidRPr="002362B9">
        <w:rPr>
          <w:b/>
          <w:bCs/>
          <w:sz w:val="22"/>
          <w:szCs w:val="22"/>
        </w:rPr>
        <w:t xml:space="preserve">                               </w:t>
      </w:r>
      <w:r>
        <w:rPr>
          <w:b/>
          <w:bCs/>
          <w:sz w:val="22"/>
          <w:szCs w:val="22"/>
          <w:lang w:val="en-US"/>
        </w:rPr>
        <w:t>V</w:t>
      </w:r>
      <w:r>
        <w:rPr>
          <w:b/>
          <w:bCs/>
          <w:sz w:val="22"/>
          <w:szCs w:val="22"/>
        </w:rPr>
        <w:t>. Реквизиты Сторон</w:t>
      </w:r>
    </w:p>
    <w:p w:rsidR="00F03498" w:rsidRDefault="00F03498">
      <w:pPr>
        <w:ind w:firstLine="720"/>
        <w:jc w:val="center"/>
        <w:rPr>
          <w:b/>
          <w:bCs/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1"/>
        <w:gridCol w:w="5102"/>
      </w:tblGrid>
      <w:tr w:rsidR="00F03498">
        <w:trPr>
          <w:trHeight w:val="278"/>
        </w:trPr>
        <w:tc>
          <w:tcPr>
            <w:tcW w:w="5101" w:type="dxa"/>
            <w:shd w:val="clear" w:color="auto" w:fill="auto"/>
            <w:vAlign w:val="bottom"/>
          </w:tcPr>
          <w:p w:rsidR="00F03498" w:rsidRDefault="004C3128">
            <w:pPr>
              <w:ind w:firstLine="72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Продавец</w:t>
            </w:r>
          </w:p>
        </w:tc>
        <w:tc>
          <w:tcPr>
            <w:tcW w:w="5102" w:type="dxa"/>
            <w:shd w:val="clear" w:color="auto" w:fill="auto"/>
            <w:vAlign w:val="bottom"/>
          </w:tcPr>
          <w:p w:rsidR="00F03498" w:rsidRDefault="004C3128">
            <w:pPr>
              <w:ind w:firstLine="720"/>
              <w:jc w:val="center"/>
            </w:pPr>
            <w:r>
              <w:rPr>
                <w:b/>
                <w:bCs/>
                <w:sz w:val="22"/>
                <w:szCs w:val="22"/>
              </w:rPr>
              <w:t>Заявитель</w:t>
            </w:r>
          </w:p>
        </w:tc>
      </w:tr>
      <w:tr w:rsidR="00F03498">
        <w:trPr>
          <w:trHeight w:val="2106"/>
        </w:trPr>
        <w:tc>
          <w:tcPr>
            <w:tcW w:w="5101" w:type="dxa"/>
            <w:shd w:val="clear" w:color="auto" w:fill="auto"/>
          </w:tcPr>
          <w:p w:rsidR="00F03498" w:rsidRDefault="002362B9">
            <w:pPr>
              <w:ind w:right="-6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Валухова Е.В.</w:t>
            </w:r>
          </w:p>
          <w:p w:rsidR="009A0632" w:rsidRDefault="009A0632">
            <w:pPr>
              <w:ind w:right="-6"/>
              <w:jc w:val="both"/>
              <w:rPr>
                <w:b/>
                <w:bCs/>
                <w:sz w:val="22"/>
                <w:szCs w:val="22"/>
              </w:rPr>
            </w:pPr>
            <w:r w:rsidRPr="009A0632">
              <w:rPr>
                <w:b/>
                <w:bCs/>
                <w:sz w:val="22"/>
                <w:szCs w:val="22"/>
              </w:rPr>
              <w:t xml:space="preserve">р/с </w:t>
            </w:r>
            <w:bookmarkStart w:id="0" w:name="_GoBack"/>
            <w:bookmarkEnd w:id="0"/>
            <w:r w:rsidR="00B67C03" w:rsidRPr="009A0632">
              <w:rPr>
                <w:b/>
                <w:bCs/>
                <w:sz w:val="22"/>
                <w:szCs w:val="22"/>
              </w:rPr>
              <w:t xml:space="preserve">№ </w:t>
            </w:r>
            <w:r w:rsidR="00B67C03" w:rsidRPr="00E869FF">
              <w:rPr>
                <w:b/>
                <w:bCs/>
                <w:sz w:val="22"/>
                <w:szCs w:val="22"/>
              </w:rPr>
              <w:t>40817810200003709905</w:t>
            </w:r>
            <w:r w:rsidRPr="009A0632">
              <w:rPr>
                <w:b/>
                <w:bCs/>
                <w:sz w:val="22"/>
                <w:szCs w:val="22"/>
              </w:rPr>
              <w:t xml:space="preserve"> </w:t>
            </w:r>
          </w:p>
          <w:p w:rsidR="009A0632" w:rsidRDefault="009A0632">
            <w:pPr>
              <w:ind w:right="-6"/>
              <w:jc w:val="both"/>
              <w:rPr>
                <w:b/>
                <w:bCs/>
                <w:sz w:val="22"/>
                <w:szCs w:val="22"/>
              </w:rPr>
            </w:pPr>
            <w:r w:rsidRPr="009A0632">
              <w:rPr>
                <w:b/>
                <w:bCs/>
                <w:sz w:val="22"/>
                <w:szCs w:val="22"/>
              </w:rPr>
              <w:t xml:space="preserve">в АО "Банк Пермь" г. Пермь, </w:t>
            </w:r>
          </w:p>
          <w:p w:rsidR="009A0632" w:rsidRDefault="009A0632">
            <w:pPr>
              <w:ind w:right="-6"/>
              <w:jc w:val="both"/>
              <w:rPr>
                <w:b/>
                <w:bCs/>
                <w:sz w:val="22"/>
                <w:szCs w:val="22"/>
              </w:rPr>
            </w:pPr>
            <w:r w:rsidRPr="009A0632">
              <w:rPr>
                <w:b/>
                <w:bCs/>
                <w:sz w:val="22"/>
                <w:szCs w:val="22"/>
              </w:rPr>
              <w:t>БИК 045773756,</w:t>
            </w:r>
          </w:p>
          <w:p w:rsidR="00F03498" w:rsidRDefault="009A0632" w:rsidP="009A0632">
            <w:pPr>
              <w:ind w:right="-6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к/с </w:t>
            </w:r>
            <w:r w:rsidRPr="009A0632">
              <w:rPr>
                <w:b/>
                <w:bCs/>
                <w:sz w:val="22"/>
                <w:szCs w:val="22"/>
              </w:rPr>
              <w:t>30101810200000000756</w:t>
            </w:r>
          </w:p>
          <w:p w:rsidR="00F03498" w:rsidRDefault="00F03498">
            <w:pPr>
              <w:rPr>
                <w:sz w:val="22"/>
                <w:szCs w:val="22"/>
                <w:lang w:eastAsia="ru-RU"/>
              </w:rPr>
            </w:pPr>
          </w:p>
          <w:p w:rsidR="00F03498" w:rsidRDefault="004C3128">
            <w:pPr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 xml:space="preserve">финансовый </w:t>
            </w:r>
          </w:p>
          <w:p w:rsidR="00F03498" w:rsidRDefault="004C3128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lang w:eastAsia="ru-RU"/>
              </w:rPr>
              <w:t>управляющий</w:t>
            </w:r>
            <w:r>
              <w:rPr>
                <w:sz w:val="22"/>
                <w:szCs w:val="22"/>
              </w:rPr>
              <w:t xml:space="preserve">______________ </w:t>
            </w:r>
            <w:r>
              <w:rPr>
                <w:b/>
                <w:sz w:val="22"/>
                <w:szCs w:val="22"/>
              </w:rPr>
              <w:t xml:space="preserve">/Д.И. Уйманов/ </w:t>
            </w:r>
          </w:p>
          <w:p w:rsidR="00F03498" w:rsidRDefault="00F03498">
            <w:pPr>
              <w:rPr>
                <w:sz w:val="22"/>
                <w:szCs w:val="22"/>
              </w:rPr>
            </w:pPr>
          </w:p>
        </w:tc>
        <w:tc>
          <w:tcPr>
            <w:tcW w:w="5102" w:type="dxa"/>
            <w:shd w:val="clear" w:color="auto" w:fill="auto"/>
          </w:tcPr>
          <w:p w:rsidR="00F03498" w:rsidRDefault="00F03498">
            <w:pPr>
              <w:shd w:val="clear" w:color="auto" w:fill="FFFFFF"/>
              <w:snapToGrid w:val="0"/>
              <w:rPr>
                <w:sz w:val="22"/>
                <w:szCs w:val="22"/>
              </w:rPr>
            </w:pPr>
          </w:p>
          <w:p w:rsidR="00F03498" w:rsidRDefault="004C3128">
            <w:pPr>
              <w:shd w:val="clear" w:color="auto" w:fill="FFFFFF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 xml:space="preserve">                       ________________________________</w:t>
            </w:r>
          </w:p>
          <w:p w:rsidR="00F03498" w:rsidRDefault="004C3128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 xml:space="preserve">                       ________________________________</w:t>
            </w:r>
          </w:p>
          <w:p w:rsidR="00F03498" w:rsidRDefault="00F03498">
            <w:pPr>
              <w:shd w:val="clear" w:color="auto" w:fill="FFFFFF"/>
              <w:rPr>
                <w:sz w:val="22"/>
                <w:szCs w:val="22"/>
              </w:rPr>
            </w:pPr>
          </w:p>
          <w:p w:rsidR="00F03498" w:rsidRDefault="00F03498">
            <w:pPr>
              <w:shd w:val="clear" w:color="auto" w:fill="FFFFFF"/>
              <w:rPr>
                <w:sz w:val="22"/>
                <w:szCs w:val="22"/>
              </w:rPr>
            </w:pPr>
          </w:p>
          <w:p w:rsidR="009A0632" w:rsidRDefault="009A0632">
            <w:pPr>
              <w:shd w:val="clear" w:color="auto" w:fill="FFFFFF"/>
              <w:jc w:val="right"/>
              <w:rPr>
                <w:color w:val="000000"/>
                <w:spacing w:val="-2"/>
                <w:sz w:val="22"/>
                <w:szCs w:val="22"/>
              </w:rPr>
            </w:pPr>
          </w:p>
          <w:p w:rsidR="009A0632" w:rsidRDefault="009A0632">
            <w:pPr>
              <w:shd w:val="clear" w:color="auto" w:fill="FFFFFF"/>
              <w:jc w:val="right"/>
              <w:rPr>
                <w:color w:val="000000"/>
                <w:spacing w:val="-2"/>
                <w:sz w:val="22"/>
                <w:szCs w:val="22"/>
              </w:rPr>
            </w:pPr>
          </w:p>
          <w:p w:rsidR="00F03498" w:rsidRDefault="004C3128">
            <w:pPr>
              <w:shd w:val="clear" w:color="auto" w:fill="FFFFFF"/>
              <w:jc w:val="right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_________________________/</w:t>
            </w:r>
            <w:r>
              <w:rPr>
                <w:b/>
                <w:bCs/>
                <w:color w:val="000000"/>
                <w:spacing w:val="-2"/>
                <w:sz w:val="22"/>
                <w:szCs w:val="22"/>
              </w:rPr>
              <w:t>_______</w:t>
            </w:r>
            <w:r>
              <w:rPr>
                <w:color w:val="000000"/>
                <w:spacing w:val="-2"/>
                <w:sz w:val="22"/>
                <w:szCs w:val="22"/>
              </w:rPr>
              <w:t>/</w:t>
            </w:r>
          </w:p>
          <w:p w:rsidR="00F03498" w:rsidRDefault="004C3128">
            <w:pPr>
              <w:shd w:val="clear" w:color="auto" w:fill="FFFFFF"/>
            </w:pPr>
            <w:r>
              <w:rPr>
                <w:color w:val="000000"/>
                <w:spacing w:val="1"/>
                <w:sz w:val="22"/>
                <w:szCs w:val="22"/>
              </w:rPr>
              <w:t xml:space="preserve">                                            </w:t>
            </w:r>
          </w:p>
        </w:tc>
      </w:tr>
    </w:tbl>
    <w:p w:rsidR="004C3128" w:rsidRDefault="004C3128">
      <w:pPr>
        <w:shd w:val="clear" w:color="auto" w:fill="FFFFFF"/>
        <w:ind w:firstLine="720"/>
        <w:jc w:val="center"/>
      </w:pPr>
    </w:p>
    <w:sectPr w:rsidR="004C3128" w:rsidSect="00F03498">
      <w:footerReference w:type="default" r:id="rId7"/>
      <w:footerReference w:type="first" r:id="rId8"/>
      <w:pgSz w:w="11906" w:h="16838"/>
      <w:pgMar w:top="568" w:right="839" w:bottom="776" w:left="993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5D73" w:rsidRDefault="00A35D73">
      <w:r>
        <w:separator/>
      </w:r>
    </w:p>
  </w:endnote>
  <w:endnote w:type="continuationSeparator" w:id="0">
    <w:p w:rsidR="00A35D73" w:rsidRDefault="00A35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3498" w:rsidRDefault="00E57C8F">
    <w:pPr>
      <w:pStyle w:val="aa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page">
                <wp:posOffset>6950710</wp:posOffset>
              </wp:positionH>
              <wp:positionV relativeFrom="paragraph">
                <wp:posOffset>635</wp:posOffset>
              </wp:positionV>
              <wp:extent cx="74930" cy="173355"/>
              <wp:effectExtent l="0" t="635" r="381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930" cy="1733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03498" w:rsidRDefault="00F03498">
                          <w:pPr>
                            <w:pStyle w:val="aa"/>
                          </w:pPr>
                          <w:r>
                            <w:rPr>
                              <w:rStyle w:val="a5"/>
                            </w:rPr>
                            <w:fldChar w:fldCharType="begin"/>
                          </w:r>
                          <w:r w:rsidR="004C3128">
                            <w:rPr>
                              <w:rStyle w:val="a5"/>
                            </w:rPr>
                            <w:instrText xml:space="preserve"> PAGE </w:instrText>
                          </w:r>
                          <w:r>
                            <w:rPr>
                              <w:rStyle w:val="a5"/>
                            </w:rPr>
                            <w:fldChar w:fldCharType="separate"/>
                          </w:r>
                          <w:r w:rsidR="00255928">
                            <w:rPr>
                              <w:rStyle w:val="a5"/>
                              <w:noProof/>
                            </w:rPr>
                            <w:t>2</w:t>
                          </w:r>
                          <w:r>
                            <w:rPr>
                              <w:rStyle w:val="a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7.3pt;margin-top:.05pt;width:5.9pt;height:13.6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" stroked="f">
              <v:textbox inset="0,0,0,0">
                <w:txbxContent>
                  <w:p w:rsidR="00F03498" w:rsidRDefault="00F03498">
                    <w:pPr>
                      <w:pStyle w:val="aa"/>
                    </w:pPr>
                    <w:r>
                      <w:rPr>
                        <w:rStyle w:val="a5"/>
                      </w:rPr>
                      <w:fldChar w:fldCharType="begin"/>
                    </w:r>
                    <w:r w:rsidR="004C3128">
                      <w:rPr>
                        <w:rStyle w:val="a5"/>
                      </w:rPr>
                      <w:instrText xml:space="preserve"> PAGE </w:instrText>
                    </w:r>
                    <w:r>
                      <w:rPr>
                        <w:rStyle w:val="a5"/>
                      </w:rPr>
                      <w:fldChar w:fldCharType="separate"/>
                    </w:r>
                    <w:r w:rsidR="00255928">
                      <w:rPr>
                        <w:rStyle w:val="a5"/>
                        <w:noProof/>
                      </w:rPr>
                      <w:t>2</w:t>
                    </w:r>
                    <w:r>
                      <w:rPr>
                        <w:rStyle w:val="a5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3498" w:rsidRDefault="00F0349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5D73" w:rsidRDefault="00A35D73">
      <w:r>
        <w:separator/>
      </w:r>
    </w:p>
  </w:footnote>
  <w:footnote w:type="continuationSeparator" w:id="0">
    <w:p w:rsidR="00A35D73" w:rsidRDefault="00A35D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BBC04C8E"/>
    <w:name w:val="WW8Num2"/>
    <w:lvl w:ilvl="0">
      <w:start w:val="2"/>
      <w:numFmt w:val="decimal"/>
      <w:lvlText w:val="2.%1."/>
      <w:lvlJc w:val="left"/>
      <w:pPr>
        <w:tabs>
          <w:tab w:val="num" w:pos="508"/>
        </w:tabs>
        <w:ind w:left="0" w:firstLine="0"/>
      </w:pPr>
      <w:rPr>
        <w:rFonts w:ascii="Times New Roman" w:hAnsi="Times New Roman" w:cs="Times New Roman" w:hint="default"/>
        <w:spacing w:val="-10"/>
        <w:sz w:val="22"/>
        <w:szCs w:val="22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4.%1.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 w:hint="default"/>
        <w:bCs/>
        <w:iCs/>
        <w:sz w:val="26"/>
        <w:szCs w:val="26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063"/>
    <w:rsid w:val="000345C9"/>
    <w:rsid w:val="002362B9"/>
    <w:rsid w:val="00255928"/>
    <w:rsid w:val="002B7063"/>
    <w:rsid w:val="004C3128"/>
    <w:rsid w:val="00681E74"/>
    <w:rsid w:val="006843D7"/>
    <w:rsid w:val="009A0632"/>
    <w:rsid w:val="00A35D73"/>
    <w:rsid w:val="00B61F71"/>
    <w:rsid w:val="00B67C03"/>
    <w:rsid w:val="00D64881"/>
    <w:rsid w:val="00E03D6C"/>
    <w:rsid w:val="00E57C8F"/>
    <w:rsid w:val="00E869FF"/>
    <w:rsid w:val="00F03498"/>
    <w:rsid w:val="00FF1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6FB0964"/>
  <w15:docId w15:val="{1C03AE0F-ACC3-497A-9646-643A848E7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03498"/>
    <w:pPr>
      <w:widowControl w:val="0"/>
      <w:suppressAutoHyphens/>
      <w:autoSpaceDE w:val="0"/>
    </w:pPr>
    <w:rPr>
      <w:lang w:eastAsia="zh-CN"/>
    </w:rPr>
  </w:style>
  <w:style w:type="paragraph" w:styleId="1">
    <w:name w:val="heading 1"/>
    <w:basedOn w:val="a"/>
    <w:next w:val="a"/>
    <w:qFormat/>
    <w:rsid w:val="00F03498"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10"/>
    <w:next w:val="a0"/>
    <w:qFormat/>
    <w:rsid w:val="00F03498"/>
    <w:pPr>
      <w:tabs>
        <w:tab w:val="num" w:pos="576"/>
      </w:tabs>
      <w:spacing w:before="200"/>
      <w:ind w:left="576" w:hanging="576"/>
      <w:outlineLvl w:val="1"/>
    </w:pPr>
    <w:rPr>
      <w:b/>
      <w:bCs/>
      <w:sz w:val="32"/>
      <w:szCs w:val="32"/>
    </w:rPr>
  </w:style>
  <w:style w:type="paragraph" w:styleId="3">
    <w:name w:val="heading 3"/>
    <w:basedOn w:val="a"/>
    <w:next w:val="a"/>
    <w:qFormat/>
    <w:rsid w:val="00F03498"/>
    <w:pPr>
      <w:keepNext/>
      <w:widowControl/>
      <w:tabs>
        <w:tab w:val="num" w:pos="0"/>
      </w:tabs>
      <w:autoSpaceDE/>
      <w:ind w:left="720" w:hanging="720"/>
      <w:jc w:val="center"/>
      <w:outlineLvl w:val="2"/>
    </w:pPr>
    <w:rPr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F03498"/>
  </w:style>
  <w:style w:type="character" w:customStyle="1" w:styleId="WW8Num1z1">
    <w:name w:val="WW8Num1z1"/>
    <w:rsid w:val="00F03498"/>
  </w:style>
  <w:style w:type="character" w:customStyle="1" w:styleId="WW8Num1z2">
    <w:name w:val="WW8Num1z2"/>
    <w:rsid w:val="00F03498"/>
  </w:style>
  <w:style w:type="character" w:customStyle="1" w:styleId="WW8Num1z3">
    <w:name w:val="WW8Num1z3"/>
    <w:rsid w:val="00F03498"/>
  </w:style>
  <w:style w:type="character" w:customStyle="1" w:styleId="WW8Num1z4">
    <w:name w:val="WW8Num1z4"/>
    <w:rsid w:val="00F03498"/>
  </w:style>
  <w:style w:type="character" w:customStyle="1" w:styleId="WW8Num1z5">
    <w:name w:val="WW8Num1z5"/>
    <w:rsid w:val="00F03498"/>
  </w:style>
  <w:style w:type="character" w:customStyle="1" w:styleId="WW8Num1z6">
    <w:name w:val="WW8Num1z6"/>
    <w:rsid w:val="00F03498"/>
  </w:style>
  <w:style w:type="character" w:customStyle="1" w:styleId="WW8Num1z7">
    <w:name w:val="WW8Num1z7"/>
    <w:rsid w:val="00F03498"/>
  </w:style>
  <w:style w:type="character" w:customStyle="1" w:styleId="WW8Num1z8">
    <w:name w:val="WW8Num1z8"/>
    <w:rsid w:val="00F03498"/>
  </w:style>
  <w:style w:type="character" w:customStyle="1" w:styleId="WW8Num2z0">
    <w:name w:val="WW8Num2z0"/>
    <w:rsid w:val="00F03498"/>
    <w:rPr>
      <w:rFonts w:ascii="Times New Roman" w:hAnsi="Times New Roman" w:cs="Times New Roman" w:hint="default"/>
      <w:spacing w:val="-10"/>
      <w:sz w:val="26"/>
      <w:szCs w:val="26"/>
    </w:rPr>
  </w:style>
  <w:style w:type="character" w:customStyle="1" w:styleId="WW8Num3z0">
    <w:name w:val="WW8Num3z0"/>
    <w:rsid w:val="00F03498"/>
    <w:rPr>
      <w:rFonts w:ascii="Times New Roman" w:hAnsi="Times New Roman" w:cs="Times New Roman" w:hint="default"/>
      <w:bCs/>
      <w:iCs/>
      <w:sz w:val="26"/>
      <w:szCs w:val="26"/>
    </w:rPr>
  </w:style>
  <w:style w:type="character" w:customStyle="1" w:styleId="WW8Num4z0">
    <w:name w:val="WW8Num4z0"/>
    <w:rsid w:val="00F03498"/>
    <w:rPr>
      <w:rFonts w:ascii="Times New Roman" w:hAnsi="Times New Roman" w:cs="Times New Roman" w:hint="default"/>
    </w:rPr>
  </w:style>
  <w:style w:type="character" w:customStyle="1" w:styleId="WW8NumSt3z0">
    <w:name w:val="WW8NumSt3z0"/>
    <w:rsid w:val="00F03498"/>
    <w:rPr>
      <w:rFonts w:ascii="Times New Roman" w:hAnsi="Times New Roman" w:cs="Times New Roman" w:hint="default"/>
    </w:rPr>
  </w:style>
  <w:style w:type="character" w:customStyle="1" w:styleId="11">
    <w:name w:val="Основной шрифт абзаца1"/>
    <w:rsid w:val="00F03498"/>
  </w:style>
  <w:style w:type="character" w:customStyle="1" w:styleId="a4">
    <w:name w:val="Основной текст Знак"/>
    <w:rsid w:val="00F03498"/>
    <w:rPr>
      <w:sz w:val="28"/>
    </w:rPr>
  </w:style>
  <w:style w:type="character" w:styleId="a5">
    <w:name w:val="page number"/>
    <w:basedOn w:val="11"/>
    <w:rsid w:val="00F03498"/>
  </w:style>
  <w:style w:type="character" w:customStyle="1" w:styleId="20">
    <w:name w:val="Основной текст с отступом 2 Знак"/>
    <w:basedOn w:val="11"/>
    <w:rsid w:val="00F03498"/>
  </w:style>
  <w:style w:type="character" w:customStyle="1" w:styleId="a6">
    <w:name w:val="Нижний колонтитул Знак"/>
    <w:rsid w:val="00F03498"/>
    <w:rPr>
      <w:sz w:val="24"/>
      <w:szCs w:val="24"/>
    </w:rPr>
  </w:style>
  <w:style w:type="character" w:customStyle="1" w:styleId="a7">
    <w:name w:val="Верхний колонтитул Знак"/>
    <w:basedOn w:val="11"/>
    <w:rsid w:val="00F03498"/>
  </w:style>
  <w:style w:type="paragraph" w:customStyle="1" w:styleId="10">
    <w:name w:val="Заголовок1"/>
    <w:basedOn w:val="a"/>
    <w:next w:val="a0"/>
    <w:rsid w:val="00F03498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0">
    <w:name w:val="Body Text"/>
    <w:basedOn w:val="a"/>
    <w:rsid w:val="00F03498"/>
    <w:pPr>
      <w:widowControl/>
      <w:autoSpaceDE/>
      <w:spacing w:line="360" w:lineRule="exact"/>
      <w:ind w:firstLine="720"/>
      <w:jc w:val="both"/>
    </w:pPr>
    <w:rPr>
      <w:sz w:val="28"/>
    </w:rPr>
  </w:style>
  <w:style w:type="paragraph" w:styleId="a8">
    <w:name w:val="List"/>
    <w:basedOn w:val="a0"/>
    <w:rsid w:val="00F03498"/>
    <w:rPr>
      <w:rFonts w:cs="Mangal"/>
    </w:rPr>
  </w:style>
  <w:style w:type="paragraph" w:styleId="a9">
    <w:name w:val="caption"/>
    <w:basedOn w:val="a"/>
    <w:qFormat/>
    <w:rsid w:val="00F0349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rsid w:val="00F03498"/>
    <w:pPr>
      <w:suppressLineNumbers/>
    </w:pPr>
    <w:rPr>
      <w:rFonts w:cs="Mangal"/>
    </w:rPr>
  </w:style>
  <w:style w:type="paragraph" w:customStyle="1" w:styleId="FR1">
    <w:name w:val="FR1"/>
    <w:rsid w:val="00F03498"/>
    <w:pPr>
      <w:widowControl w:val="0"/>
      <w:suppressAutoHyphens/>
      <w:autoSpaceDE w:val="0"/>
      <w:ind w:firstLine="640"/>
    </w:pPr>
    <w:rPr>
      <w:rFonts w:ascii="Arial" w:hAnsi="Arial" w:cs="Arial"/>
    </w:rPr>
  </w:style>
  <w:style w:type="paragraph" w:customStyle="1" w:styleId="ConsPlusNormal">
    <w:name w:val="ConsPlusNormal"/>
    <w:rsid w:val="00F03498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aa">
    <w:name w:val="footer"/>
    <w:basedOn w:val="a"/>
    <w:rsid w:val="00F03498"/>
    <w:pPr>
      <w:widowControl/>
      <w:tabs>
        <w:tab w:val="center" w:pos="4677"/>
        <w:tab w:val="right" w:pos="9355"/>
      </w:tabs>
      <w:autoSpaceDE/>
    </w:pPr>
    <w:rPr>
      <w:sz w:val="24"/>
      <w:szCs w:val="24"/>
    </w:rPr>
  </w:style>
  <w:style w:type="paragraph" w:styleId="ab">
    <w:name w:val="Balloon Text"/>
    <w:basedOn w:val="a"/>
    <w:rsid w:val="00F03498"/>
    <w:rPr>
      <w:rFonts w:ascii="Tahoma" w:hAnsi="Tahoma" w:cs="Tahoma"/>
      <w:sz w:val="16"/>
      <w:szCs w:val="16"/>
    </w:rPr>
  </w:style>
  <w:style w:type="paragraph" w:customStyle="1" w:styleId="21">
    <w:name w:val="Основной текст с отступом 21"/>
    <w:basedOn w:val="a"/>
    <w:rsid w:val="00F03498"/>
    <w:pPr>
      <w:spacing w:after="120" w:line="480" w:lineRule="auto"/>
      <w:ind w:left="283"/>
    </w:pPr>
  </w:style>
  <w:style w:type="paragraph" w:styleId="ac">
    <w:name w:val="header"/>
    <w:basedOn w:val="a"/>
    <w:rsid w:val="00F03498"/>
    <w:pPr>
      <w:tabs>
        <w:tab w:val="center" w:pos="4677"/>
        <w:tab w:val="right" w:pos="9355"/>
      </w:tabs>
    </w:pPr>
  </w:style>
  <w:style w:type="paragraph" w:customStyle="1" w:styleId="ad">
    <w:name w:val="Содержимое таблицы"/>
    <w:basedOn w:val="a"/>
    <w:rsid w:val="00F03498"/>
    <w:pPr>
      <w:suppressLineNumbers/>
    </w:pPr>
  </w:style>
  <w:style w:type="paragraph" w:customStyle="1" w:styleId="ae">
    <w:name w:val="Заголовок таблицы"/>
    <w:basedOn w:val="ad"/>
    <w:rsid w:val="00F03498"/>
    <w:pPr>
      <w:jc w:val="center"/>
    </w:pPr>
    <w:rPr>
      <w:b/>
      <w:bCs/>
    </w:rPr>
  </w:style>
  <w:style w:type="paragraph" w:customStyle="1" w:styleId="af">
    <w:name w:val="Содержимое врезки"/>
    <w:basedOn w:val="a"/>
    <w:rsid w:val="00F03498"/>
  </w:style>
  <w:style w:type="paragraph" w:customStyle="1" w:styleId="af0">
    <w:name w:val="Блочная цитата"/>
    <w:basedOn w:val="a"/>
    <w:rsid w:val="00F03498"/>
    <w:pPr>
      <w:spacing w:after="283"/>
      <w:ind w:left="567" w:right="567"/>
    </w:pPr>
  </w:style>
  <w:style w:type="paragraph" w:styleId="af1">
    <w:name w:val="Title"/>
    <w:basedOn w:val="10"/>
    <w:next w:val="a0"/>
    <w:qFormat/>
    <w:rsid w:val="00F03498"/>
    <w:pPr>
      <w:jc w:val="center"/>
    </w:pPr>
    <w:rPr>
      <w:b/>
      <w:bCs/>
      <w:sz w:val="56"/>
      <w:szCs w:val="56"/>
    </w:rPr>
  </w:style>
  <w:style w:type="paragraph" w:styleId="af2">
    <w:name w:val="Subtitle"/>
    <w:basedOn w:val="10"/>
    <w:next w:val="a0"/>
    <w:qFormat/>
    <w:rsid w:val="00F03498"/>
    <w:pPr>
      <w:spacing w:before="60"/>
      <w:jc w:val="center"/>
    </w:pPr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856</Words>
  <Characters>4881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1</vt:lpstr>
    </vt:vector>
  </TitlesOfParts>
  <Company/>
  <LinksUpToDate>false</LinksUpToDate>
  <CharactersWithSpaces>5726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1</dc:title>
  <dc:creator>Sasha</dc:creator>
  <cp:lastModifiedBy>Admin</cp:lastModifiedBy>
  <cp:revision>3</cp:revision>
  <cp:lastPrinted>2014-09-26T08:50:00Z</cp:lastPrinted>
  <dcterms:created xsi:type="dcterms:W3CDTF">2024-07-30T16:06:00Z</dcterms:created>
  <dcterms:modified xsi:type="dcterms:W3CDTF">2024-07-30T16:16:00Z</dcterms:modified>
</cp:coreProperties>
</file>