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Семенова Наталья Александровна (Вековищева Наталья Александровна) (02.07.1979г.р., место рожд: р.п. Ухолово Ухоловского р-на Рязанской обл., адрес рег: 390044, Рязанская обл, Рязань г, Крупской ул, дом № 5, корпус 1, квартира 69, СНИЛС07355057464, ИНН 623106413027, паспорт РФ серия 6106, номер 325156, выдан 05.07.2006, кем выдан Московским РОВД гор.Рязани, код подразделения 622-029),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15.01.2024г. по делу №А54-10130/2023,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12.09.2024г. по продаже имущества Семеновой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модель: Мерива, VIN: W0L0XCE7594033775,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(Семенову Андрею Викторовичу)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Семеновой Натальи Александровны 40817810350175545961,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Семенова Наталья Александровна (Вековищева Наталья Александровна) (02.07.1979г.р., место рожд: р.п. Ухолово Ухоловского р-на Рязанской обл., адрес рег: 390044, Рязанская обл, Рязань г, Крупской ул, дом № 5, корпус 1, квартира 69, СНИЛС07355057464, ИНН 623106413027, паспорт РФ серия 6106, номер 325156, выдан 05.07.2006, кем выдан Московским РОВД гор.Рязани, код подразделения 622-029)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Семеновой Натальи Александровны 40817810350175545961,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Семеновой Натальи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