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Цицилина Ксения Игоревна (Романова Ксения Игоревна) (12.07.2000г.р., место рожд: г. Череповец Вологодская обл., адрес рег: 162612, Вологодская обл, Череповец г, Гоголя ул, дом № 17, квартира 63, СНИЛС13835469891, ИНН 352815801768, паспорт РФ серия 1922, номер 428923, выдан 03.11.2022, кем выдан УМВД России по Вологодской области, код подразделения 350-003),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Вологодской области от 11.04.2023г. по делу №А13-9945/2022,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24.05.2024г. по продаже имущества Цицилиной Ксении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24.05.2024г. на сайте https://lot-online.ru/, и указана в Протоколе  от 24.05.2024г.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Цицилиной Ксении Игоревны 40817810050169040921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Цицилина Ксения Игоревна (Романова Ксения Игоревна) (12.07.2000г.р., место рожд: г. Череповец Вологодская обл., адрес рег: 162612, Вологодская обл, Череповец г, Гоголя ул, дом № 17, квартира 63, СНИЛС13835469891, ИНН 352815801768, паспорт РФ серия 1922, номер 428923, выдан 03.11.2022, кем выдан УМВД России по Вологодской области, код подразделения 350-003)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Цицилиной Ксении Игоревны 40817810050169040921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Цицилиной Ксении Игоревны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