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192E7021" w:rsidR="00920C94"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920C94">
        <w:rPr>
          <w:b/>
          <w:bCs/>
        </w:rPr>
        <w:t>ых</w:t>
      </w:r>
      <w:r w:rsidR="008D5FC8" w:rsidRPr="008D5FC8">
        <w:rPr>
          <w:b/>
          <w:bCs/>
        </w:rPr>
        <w:t xml:space="preserve"> помещени</w:t>
      </w:r>
      <w:r w:rsidR="00920C94">
        <w:rPr>
          <w:b/>
          <w:bCs/>
        </w:rPr>
        <w:t>й</w:t>
      </w:r>
      <w:r w:rsidR="008D5FC8" w:rsidRPr="008D5FC8">
        <w:rPr>
          <w:b/>
          <w:bCs/>
        </w:rPr>
        <w:t>, расположенн</w:t>
      </w:r>
      <w:r w:rsidR="00920C94">
        <w:rPr>
          <w:b/>
          <w:bCs/>
        </w:rPr>
        <w:t>ых</w:t>
      </w:r>
      <w:r w:rsidR="008D5FC8" w:rsidRPr="008D5FC8">
        <w:rPr>
          <w:b/>
          <w:bCs/>
        </w:rPr>
        <w:t xml:space="preserve"> по адресу: </w:t>
      </w:r>
      <w:r w:rsidR="003A73DB" w:rsidRPr="003A73DB">
        <w:rPr>
          <w:b/>
          <w:bCs/>
        </w:rPr>
        <w:t>Забайкальский край, г. Чита, ул. Ленина, 24, пом. 13</w:t>
      </w:r>
      <w:r w:rsidR="00920C94">
        <w:rPr>
          <w:b/>
          <w:bCs/>
        </w:rPr>
        <w:t xml:space="preserve"> и </w:t>
      </w:r>
      <w:r w:rsidR="003A73DB" w:rsidRPr="003A73DB">
        <w:rPr>
          <w:b/>
          <w:bCs/>
        </w:rPr>
        <w:t>Забайкальский край, с. Газимурский Завод, ул. Журавлева, 28, пом. 1</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1F01E0CF" w:rsidR="00B81009" w:rsidRPr="00D01189" w:rsidRDefault="003A73DB" w:rsidP="00362841">
      <w:pPr>
        <w:jc w:val="center"/>
        <w:outlineLvl w:val="0"/>
        <w:rPr>
          <w:bCs/>
        </w:rPr>
      </w:pPr>
      <w:r>
        <w:rPr>
          <w:b/>
          <w:bCs/>
          <w:sz w:val="28"/>
          <w:szCs w:val="28"/>
        </w:rPr>
        <w:t>09.09</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3583775A"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3A73DB">
        <w:rPr>
          <w:b/>
          <w:bCs/>
        </w:rPr>
        <w:t>07.08</w:t>
      </w:r>
      <w:r w:rsidRPr="0005653B">
        <w:rPr>
          <w:b/>
          <w:bCs/>
        </w:rPr>
        <w:t>.20</w:t>
      </w:r>
      <w:r w:rsidR="007E1C9C" w:rsidRPr="0005653B">
        <w:rPr>
          <w:b/>
          <w:bCs/>
        </w:rPr>
        <w:t>2</w:t>
      </w:r>
      <w:r w:rsidR="00CE7087">
        <w:rPr>
          <w:b/>
          <w:bCs/>
        </w:rPr>
        <w:t>4</w:t>
      </w:r>
      <w:r w:rsidRPr="0005653B">
        <w:rPr>
          <w:b/>
          <w:bCs/>
        </w:rPr>
        <w:t xml:space="preserve"> г. по </w:t>
      </w:r>
      <w:r w:rsidR="003A73DB">
        <w:rPr>
          <w:b/>
          <w:bCs/>
        </w:rPr>
        <w:t>05.09</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69AAB46" w:rsidR="00362841" w:rsidRPr="0005653B" w:rsidRDefault="00362841" w:rsidP="00362841">
      <w:pPr>
        <w:jc w:val="center"/>
        <w:outlineLvl w:val="0"/>
        <w:rPr>
          <w:bCs/>
        </w:rPr>
      </w:pPr>
      <w:r w:rsidRPr="0005653B">
        <w:rPr>
          <w:b/>
          <w:bCs/>
        </w:rPr>
        <w:t xml:space="preserve">не позднее </w:t>
      </w:r>
      <w:r w:rsidR="003A73DB">
        <w:rPr>
          <w:b/>
          <w:bCs/>
        </w:rPr>
        <w:t>05.09</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09401C6" w:rsidR="00573FA0" w:rsidRDefault="00362841" w:rsidP="00EB2441">
      <w:pPr>
        <w:tabs>
          <w:tab w:val="left" w:pos="142"/>
        </w:tabs>
        <w:jc w:val="center"/>
        <w:outlineLvl w:val="0"/>
        <w:rPr>
          <w:bCs/>
        </w:rPr>
      </w:pPr>
      <w:r w:rsidRPr="0005653B">
        <w:rPr>
          <w:b/>
          <w:bCs/>
        </w:rPr>
        <w:t xml:space="preserve">Организатором торгов </w:t>
      </w:r>
      <w:r w:rsidR="003A73DB">
        <w:rPr>
          <w:b/>
          <w:bCs/>
        </w:rPr>
        <w:t>06.09</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73615640" w14:textId="1FF033F8" w:rsidR="00920C94" w:rsidRDefault="00920C94" w:rsidP="00E96DB9">
      <w:pPr>
        <w:ind w:right="-57" w:firstLine="567"/>
        <w:jc w:val="both"/>
      </w:pPr>
      <w:r w:rsidRPr="00920C94">
        <w:rPr>
          <w:iCs/>
        </w:rPr>
        <w:t>1).</w:t>
      </w:r>
      <w:r w:rsidR="008A37AF">
        <w:rPr>
          <w:i/>
        </w:rPr>
        <w:t xml:space="preserve"> </w:t>
      </w:r>
      <w:r w:rsidR="003A73DB" w:rsidRPr="00B338B1">
        <w:t>Нежилое помещение, этаж: цокольный, площадью 358,4 м², расположенное по адресу: Забайкальский край, г. Чита, ул. Ленина, 24, пом. 13, с кадастровым номером 75:32:020146:575, принадлежащее Доверителю на праве собственности, что подтверждается записью регистрации в Едином государственном реестре недвижимости № 75-75-01/029/2014-411 от 14.03.2014 г. (Выписка из Единого государственного реестра недвижимости об объекте недвижимости от 16.07.2024 г. № КУВИ-001/2024-183961680, выданная Филиалом публично-правовой компании «</w:t>
      </w:r>
      <w:proofErr w:type="spellStart"/>
      <w:r w:rsidR="003A73DB" w:rsidRPr="00B338B1">
        <w:t>Роскадастр</w:t>
      </w:r>
      <w:proofErr w:type="spellEnd"/>
      <w:r w:rsidR="003A73DB" w:rsidRPr="00B338B1">
        <w:t>» по Забайкальскому краю)</w:t>
      </w:r>
      <w:r w:rsidR="000B620F" w:rsidRPr="00B338B1">
        <w:t xml:space="preserve"> (далее – Объект 1)</w:t>
      </w:r>
      <w:r w:rsidR="003A73DB" w:rsidRPr="00B338B1">
        <w:t>;</w:t>
      </w:r>
    </w:p>
    <w:p w14:paraId="065188C9" w14:textId="3F5EA321" w:rsidR="003A73DB" w:rsidRDefault="00920C94" w:rsidP="003A73DB">
      <w:pPr>
        <w:ind w:right="-57" w:firstLine="567"/>
        <w:jc w:val="both"/>
        <w:rPr>
          <w:sz w:val="22"/>
          <w:szCs w:val="22"/>
        </w:rPr>
      </w:pPr>
      <w:r>
        <w:t xml:space="preserve">2). </w:t>
      </w:r>
      <w:r w:rsidR="00095835">
        <w:t>Часть нежилого помещения</w:t>
      </w:r>
      <w:r w:rsidR="003A73DB" w:rsidRPr="003A73DB">
        <w:t xml:space="preserve">, </w:t>
      </w:r>
      <w:r w:rsidR="00095835">
        <w:t>с</w:t>
      </w:r>
      <w:r w:rsidR="003A73DB" w:rsidRPr="003A73DB">
        <w:t xml:space="preserve"> ориентировочной площадью 111,67 м²</w:t>
      </w:r>
      <w:r w:rsidR="00095835">
        <w:t xml:space="preserve"> (с допустимым отклонением+/-10%)</w:t>
      </w:r>
      <w:r w:rsidR="003A73DB" w:rsidRPr="003A73DB">
        <w:t>, в нежилом помещении по адресу: Забайкальский край, с. Газимурский Завод, ул. Журавлева, 28, пом. 1, этаж: 1, общей площадью 192,3 м², с кадастровым номером 75:05:160104:485, принадлежащее Доверителю на праве собственности, что подтверждается записью регистрации в Едином государственном реестре недвижимости № 75-75-06/008/2013-163 от 01.11.2013 г. (Выписка из Единого государственного реестра недвижимости об объекте недвижимости от 05.03.2024 г. № КУВИ-001/2024-64602977, выданная Филиалом публично-правовой компании «</w:t>
      </w:r>
      <w:proofErr w:type="spellStart"/>
      <w:r w:rsidR="003A73DB" w:rsidRPr="003A73DB">
        <w:t>Роскадастр</w:t>
      </w:r>
      <w:proofErr w:type="spellEnd"/>
      <w:r w:rsidR="003A73DB" w:rsidRPr="003A73DB">
        <w:t>» по Забайкальскому краю)</w:t>
      </w:r>
      <w:r w:rsidR="00095835">
        <w:t>, в</w:t>
      </w:r>
      <w:r w:rsidR="00095835" w:rsidRPr="00095835">
        <w:t xml:space="preserve">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095835">
        <w:t>,</w:t>
      </w:r>
      <w:r w:rsidR="003A73DB">
        <w:t xml:space="preserve"> и ч</w:t>
      </w:r>
      <w:r w:rsidR="003A73DB" w:rsidRPr="003A73DB">
        <w:t xml:space="preserve">асть земельного участка (70/1000 доли), расположенного по адресу: Забайкальский край, с. Газимурский Завод, ул. </w:t>
      </w:r>
      <w:r w:rsidR="003A73DB" w:rsidRPr="003A73DB">
        <w:lastRenderedPageBreak/>
        <w:t>Журавлева, 28, ориентировочной площадью 99,68 м², кадастровый номер 75:05:160104:59, категория земель: земли населенных пунктов, разрешенное использование: для предпринимательской деятельности в соответствии с выпиской о государственной регистрации права от 16.01.2024 г. № КУВИ-001/2024-14071471. Земельный участок принадлежит Доверителю на праве общей долевой собственности, что подтверждается записью регистрации в Едином государственном реестре недвижимости № 75:05:160104:59-75/122/2023-2 от 14.06.2023 г. (выписка о государственной регистрации права от 16.01.2024 г. № КУВИ-001/2024-14071471, выданная Филиалом публично-правовой компании «</w:t>
      </w:r>
      <w:proofErr w:type="spellStart"/>
      <w:r w:rsidR="003A73DB" w:rsidRPr="003A73DB">
        <w:t>Роскадастр</w:t>
      </w:r>
      <w:proofErr w:type="spellEnd"/>
      <w:r w:rsidR="003A73DB" w:rsidRPr="003A73DB">
        <w:t>» по Забайкальскому краю).</w:t>
      </w:r>
      <w:r w:rsidR="003A73DB">
        <w:t xml:space="preserve"> (далее – Объект 2).</w:t>
      </w:r>
    </w:p>
    <w:p w14:paraId="68C0B7E5" w14:textId="77777777" w:rsidR="00CE7087" w:rsidRDefault="00CE7087" w:rsidP="00CE7087">
      <w:pPr>
        <w:autoSpaceDE w:val="0"/>
        <w:autoSpaceDN w:val="0"/>
        <w:adjustRightInd w:val="0"/>
        <w:jc w:val="both"/>
        <w:rPr>
          <w:sz w:val="22"/>
          <w:szCs w:val="22"/>
        </w:rPr>
      </w:pPr>
    </w:p>
    <w:p w14:paraId="27FD1FDA" w14:textId="77777777" w:rsidR="000B620F" w:rsidRDefault="000B620F" w:rsidP="000B620F">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2290787C" w:rsidR="00851AB3" w:rsidRDefault="003A73DB" w:rsidP="003A1755">
      <w:pPr>
        <w:ind w:firstLine="567"/>
        <w:jc w:val="both"/>
        <w:rPr>
          <w:bCs/>
        </w:rPr>
      </w:pPr>
      <w:r>
        <w:rPr>
          <w:bCs/>
        </w:rPr>
        <w:t>Н</w:t>
      </w:r>
      <w:r w:rsidRPr="003A73DB">
        <w:rPr>
          <w:bCs/>
        </w:rPr>
        <w:t>ачальная цена продажи Объектов устанавливается в размере 32 107 118, 25 (Тридцать два миллиона сто семь тысяч сто восемнадцать) рублей 25 копеек, кроме того НДС (20 %) в размере 6 410 760, 32 (Шесть миллионов четыреста десять тысяч семьсот шестьдесят) рублей 32 копейки, всего с учетом НДС 38 517 878, 57 (Тридцать восемь миллионов пятьсот семнадцать тысяч восемьсот семьдесят восемь) рублей 57 копеек</w:t>
      </w:r>
      <w:r>
        <w:rPr>
          <w:bCs/>
        </w:rPr>
        <w:t>.</w:t>
      </w:r>
    </w:p>
    <w:p w14:paraId="721C9958" w14:textId="77777777" w:rsidR="003A73DB" w:rsidRDefault="003A73DB" w:rsidP="003A1755">
      <w:pPr>
        <w:ind w:firstLine="567"/>
        <w:jc w:val="both"/>
        <w:rPr>
          <w:b/>
          <w:bCs/>
        </w:rPr>
      </w:pPr>
    </w:p>
    <w:p w14:paraId="42D968E4" w14:textId="0CA6D413"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A73DB" w:rsidRPr="003A73DB">
        <w:rPr>
          <w:rFonts w:ascii="Times New Roman" w:hAnsi="Times New Roman"/>
          <w:bCs/>
          <w:sz w:val="24"/>
          <w:szCs w:val="24"/>
          <w:lang w:eastAsia="ru-RU"/>
        </w:rPr>
        <w:t>3 851 787 (Три миллиона восемьсот пятьдесят одна тысяча семьсот восемьдесят семь) рублей 86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728F2ED4"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C133F1" w:rsidRPr="00C133F1">
        <w:rPr>
          <w:sz w:val="22"/>
          <w:szCs w:val="22"/>
        </w:rPr>
        <w:t>321 071 (Триста двадцать одна тысяча семьдесят один) рубль 18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lastRenderedPageBreak/>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 xml:space="preserve">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w:t>
      </w:r>
      <w:r w:rsidRPr="00F30D8B">
        <w:lastRenderedPageBreak/>
        <w:t>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lastRenderedPageBreak/>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3D9566D"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46E30FB2"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46664C65" w14:textId="61151754" w:rsidR="00C133F1" w:rsidRPr="00C133F1" w:rsidRDefault="00C133F1" w:rsidP="00C133F1">
      <w:pPr>
        <w:ind w:firstLine="709"/>
        <w:contextualSpacing/>
        <w:jc w:val="both"/>
        <w:rPr>
          <w:b/>
          <w:bCs/>
          <w:color w:val="000000"/>
        </w:rPr>
      </w:pPr>
      <w:r w:rsidRPr="00C133F1">
        <w:rPr>
          <w:b/>
          <w:bCs/>
          <w:color w:val="000000"/>
        </w:rPr>
        <w:t>О</w:t>
      </w:r>
      <w:r w:rsidRPr="00C133F1">
        <w:rPr>
          <w:b/>
          <w:bCs/>
          <w:color w:val="000000"/>
        </w:rPr>
        <w:t>бязательным условием для заключения договора купли-продажи Объектов будет являться предоставление ПАО Сбербанк услуг:</w:t>
      </w:r>
    </w:p>
    <w:p w14:paraId="5D8D8DE4" w14:textId="3E7AAF7B" w:rsidR="00C133F1" w:rsidRPr="00C133F1" w:rsidRDefault="00C133F1" w:rsidP="00C133F1">
      <w:pPr>
        <w:ind w:firstLine="709"/>
        <w:contextualSpacing/>
        <w:jc w:val="both"/>
        <w:rPr>
          <w:b/>
          <w:bCs/>
          <w:color w:val="000000"/>
        </w:rPr>
      </w:pPr>
      <w:r w:rsidRPr="00C133F1">
        <w:rPr>
          <w:b/>
          <w:bCs/>
          <w:color w:val="000000"/>
        </w:rPr>
        <w:t>1. консалтинговых услуг по организации процесса транспортного обеспечения «Организация процесса перевозки пассажиров – сотрудников, организации процесса перевозки грузов и организации процесса содержания и эксплуатации парка транспортных средств». Не позднее 20.09.2024 г. будет заключен договор возмездного оказания консалтинговых услуг на сумму 200 000, 00 (Двести тысяч) рублей 00 копеек, включая НДС 20 % в размере 33 333, 33 (Тридцать три тысячи триста тридцать три) рубля 33 копейки.</w:t>
      </w:r>
    </w:p>
    <w:p w14:paraId="1A893D72" w14:textId="03AAD576" w:rsidR="00C133F1" w:rsidRPr="00C133F1" w:rsidRDefault="00C133F1" w:rsidP="00C133F1">
      <w:pPr>
        <w:ind w:firstLine="709"/>
        <w:contextualSpacing/>
        <w:jc w:val="both"/>
        <w:rPr>
          <w:b/>
          <w:bCs/>
          <w:color w:val="000000"/>
        </w:rPr>
      </w:pPr>
      <w:r w:rsidRPr="00C133F1">
        <w:rPr>
          <w:b/>
          <w:bCs/>
          <w:color w:val="000000"/>
        </w:rPr>
        <w:t>2. настройка цифровой платформы BRIDGE (управления рисками безопасности, 1 учетная запись). Не позднее 20.09.2024 г. будет заключен договор возмездного оказания услуг на сумму 60 000, 00 (Шестьдесят тысяч) рублей 00 копеек, без НДС 20 %;</w:t>
      </w:r>
    </w:p>
    <w:p w14:paraId="56123B4F" w14:textId="4BCBB6D4" w:rsidR="000B620F" w:rsidRPr="00C133F1" w:rsidRDefault="00C133F1" w:rsidP="00C133F1">
      <w:pPr>
        <w:ind w:firstLine="709"/>
        <w:contextualSpacing/>
        <w:jc w:val="both"/>
        <w:rPr>
          <w:b/>
          <w:bCs/>
          <w:color w:val="000000"/>
        </w:rPr>
      </w:pPr>
      <w:r w:rsidRPr="00C133F1">
        <w:rPr>
          <w:b/>
          <w:bCs/>
          <w:color w:val="000000"/>
        </w:rPr>
        <w:t>3. настройка цифровой платформы BI.ZONE Security Fitness (управления рисками кибербезопасности, 1 учетная запись) на сумму 316 000, 00 (Триста шестнадцать тысяч) рублей 00 копеек, без НДС 20 %.</w:t>
      </w:r>
      <w:r w:rsidR="000B620F" w:rsidRPr="00C133F1">
        <w:rPr>
          <w:b/>
          <w:bCs/>
          <w:color w:val="000000"/>
        </w:rPr>
        <w:t>).</w:t>
      </w:r>
    </w:p>
    <w:p w14:paraId="413479B7" w14:textId="62FBD748" w:rsidR="00C133F1" w:rsidRDefault="00C133F1" w:rsidP="00095835">
      <w:pPr>
        <w:autoSpaceDE w:val="0"/>
        <w:autoSpaceDN w:val="0"/>
        <w:adjustRightInd w:val="0"/>
        <w:ind w:firstLine="709"/>
        <w:jc w:val="both"/>
        <w:rPr>
          <w:b/>
          <w:bCs/>
          <w:color w:val="000000"/>
        </w:rPr>
      </w:pPr>
      <w:r>
        <w:rPr>
          <w:b/>
          <w:bCs/>
          <w:color w:val="000000"/>
        </w:rPr>
        <w:t>П</w:t>
      </w:r>
      <w:r w:rsidRPr="00C133F1">
        <w:rPr>
          <w:b/>
          <w:bCs/>
          <w:color w:val="000000"/>
        </w:rPr>
        <w:t>ередача Объектов по акту приема-передачи осуществляется не позднее 30.12.2024 г. (с учетом закрытия офиса Банка – внутреннего структурного подразделения № 8600/001, расположенного по адресу: Забайкальский край, г. Чита, ул. Ленина, 24, пом. 13 и необходимости завершения кадастровых работ по разделению нежилого помещения, расположенного по адресу: Забайкальский край, с. Газимурский Завод, ул. Журавлева, 28, пом. 1)</w:t>
      </w:r>
      <w:r w:rsidR="00095835">
        <w:rPr>
          <w:b/>
          <w:bCs/>
          <w:color w:val="000000"/>
        </w:rPr>
        <w:t>.</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4582" w14:textId="77777777" w:rsidR="00FD74A6" w:rsidRDefault="00FD74A6" w:rsidP="008C3E4E">
      <w:r>
        <w:separator/>
      </w:r>
    </w:p>
  </w:endnote>
  <w:endnote w:type="continuationSeparator" w:id="0">
    <w:p w14:paraId="3E50798A" w14:textId="77777777" w:rsidR="00FD74A6" w:rsidRDefault="00FD74A6"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E6E0" w14:textId="77777777" w:rsidR="00FD74A6" w:rsidRDefault="00FD74A6" w:rsidP="008C3E4E">
      <w:r>
        <w:separator/>
      </w:r>
    </w:p>
  </w:footnote>
  <w:footnote w:type="continuationSeparator" w:id="0">
    <w:p w14:paraId="13280C6A" w14:textId="77777777" w:rsidR="00FD74A6" w:rsidRDefault="00FD74A6"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4962</Words>
  <Characters>28287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33183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2024-08-07T05:41:00Z</dcterms:created>
  <dcterms:modified xsi:type="dcterms:W3CDTF">2024-08-07T05:41:00Z</dcterms:modified>
</cp:coreProperties>
</file>