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Касаткин Андрей Геннадьевич (17.11.1993г.р., место рожд: пос. Подгорный Шекснинского р-на Вологодской обл., адрес рег: 162565, Вологодская обл, Шекснинский р-н, Подгорный п, дом № 9, квартира 16, СНИЛС12128012900, ИНН 352403450535, паспорт РФ серия 1913, номер 934172, выдан 21.05.2014, кем выдан Отделением УФМС России по Вологодской области в Шекснинском районе, код подразделения 350-029),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05.12.2023г. по делу №А13-11621/2023,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Касаткина Андрея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Касаткина Андрея Геннадьевича 40817810550171856218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Касаткин Андрей Геннадьевич (17.11.1993г.р., место рожд: пос. Подгорный Шекснинского р-на Вологодской обл., адрес рег: 162565, Вологодская обл, Шекснинский р-н, Подгорный п, дом № 9, квартира 16, СНИЛС12128012900, ИНН 352403450535, паспорт РФ серия 1913, номер 934172, выдан 21.05.2014, кем выдан Отделением УФМС России по Вологодской области в Шекснинском районе, код подразделения 350-029)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Касаткина Андрея Геннадьевича 40817810550171856218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Касаткина Андрея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