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Бокова Оксана Владимировна (Колесникова Оксана Владимировна, Бухтина Оксана Владимировна) (10.07.1987г.р., место рожд: гор. Липецк Липецкая обл., адрес рег: 398020, Липецкая обл, Липецк г, Антипова пер, дом № 15, СНИЛС13993169306, ИНН 482506234880, паспорт РФ серия 4219, номер 213629, выдан 30.10.2019, кем выдан УМВД России по Липецкой области, код подразделения 480-004),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Липецкой области от 27.09.2023г. по делу №А36-9505/2022,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Боковой Оксаны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"Феррум Индустрия",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Боковой Оксаны Владимировны 40817810650175797040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Бокова Оксана Владимировна (Колесникова Оксана Владимировна, Бухтина Оксана Владимировна) (10.07.1987г.р., место рожд: гор. Липецк Липецкая обл., адрес рег: 398020, Липецкая обл, Липецк г, Антипова пер, дом № 15, СНИЛС13993169306, ИНН 482506234880, паспорт РФ серия 4219, номер 213629, выдан 30.10.2019, кем выдан УМВД России по Липецкой области, код подразделения 480-004)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Боковой Оксаны Владимировны 40817810650175797040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Боковой Оксаны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