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4D17B" w14:textId="77777777" w:rsidR="00E513A2" w:rsidRDefault="00E513A2" w:rsidP="00E513A2">
      <w:pPr>
        <w:jc w:val="center"/>
        <w:rPr>
          <w:rFonts w:ascii="Times New Roman" w:hAnsi="Times New Roman"/>
          <w:b/>
          <w:sz w:val="28"/>
          <w:szCs w:val="24"/>
        </w:rPr>
      </w:pPr>
      <w:r>
        <w:rPr>
          <w:rFonts w:ascii="Times New Roman" w:hAnsi="Times New Roman"/>
          <w:b/>
          <w:sz w:val="28"/>
          <w:szCs w:val="24"/>
        </w:rPr>
        <w:t>Нежилые помещения в Свердловской области</w:t>
      </w:r>
    </w:p>
    <w:p w14:paraId="7D653A2A" w14:textId="6A9A3252" w:rsidR="00E513A2" w:rsidRDefault="00E513A2" w:rsidP="00E513A2">
      <w:pPr>
        <w:rPr>
          <w:rFonts w:ascii="Times New Roman" w:hAnsi="Times New Roman"/>
          <w:sz w:val="24"/>
          <w:szCs w:val="24"/>
        </w:rPr>
      </w:pPr>
      <w:r>
        <w:rPr>
          <w:rFonts w:ascii="Times New Roman" w:hAnsi="Times New Roman"/>
          <w:b/>
          <w:sz w:val="24"/>
          <w:szCs w:val="24"/>
        </w:rPr>
        <w:t>Дата и время проведения торгов</w:t>
      </w:r>
      <w:r>
        <w:rPr>
          <w:rFonts w:ascii="Times New Roman" w:hAnsi="Times New Roman"/>
          <w:sz w:val="24"/>
          <w:szCs w:val="24"/>
        </w:rPr>
        <w:t xml:space="preserve">: </w:t>
      </w:r>
      <w:r w:rsidR="002D7CC3">
        <w:rPr>
          <w:rFonts w:ascii="Times New Roman" w:hAnsi="Times New Roman"/>
          <w:sz w:val="24"/>
          <w:szCs w:val="24"/>
        </w:rPr>
        <w:t>10</w:t>
      </w:r>
      <w:r>
        <w:rPr>
          <w:rFonts w:ascii="Times New Roman" w:hAnsi="Times New Roman"/>
          <w:sz w:val="24"/>
          <w:szCs w:val="24"/>
        </w:rPr>
        <w:t xml:space="preserve">.09.2024г. в 09:00 </w:t>
      </w:r>
    </w:p>
    <w:p w14:paraId="2F755F56" w14:textId="2552E5C2" w:rsidR="00E513A2" w:rsidRDefault="00E513A2" w:rsidP="00E513A2">
      <w:pPr>
        <w:rPr>
          <w:rFonts w:ascii="Times New Roman" w:hAnsi="Times New Roman"/>
          <w:sz w:val="24"/>
          <w:szCs w:val="24"/>
        </w:rPr>
      </w:pPr>
      <w:r>
        <w:rPr>
          <w:rFonts w:ascii="Times New Roman" w:hAnsi="Times New Roman"/>
          <w:b/>
          <w:sz w:val="24"/>
          <w:szCs w:val="24"/>
        </w:rPr>
        <w:t>Начало приема заявок</w:t>
      </w:r>
      <w:r>
        <w:rPr>
          <w:rFonts w:ascii="Times New Roman" w:hAnsi="Times New Roman"/>
          <w:sz w:val="24"/>
          <w:szCs w:val="24"/>
        </w:rPr>
        <w:t xml:space="preserve">: </w:t>
      </w:r>
      <w:r w:rsidR="002D7CC3">
        <w:rPr>
          <w:rFonts w:ascii="Times New Roman" w:hAnsi="Times New Roman"/>
          <w:sz w:val="24"/>
          <w:szCs w:val="24"/>
        </w:rPr>
        <w:t>08</w:t>
      </w:r>
      <w:r>
        <w:rPr>
          <w:rFonts w:ascii="Times New Roman" w:hAnsi="Times New Roman"/>
          <w:sz w:val="24"/>
          <w:szCs w:val="24"/>
        </w:rPr>
        <w:t>.08.2024г. с 10:00</w:t>
      </w:r>
    </w:p>
    <w:p w14:paraId="44D7264E" w14:textId="5ABDF2F9" w:rsidR="00E513A2" w:rsidRDefault="00E513A2" w:rsidP="00E513A2">
      <w:pPr>
        <w:rPr>
          <w:rFonts w:ascii="Times New Roman" w:hAnsi="Times New Roman"/>
          <w:sz w:val="24"/>
          <w:szCs w:val="24"/>
        </w:rPr>
      </w:pPr>
      <w:r>
        <w:rPr>
          <w:rFonts w:ascii="Times New Roman" w:hAnsi="Times New Roman"/>
          <w:b/>
          <w:sz w:val="24"/>
          <w:szCs w:val="24"/>
        </w:rPr>
        <w:t>Окончание приема заявок</w:t>
      </w:r>
      <w:r>
        <w:rPr>
          <w:rFonts w:ascii="Times New Roman" w:hAnsi="Times New Roman"/>
          <w:sz w:val="24"/>
          <w:szCs w:val="24"/>
        </w:rPr>
        <w:t xml:space="preserve">: </w:t>
      </w:r>
      <w:r w:rsidR="002D7CC3">
        <w:rPr>
          <w:rFonts w:ascii="Times New Roman" w:hAnsi="Times New Roman"/>
          <w:sz w:val="24"/>
          <w:szCs w:val="24"/>
        </w:rPr>
        <w:t>05</w:t>
      </w:r>
      <w:r>
        <w:rPr>
          <w:rFonts w:ascii="Times New Roman" w:hAnsi="Times New Roman"/>
          <w:sz w:val="24"/>
          <w:szCs w:val="24"/>
        </w:rPr>
        <w:t>.09.2024г. в 22:00</w:t>
      </w:r>
    </w:p>
    <w:p w14:paraId="0CE563CB" w14:textId="28127777" w:rsidR="00E513A2" w:rsidRDefault="00E513A2" w:rsidP="00E513A2">
      <w:pPr>
        <w:rPr>
          <w:rFonts w:ascii="Times New Roman" w:hAnsi="Times New Roman"/>
          <w:sz w:val="24"/>
          <w:szCs w:val="24"/>
        </w:rPr>
      </w:pPr>
      <w:r>
        <w:rPr>
          <w:rFonts w:ascii="Times New Roman" w:hAnsi="Times New Roman"/>
          <w:b/>
          <w:sz w:val="24"/>
          <w:szCs w:val="24"/>
        </w:rPr>
        <w:t>Задаток должен поступить</w:t>
      </w:r>
      <w:r>
        <w:rPr>
          <w:rFonts w:ascii="Times New Roman" w:hAnsi="Times New Roman"/>
          <w:sz w:val="24"/>
          <w:szCs w:val="24"/>
        </w:rPr>
        <w:t xml:space="preserve"> не позднее </w:t>
      </w:r>
      <w:r w:rsidR="002D7CC3">
        <w:rPr>
          <w:rFonts w:ascii="Times New Roman" w:hAnsi="Times New Roman"/>
          <w:sz w:val="24"/>
          <w:szCs w:val="24"/>
        </w:rPr>
        <w:t>05</w:t>
      </w:r>
      <w:r>
        <w:rPr>
          <w:rFonts w:ascii="Times New Roman" w:hAnsi="Times New Roman"/>
          <w:sz w:val="24"/>
          <w:szCs w:val="24"/>
        </w:rPr>
        <w:t>.09.2024г.</w:t>
      </w:r>
    </w:p>
    <w:p w14:paraId="573213F9" w14:textId="77777777" w:rsidR="00E513A2" w:rsidRDefault="00E513A2" w:rsidP="00E513A2">
      <w:pPr>
        <w:rPr>
          <w:rFonts w:ascii="Times New Roman" w:hAnsi="Times New Roman"/>
          <w:sz w:val="24"/>
          <w:szCs w:val="24"/>
        </w:rPr>
      </w:pPr>
      <w:r>
        <w:rPr>
          <w:rFonts w:ascii="Times New Roman" w:hAnsi="Times New Roman"/>
          <w:b/>
          <w:sz w:val="24"/>
          <w:szCs w:val="24"/>
        </w:rPr>
        <w:t>Организатор торгов</w:t>
      </w:r>
      <w:r>
        <w:rPr>
          <w:rFonts w:ascii="Times New Roman" w:hAnsi="Times New Roman"/>
          <w:sz w:val="24"/>
          <w:szCs w:val="24"/>
        </w:rPr>
        <w:t>: Уральский филиал АО «Российский аукционный дом»</w:t>
      </w:r>
    </w:p>
    <w:p w14:paraId="37351E42" w14:textId="77777777" w:rsidR="00E513A2" w:rsidRDefault="00E513A2" w:rsidP="00E513A2">
      <w:pPr>
        <w:rPr>
          <w:rFonts w:ascii="Times New Roman" w:hAnsi="Times New Roman"/>
          <w:sz w:val="24"/>
          <w:szCs w:val="24"/>
        </w:rPr>
      </w:pPr>
      <w:r>
        <w:rPr>
          <w:rFonts w:ascii="Times New Roman" w:hAnsi="Times New Roman"/>
          <w:b/>
          <w:sz w:val="24"/>
          <w:szCs w:val="24"/>
        </w:rPr>
        <w:t>Вид объекта</w:t>
      </w:r>
      <w:r>
        <w:rPr>
          <w:rFonts w:ascii="Times New Roman" w:hAnsi="Times New Roman"/>
          <w:sz w:val="24"/>
          <w:szCs w:val="24"/>
        </w:rPr>
        <w:t>: недвижимое имущество</w:t>
      </w:r>
    </w:p>
    <w:p w14:paraId="0BD6ABE9" w14:textId="77777777" w:rsidR="00E513A2" w:rsidRDefault="00E513A2" w:rsidP="00E513A2">
      <w:pPr>
        <w:rPr>
          <w:rFonts w:ascii="Times New Roman" w:hAnsi="Times New Roman"/>
          <w:sz w:val="24"/>
          <w:szCs w:val="24"/>
        </w:rPr>
      </w:pPr>
      <w:r>
        <w:rPr>
          <w:rFonts w:ascii="Times New Roman" w:hAnsi="Times New Roman"/>
          <w:b/>
          <w:sz w:val="24"/>
          <w:szCs w:val="24"/>
        </w:rPr>
        <w:t>Тип</w:t>
      </w:r>
      <w:r>
        <w:rPr>
          <w:rFonts w:ascii="Times New Roman" w:hAnsi="Times New Roman"/>
          <w:sz w:val="24"/>
          <w:szCs w:val="24"/>
        </w:rPr>
        <w:t>: открытый английский аукцион</w:t>
      </w:r>
    </w:p>
    <w:p w14:paraId="458DCCA1" w14:textId="77777777" w:rsidR="00E513A2" w:rsidRDefault="00E513A2" w:rsidP="00E513A2">
      <w:pPr>
        <w:rPr>
          <w:rFonts w:ascii="Times New Roman" w:hAnsi="Times New Roman"/>
          <w:sz w:val="24"/>
          <w:szCs w:val="24"/>
        </w:rPr>
      </w:pPr>
      <w:r>
        <w:rPr>
          <w:rFonts w:ascii="Times New Roman" w:hAnsi="Times New Roman"/>
          <w:b/>
          <w:sz w:val="24"/>
          <w:szCs w:val="24"/>
        </w:rPr>
        <w:t>Место проведения</w:t>
      </w:r>
      <w:r>
        <w:rPr>
          <w:rFonts w:ascii="Times New Roman" w:hAnsi="Times New Roman"/>
          <w:sz w:val="24"/>
          <w:szCs w:val="24"/>
        </w:rPr>
        <w:t>: электронная торговая площадка lot-online.ru</w:t>
      </w:r>
    </w:p>
    <w:p w14:paraId="6BF02529" w14:textId="62E8B8F6" w:rsidR="00E513A2" w:rsidRDefault="00E513A2" w:rsidP="00E513A2">
      <w:pPr>
        <w:rPr>
          <w:rFonts w:ascii="Times New Roman" w:hAnsi="Times New Roman"/>
          <w:sz w:val="24"/>
          <w:szCs w:val="24"/>
        </w:rPr>
      </w:pPr>
      <w:bookmarkStart w:id="0" w:name="_Hlk84338212"/>
      <w:r>
        <w:rPr>
          <w:rFonts w:ascii="Times New Roman" w:hAnsi="Times New Roman"/>
          <w:b/>
          <w:sz w:val="24"/>
          <w:szCs w:val="24"/>
        </w:rPr>
        <w:t xml:space="preserve">Телефоны для справок: </w:t>
      </w:r>
      <w:r>
        <w:rPr>
          <w:rFonts w:ascii="Times New Roman" w:hAnsi="Times New Roman"/>
          <w:sz w:val="24"/>
          <w:szCs w:val="24"/>
        </w:rPr>
        <w:t>+7(967) 246-44-3</w:t>
      </w:r>
      <w:r w:rsidR="002D7CC3">
        <w:rPr>
          <w:rFonts w:ascii="Times New Roman" w:hAnsi="Times New Roman"/>
          <w:sz w:val="24"/>
          <w:szCs w:val="24"/>
        </w:rPr>
        <w:t>0</w:t>
      </w:r>
    </w:p>
    <w:p w14:paraId="76CE8C94" w14:textId="77777777" w:rsidR="00E513A2" w:rsidRDefault="00E513A2" w:rsidP="00E513A2">
      <w:pP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Телефоны службы технической поддержки lot-online.ru: 8-812-777-57-57 доб. 236</w:t>
      </w:r>
    </w:p>
    <w:p w14:paraId="6CF3FF2D" w14:textId="77777777" w:rsidR="00E513A2" w:rsidRDefault="00E513A2" w:rsidP="00E513A2">
      <w:pPr>
        <w:rPr>
          <w:rFonts w:ascii="Times New Roman" w:hAnsi="Times New Roman"/>
          <w:sz w:val="24"/>
          <w:szCs w:val="24"/>
        </w:rPr>
      </w:pPr>
      <w:r>
        <w:rPr>
          <w:rFonts w:ascii="Times New Roman" w:eastAsia="Times New Roman" w:hAnsi="Times New Roman"/>
          <w:b/>
          <w:bCs/>
          <w:color w:val="000000"/>
          <w:sz w:val="24"/>
          <w:szCs w:val="24"/>
          <w:lang w:eastAsia="ru-RU"/>
        </w:rPr>
        <w:t>Call–центр и служба поддержки пользователей: 8-800-777-57-57 (звонок по России бесплатный)</w:t>
      </w:r>
    </w:p>
    <w:bookmarkEnd w:id="0"/>
    <w:p w14:paraId="67915376" w14:textId="77777777" w:rsidR="00E513A2" w:rsidRDefault="00E513A2" w:rsidP="00E513A2">
      <w:pPr>
        <w:rPr>
          <w:rFonts w:ascii="Times New Roman" w:hAnsi="Times New Roman"/>
          <w:b/>
          <w:sz w:val="24"/>
          <w:szCs w:val="24"/>
        </w:rPr>
      </w:pPr>
      <w:r>
        <w:rPr>
          <w:rFonts w:ascii="Times New Roman" w:hAnsi="Times New Roman"/>
          <w:b/>
          <w:sz w:val="24"/>
          <w:szCs w:val="24"/>
        </w:rPr>
        <w:t>Информационное сообщение</w:t>
      </w:r>
    </w:p>
    <w:p w14:paraId="4D3BC848" w14:textId="750CD024" w:rsidR="00E513A2" w:rsidRDefault="00E513A2" w:rsidP="00E513A2">
      <w:pPr>
        <w:spacing w:after="0" w:line="240" w:lineRule="auto"/>
        <w:ind w:firstLine="567"/>
        <w:jc w:val="both"/>
        <w:outlineLvl w:val="0"/>
        <w:rPr>
          <w:rFonts w:ascii="Times New Roman" w:eastAsia="Times New Roman" w:hAnsi="Times New Roman"/>
          <w:sz w:val="24"/>
          <w:szCs w:val="24"/>
          <w:lang w:eastAsia="ru-RU"/>
        </w:rPr>
      </w:pPr>
      <w:r>
        <w:rPr>
          <w:rFonts w:ascii="Times New Roman" w:hAnsi="Times New Roman"/>
          <w:b/>
          <w:sz w:val="24"/>
          <w:szCs w:val="24"/>
        </w:rPr>
        <w:t>АО «Российский аукционный дом»</w:t>
      </w:r>
      <w:r>
        <w:rPr>
          <w:rFonts w:ascii="Times New Roman" w:hAnsi="Times New Roman"/>
          <w:sz w:val="24"/>
          <w:szCs w:val="24"/>
        </w:rPr>
        <w:t xml:space="preserve"> в лице </w:t>
      </w:r>
      <w:r>
        <w:rPr>
          <w:rFonts w:ascii="Times New Roman" w:hAnsi="Times New Roman"/>
          <w:b/>
          <w:sz w:val="24"/>
          <w:szCs w:val="24"/>
        </w:rPr>
        <w:t xml:space="preserve">Уральского филиала </w:t>
      </w:r>
      <w:r>
        <w:rPr>
          <w:rFonts w:ascii="Times New Roman" w:hAnsi="Times New Roman"/>
          <w:sz w:val="24"/>
          <w:szCs w:val="24"/>
        </w:rPr>
        <w:t xml:space="preserve">(далее – Организатор торгов), действуя в соответствии с договором поручения, сообщает о проведении электронных торгов по продаже имущества, принадлежащего на праве собственности </w:t>
      </w:r>
      <w:r w:rsidR="009F40C7">
        <w:rPr>
          <w:rFonts w:ascii="Times New Roman" w:hAnsi="Times New Roman"/>
          <w:sz w:val="24"/>
          <w:szCs w:val="24"/>
        </w:rPr>
        <w:t>Индивидуальному предпринимателю</w:t>
      </w:r>
      <w:r>
        <w:rPr>
          <w:rFonts w:ascii="Times New Roman" w:hAnsi="Times New Roman"/>
          <w:sz w:val="24"/>
          <w:szCs w:val="24"/>
        </w:rPr>
        <w:t xml:space="preserve"> (ПАО Сбербанк).</w:t>
      </w:r>
      <w:r>
        <w:rPr>
          <w:rFonts w:ascii="Times New Roman" w:eastAsia="Times New Roman" w:hAnsi="Times New Roman"/>
          <w:sz w:val="24"/>
          <w:szCs w:val="24"/>
          <w:lang w:eastAsia="ru-RU"/>
        </w:rPr>
        <w:t xml:space="preserve"> </w:t>
      </w:r>
    </w:p>
    <w:p w14:paraId="097F5A03" w14:textId="77777777" w:rsidR="00E513A2" w:rsidRDefault="00E513A2" w:rsidP="00E513A2">
      <w:pPr>
        <w:spacing w:after="0" w:line="240" w:lineRule="auto"/>
        <w:ind w:firstLine="567"/>
        <w:jc w:val="both"/>
        <w:outlineLvl w:val="0"/>
        <w:rPr>
          <w:rFonts w:ascii="Times New Roman" w:eastAsia="Times New Roman" w:hAnsi="Times New Roman"/>
          <w:sz w:val="24"/>
          <w:szCs w:val="24"/>
          <w:lang w:eastAsia="ru-RU"/>
        </w:rPr>
      </w:pPr>
      <w:r>
        <w:rPr>
          <w:rFonts w:ascii="Times New Roman" w:eastAsia="Times New Roman" w:hAnsi="Times New Roman"/>
          <w:b/>
          <w:sz w:val="24"/>
          <w:szCs w:val="24"/>
          <w:lang w:eastAsia="ru-RU"/>
        </w:rPr>
        <w:t>Электронный аукцион</w:t>
      </w:r>
      <w:r>
        <w:rPr>
          <w:rFonts w:ascii="Times New Roman" w:eastAsia="Times New Roman" w:hAnsi="Times New Roman"/>
          <w:sz w:val="24"/>
          <w:szCs w:val="24"/>
          <w:lang w:eastAsia="ru-RU"/>
        </w:rPr>
        <w:t xml:space="preserve">, открытый по составу участников и по форме подачи предложений по цене с применением метода повышения начальной цены (английский аукцион), будет проводиться на электронной торговой площадке АО «Российский аукционный дом» по адресу в сети Интернет </w:t>
      </w:r>
      <w:hyperlink r:id="rId8" w:history="1">
        <w:r>
          <w:rPr>
            <w:rStyle w:val="a3"/>
            <w:rFonts w:ascii="Times New Roman" w:eastAsia="Times New Roman" w:hAnsi="Times New Roman"/>
            <w:sz w:val="24"/>
            <w:szCs w:val="24"/>
            <w:lang w:eastAsia="ru-RU"/>
          </w:rPr>
          <w:t>www.lot-online.ru</w:t>
        </w:r>
      </w:hyperlink>
      <w:r>
        <w:rPr>
          <w:rFonts w:ascii="Times New Roman" w:eastAsia="Times New Roman" w:hAnsi="Times New Roman"/>
          <w:sz w:val="24"/>
          <w:szCs w:val="24"/>
          <w:lang w:eastAsia="ru-RU"/>
        </w:rPr>
        <w:t xml:space="preserve">. </w:t>
      </w:r>
    </w:p>
    <w:p w14:paraId="75ACCF1F" w14:textId="199F0880" w:rsidR="00E513A2" w:rsidRDefault="00E513A2" w:rsidP="00E513A2">
      <w:pPr>
        <w:widowControl w:val="0"/>
        <w:tabs>
          <w:tab w:val="left" w:pos="10080"/>
        </w:tabs>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Cs/>
          <w:sz w:val="24"/>
          <w:szCs w:val="24"/>
          <w:lang w:eastAsia="ru-RU"/>
        </w:rPr>
        <w:t>Прием заявок, с прилагаемыми к ним документами, осуществляется на электронной торговой площадке АО «Российский аукционный дом» по адресу в сети Интернет www.lot-online.ru начиная</w:t>
      </w:r>
      <w:r>
        <w:rPr>
          <w:rFonts w:ascii="Times New Roman" w:eastAsia="Times New Roman" w:hAnsi="Times New Roman"/>
          <w:b/>
          <w:sz w:val="24"/>
          <w:szCs w:val="24"/>
          <w:lang w:eastAsia="ru-RU"/>
        </w:rPr>
        <w:t xml:space="preserve"> с 10:00 </w:t>
      </w:r>
      <w:r w:rsidR="002D7CC3">
        <w:rPr>
          <w:rFonts w:ascii="Times New Roman" w:eastAsia="Times New Roman" w:hAnsi="Times New Roman"/>
          <w:b/>
          <w:sz w:val="24"/>
          <w:szCs w:val="24"/>
          <w:lang w:eastAsia="ru-RU"/>
        </w:rPr>
        <w:t>08</w:t>
      </w:r>
      <w:r>
        <w:rPr>
          <w:rFonts w:ascii="Times New Roman" w:eastAsia="Times New Roman" w:hAnsi="Times New Roman"/>
          <w:b/>
          <w:sz w:val="24"/>
          <w:szCs w:val="24"/>
          <w:lang w:eastAsia="ru-RU"/>
        </w:rPr>
        <w:t xml:space="preserve"> августа 2024 года по </w:t>
      </w:r>
      <w:r w:rsidR="002D7CC3">
        <w:rPr>
          <w:rFonts w:ascii="Times New Roman" w:eastAsia="Times New Roman" w:hAnsi="Times New Roman"/>
          <w:b/>
          <w:sz w:val="24"/>
          <w:szCs w:val="24"/>
          <w:lang w:eastAsia="ru-RU"/>
        </w:rPr>
        <w:t>05</w:t>
      </w:r>
      <w:r>
        <w:rPr>
          <w:rFonts w:ascii="Times New Roman" w:eastAsia="Times New Roman" w:hAnsi="Times New Roman"/>
          <w:b/>
          <w:sz w:val="24"/>
          <w:szCs w:val="24"/>
          <w:lang w:eastAsia="ru-RU"/>
        </w:rPr>
        <w:t xml:space="preserve"> сентября 2024 года 22:00.</w:t>
      </w:r>
    </w:p>
    <w:p w14:paraId="0192D4A6" w14:textId="71ADE759" w:rsidR="00E513A2" w:rsidRDefault="00E513A2" w:rsidP="00E513A2">
      <w:pPr>
        <w:widowControl w:val="0"/>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Задаток должен поступить на расчетный счет Оператора электронной площадки не позднее </w:t>
      </w:r>
      <w:r w:rsidR="002D7CC3">
        <w:rPr>
          <w:rFonts w:ascii="Times New Roman" w:eastAsia="Times New Roman" w:hAnsi="Times New Roman"/>
          <w:b/>
          <w:bCs/>
          <w:sz w:val="24"/>
          <w:szCs w:val="24"/>
          <w:lang w:eastAsia="ru-RU"/>
        </w:rPr>
        <w:t>05</w:t>
      </w:r>
      <w:r>
        <w:rPr>
          <w:rFonts w:ascii="Times New Roman" w:eastAsia="Times New Roman" w:hAnsi="Times New Roman"/>
          <w:b/>
          <w:bCs/>
          <w:sz w:val="24"/>
          <w:szCs w:val="24"/>
          <w:lang w:eastAsia="ru-RU"/>
        </w:rPr>
        <w:t xml:space="preserve"> сентября</w:t>
      </w:r>
      <w:r>
        <w:rPr>
          <w:rFonts w:ascii="Times New Roman" w:eastAsia="Times New Roman" w:hAnsi="Times New Roman"/>
          <w:b/>
          <w:sz w:val="24"/>
          <w:szCs w:val="24"/>
          <w:lang w:eastAsia="ru-RU"/>
        </w:rPr>
        <w:t xml:space="preserve"> 2024 года</w:t>
      </w:r>
    </w:p>
    <w:p w14:paraId="78F4857F" w14:textId="1B0C7983" w:rsidR="00E513A2" w:rsidRDefault="00E513A2" w:rsidP="00E513A2">
      <w:pPr>
        <w:autoSpaceDE w:val="0"/>
        <w:autoSpaceDN w:val="0"/>
        <w:spacing w:after="0" w:line="240" w:lineRule="auto"/>
        <w:ind w:firstLine="567"/>
        <w:jc w:val="both"/>
        <w:outlineLvl w:val="0"/>
        <w:rPr>
          <w:rFonts w:ascii="Times New Roman" w:hAnsi="Times New Roman"/>
          <w:sz w:val="24"/>
          <w:szCs w:val="24"/>
        </w:rPr>
      </w:pPr>
      <w:r>
        <w:rPr>
          <w:rFonts w:ascii="Times New Roman" w:hAnsi="Times New Roman"/>
          <w:b/>
          <w:sz w:val="24"/>
          <w:szCs w:val="24"/>
        </w:rPr>
        <w:t>Определение участников аукциона</w:t>
      </w:r>
      <w:r>
        <w:rPr>
          <w:rFonts w:ascii="Times New Roman" w:hAnsi="Times New Roman"/>
          <w:sz w:val="24"/>
          <w:szCs w:val="24"/>
        </w:rPr>
        <w:t xml:space="preserve"> и оформление протокола о допуске участников состоятся </w:t>
      </w:r>
      <w:r w:rsidR="009F40C7">
        <w:rPr>
          <w:rFonts w:ascii="Times New Roman" w:hAnsi="Times New Roman"/>
          <w:b/>
          <w:bCs/>
          <w:sz w:val="24"/>
          <w:szCs w:val="24"/>
        </w:rPr>
        <w:t>09</w:t>
      </w:r>
      <w:r>
        <w:rPr>
          <w:rFonts w:ascii="Times New Roman" w:hAnsi="Times New Roman"/>
          <w:b/>
          <w:bCs/>
          <w:sz w:val="24"/>
          <w:szCs w:val="24"/>
        </w:rPr>
        <w:t xml:space="preserve"> сентября </w:t>
      </w:r>
      <w:r>
        <w:rPr>
          <w:rFonts w:ascii="Times New Roman" w:eastAsia="Times New Roman" w:hAnsi="Times New Roman"/>
          <w:b/>
          <w:sz w:val="24"/>
          <w:szCs w:val="24"/>
          <w:lang w:eastAsia="ru-RU"/>
        </w:rPr>
        <w:t>2024 года</w:t>
      </w:r>
      <w:r>
        <w:rPr>
          <w:rFonts w:ascii="Times New Roman" w:hAnsi="Times New Roman"/>
          <w:b/>
          <w:sz w:val="24"/>
          <w:szCs w:val="24"/>
        </w:rPr>
        <w:t>.</w:t>
      </w:r>
    </w:p>
    <w:p w14:paraId="57B244E2" w14:textId="0F105BF0" w:rsidR="00E513A2" w:rsidRDefault="00E513A2" w:rsidP="00E513A2">
      <w:pPr>
        <w:widowControl w:val="0"/>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Аукцион начнется </w:t>
      </w:r>
      <w:r w:rsidR="009F40C7">
        <w:rPr>
          <w:rFonts w:ascii="Times New Roman" w:eastAsia="Times New Roman" w:hAnsi="Times New Roman"/>
          <w:b/>
          <w:bCs/>
          <w:sz w:val="24"/>
          <w:szCs w:val="24"/>
          <w:lang w:eastAsia="ru-RU"/>
        </w:rPr>
        <w:t>10</w:t>
      </w:r>
      <w:r>
        <w:rPr>
          <w:rFonts w:ascii="Times New Roman" w:eastAsia="Times New Roman" w:hAnsi="Times New Roman"/>
          <w:b/>
          <w:bCs/>
          <w:sz w:val="24"/>
          <w:szCs w:val="24"/>
          <w:lang w:eastAsia="ru-RU"/>
        </w:rPr>
        <w:t xml:space="preserve"> сентября</w:t>
      </w:r>
      <w:r>
        <w:rPr>
          <w:rFonts w:ascii="Times New Roman" w:eastAsia="Times New Roman" w:hAnsi="Times New Roman"/>
          <w:b/>
          <w:sz w:val="24"/>
          <w:szCs w:val="24"/>
          <w:lang w:eastAsia="ru-RU"/>
        </w:rPr>
        <w:t xml:space="preserve"> 2024 года в 09:00 </w:t>
      </w:r>
      <w:r>
        <w:rPr>
          <w:rFonts w:ascii="Times New Roman" w:eastAsia="Times New Roman" w:hAnsi="Times New Roman"/>
          <w:sz w:val="24"/>
          <w:szCs w:val="24"/>
          <w:lang w:eastAsia="ru-RU"/>
        </w:rPr>
        <w:t xml:space="preserve">на электронной торговой площадке АО «Российский аукционный дом» по адресу в сети Интернет www.lot-online.ru. </w:t>
      </w:r>
    </w:p>
    <w:p w14:paraId="6D097F1F" w14:textId="77777777" w:rsidR="00E513A2" w:rsidRDefault="00E513A2" w:rsidP="00E513A2">
      <w:pPr>
        <w:widowControl w:val="0"/>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w:t>
      </w:r>
      <w:r>
        <w:rPr>
          <w:rFonts w:ascii="Times New Roman" w:eastAsia="Times New Roman" w:hAnsi="Times New Roman"/>
          <w:sz w:val="24"/>
          <w:szCs w:val="24"/>
          <w:lang w:eastAsia="ru-RU"/>
        </w:rPr>
        <w:t>.</w:t>
      </w:r>
    </w:p>
    <w:p w14:paraId="205EAD1E" w14:textId="77777777" w:rsidR="00427B92" w:rsidRPr="009F2EE7" w:rsidRDefault="00427B92" w:rsidP="00427B92">
      <w:pPr>
        <w:autoSpaceDE w:val="0"/>
        <w:autoSpaceDN w:val="0"/>
        <w:spacing w:after="0" w:line="240" w:lineRule="auto"/>
        <w:jc w:val="both"/>
        <w:outlineLvl w:val="0"/>
        <w:rPr>
          <w:rFonts w:ascii="Times New Roman" w:eastAsia="Times New Roman" w:hAnsi="Times New Roman"/>
          <w:b/>
          <w:sz w:val="24"/>
          <w:szCs w:val="24"/>
          <w:lang w:eastAsia="ru-RU"/>
        </w:rPr>
      </w:pPr>
    </w:p>
    <w:p w14:paraId="6B241E41" w14:textId="77777777" w:rsidR="00427B92" w:rsidRDefault="00427B92" w:rsidP="002C3DB4">
      <w:pPr>
        <w:numPr>
          <w:ilvl w:val="0"/>
          <w:numId w:val="9"/>
        </w:numPr>
        <w:autoSpaceDE w:val="0"/>
        <w:autoSpaceDN w:val="0"/>
        <w:spacing w:after="0" w:line="240" w:lineRule="auto"/>
        <w:outlineLvl w:val="0"/>
        <w:rPr>
          <w:rFonts w:ascii="Times New Roman" w:eastAsia="Times New Roman" w:hAnsi="Times New Roman"/>
          <w:b/>
          <w:sz w:val="24"/>
          <w:szCs w:val="24"/>
          <w:lang w:eastAsia="ru-RU"/>
        </w:rPr>
      </w:pPr>
      <w:r w:rsidRPr="009F2EE7">
        <w:rPr>
          <w:rFonts w:ascii="Times New Roman" w:eastAsia="Times New Roman" w:hAnsi="Times New Roman"/>
          <w:b/>
          <w:sz w:val="24"/>
          <w:szCs w:val="24"/>
          <w:lang w:eastAsia="ru-RU"/>
        </w:rPr>
        <w:t>Сведения о предмете торгов:</w:t>
      </w:r>
    </w:p>
    <w:p w14:paraId="63A992F4" w14:textId="77777777" w:rsidR="002C3DB4" w:rsidRPr="009F2EE7" w:rsidRDefault="002C3DB4" w:rsidP="002C3DB4">
      <w:pPr>
        <w:autoSpaceDE w:val="0"/>
        <w:autoSpaceDN w:val="0"/>
        <w:spacing w:after="0" w:line="240" w:lineRule="auto"/>
        <w:ind w:left="927"/>
        <w:outlineLvl w:val="0"/>
        <w:rPr>
          <w:rFonts w:ascii="Times New Roman" w:eastAsia="Times New Roman" w:hAnsi="Times New Roman"/>
          <w:b/>
          <w:sz w:val="24"/>
          <w:szCs w:val="24"/>
          <w:lang w:eastAsia="ru-RU"/>
        </w:rPr>
      </w:pPr>
    </w:p>
    <w:p w14:paraId="7B7797D8" w14:textId="77777777" w:rsidR="00321688" w:rsidRDefault="00321688" w:rsidP="00321688">
      <w:pPr>
        <w:pStyle w:val="af0"/>
        <w:shd w:val="clear" w:color="auto" w:fill="FFFFFF"/>
        <w:spacing w:before="0" w:beforeAutospacing="0" w:after="0" w:afterAutospacing="0"/>
        <w:rPr>
          <w:b/>
          <w:bCs/>
          <w:color w:val="000000"/>
        </w:rPr>
      </w:pPr>
      <w:bookmarkStart w:id="1" w:name="OLE_LINK51"/>
      <w:bookmarkStart w:id="2" w:name="OLE_LINK8"/>
      <w:bookmarkStart w:id="3" w:name="OLE_LINK9"/>
      <w:bookmarkStart w:id="4" w:name="OLE_LINK10"/>
      <w:bookmarkStart w:id="5" w:name="_Hlk68540497"/>
      <w:r>
        <w:rPr>
          <w:b/>
          <w:bCs/>
          <w:color w:val="000000"/>
        </w:rPr>
        <w:t>Л</w:t>
      </w:r>
      <w:r w:rsidR="001F075F" w:rsidRPr="009F2EE7">
        <w:rPr>
          <w:b/>
          <w:bCs/>
          <w:color w:val="000000"/>
        </w:rPr>
        <w:t>ОТ 1:</w:t>
      </w:r>
    </w:p>
    <w:p w14:paraId="36092751" w14:textId="0BEFFF04" w:rsidR="00DE6C67" w:rsidRDefault="00A03C6B" w:rsidP="002C3DB4">
      <w:pPr>
        <w:tabs>
          <w:tab w:val="left" w:pos="540"/>
          <w:tab w:val="left" w:pos="720"/>
        </w:tabs>
        <w:spacing w:after="0" w:line="240" w:lineRule="auto"/>
        <w:jc w:val="both"/>
        <w:rPr>
          <w:rFonts w:ascii="Times New Roman" w:hAnsi="Times New Roman"/>
          <w:sz w:val="24"/>
          <w:szCs w:val="24"/>
        </w:rPr>
      </w:pPr>
      <w:r>
        <w:rPr>
          <w:rFonts w:ascii="Times New Roman" w:eastAsia="Times New Roman" w:hAnsi="Times New Roman"/>
          <w:b/>
          <w:sz w:val="24"/>
          <w:szCs w:val="24"/>
          <w:lang w:eastAsia="ru-RU"/>
        </w:rPr>
        <w:t xml:space="preserve">Адрес имущества: </w:t>
      </w:r>
      <w:r w:rsidR="009F40C7" w:rsidRPr="009F40C7">
        <w:rPr>
          <w:rFonts w:ascii="Times New Roman" w:hAnsi="Times New Roman"/>
          <w:sz w:val="24"/>
          <w:szCs w:val="24"/>
        </w:rPr>
        <w:t>Тюменская область, г. Тюмень, ул. Мира, д. 31, корп. 1</w:t>
      </w:r>
      <w:r w:rsidR="00DE6C67">
        <w:rPr>
          <w:rFonts w:ascii="Times New Roman" w:hAnsi="Times New Roman"/>
          <w:sz w:val="24"/>
          <w:szCs w:val="24"/>
        </w:rPr>
        <w:t>.</w:t>
      </w:r>
    </w:p>
    <w:p w14:paraId="18360CFE" w14:textId="4CC303C6" w:rsidR="00FA3471" w:rsidRDefault="00A03C6B" w:rsidP="002C3DB4">
      <w:pPr>
        <w:tabs>
          <w:tab w:val="left" w:pos="540"/>
          <w:tab w:val="left" w:pos="720"/>
        </w:tabs>
        <w:spacing w:after="0" w:line="240" w:lineRule="auto"/>
        <w:jc w:val="both"/>
        <w:rPr>
          <w:rFonts w:ascii="Times New Roman" w:hAnsi="Times New Roman"/>
          <w:bCs/>
          <w:sz w:val="24"/>
          <w:szCs w:val="24"/>
          <w:lang w:eastAsia="ru-RU"/>
        </w:rPr>
      </w:pPr>
      <w:r>
        <w:rPr>
          <w:rFonts w:ascii="Times New Roman" w:eastAsia="Times New Roman" w:hAnsi="Times New Roman"/>
          <w:b/>
          <w:bCs/>
          <w:sz w:val="24"/>
          <w:szCs w:val="24"/>
          <w:lang w:eastAsia="ru-RU"/>
        </w:rPr>
        <w:t>Объект</w:t>
      </w:r>
      <w:r w:rsidR="002C3DB4">
        <w:rPr>
          <w:rFonts w:ascii="Times New Roman" w:eastAsia="Times New Roman" w:hAnsi="Times New Roman"/>
          <w:b/>
          <w:bCs/>
          <w:sz w:val="24"/>
          <w:szCs w:val="24"/>
          <w:lang w:eastAsia="ru-RU"/>
        </w:rPr>
        <w:t>:</w:t>
      </w:r>
      <w:r w:rsidR="006225C6">
        <w:rPr>
          <w:rFonts w:ascii="Times New Roman" w:eastAsia="Times New Roman" w:hAnsi="Times New Roman"/>
          <w:b/>
          <w:bCs/>
          <w:sz w:val="24"/>
          <w:szCs w:val="24"/>
          <w:lang w:eastAsia="ru-RU"/>
        </w:rPr>
        <w:t xml:space="preserve"> </w:t>
      </w:r>
      <w:r w:rsidR="002C3DB4" w:rsidRPr="002C3DB4">
        <w:rPr>
          <w:rFonts w:ascii="Times New Roman" w:eastAsia="Times New Roman" w:hAnsi="Times New Roman"/>
          <w:sz w:val="24"/>
          <w:szCs w:val="24"/>
          <w:lang w:eastAsia="ru-RU"/>
        </w:rPr>
        <w:t>не</w:t>
      </w:r>
      <w:r w:rsidRPr="002C3DB4">
        <w:rPr>
          <w:rFonts w:ascii="Times New Roman" w:eastAsia="Times New Roman" w:hAnsi="Times New Roman"/>
          <w:sz w:val="24"/>
          <w:szCs w:val="24"/>
          <w:lang w:eastAsia="ru-RU"/>
        </w:rPr>
        <w:t>жил</w:t>
      </w:r>
      <w:r w:rsidR="006225C6">
        <w:rPr>
          <w:rFonts w:ascii="Times New Roman" w:eastAsia="Times New Roman" w:hAnsi="Times New Roman"/>
          <w:sz w:val="24"/>
          <w:szCs w:val="24"/>
          <w:lang w:eastAsia="ru-RU"/>
        </w:rPr>
        <w:t>ое</w:t>
      </w:r>
      <w:r w:rsidR="002C3DB4">
        <w:rPr>
          <w:rFonts w:ascii="Times New Roman" w:eastAsia="Times New Roman" w:hAnsi="Times New Roman"/>
          <w:sz w:val="24"/>
          <w:szCs w:val="24"/>
          <w:lang w:eastAsia="ru-RU"/>
        </w:rPr>
        <w:t xml:space="preserve"> </w:t>
      </w:r>
      <w:r w:rsidR="009F40C7">
        <w:rPr>
          <w:rFonts w:ascii="Times New Roman" w:eastAsia="Times New Roman" w:hAnsi="Times New Roman"/>
          <w:sz w:val="24"/>
          <w:szCs w:val="24"/>
          <w:lang w:eastAsia="ru-RU"/>
        </w:rPr>
        <w:t>здание</w:t>
      </w:r>
      <w:r w:rsidR="006225C6">
        <w:rPr>
          <w:rFonts w:ascii="Times New Roman" w:eastAsia="Times New Roman" w:hAnsi="Times New Roman"/>
          <w:sz w:val="24"/>
          <w:szCs w:val="24"/>
          <w:lang w:eastAsia="ru-RU"/>
        </w:rPr>
        <w:t>,</w:t>
      </w:r>
      <w:r w:rsidR="00FF6C38">
        <w:rPr>
          <w:rFonts w:ascii="Times New Roman" w:eastAsia="Times New Roman" w:hAnsi="Times New Roman"/>
          <w:sz w:val="24"/>
          <w:szCs w:val="24"/>
          <w:lang w:eastAsia="ru-RU"/>
        </w:rPr>
        <w:t xml:space="preserve"> кадастровы</w:t>
      </w:r>
      <w:r w:rsidR="006225C6">
        <w:rPr>
          <w:rFonts w:ascii="Times New Roman" w:eastAsia="Times New Roman" w:hAnsi="Times New Roman"/>
          <w:sz w:val="24"/>
          <w:szCs w:val="24"/>
          <w:lang w:eastAsia="ru-RU"/>
        </w:rPr>
        <w:t>й</w:t>
      </w:r>
      <w:r w:rsidR="00FF6C38">
        <w:rPr>
          <w:rFonts w:ascii="Times New Roman" w:eastAsia="Times New Roman" w:hAnsi="Times New Roman"/>
          <w:sz w:val="24"/>
          <w:szCs w:val="24"/>
          <w:lang w:eastAsia="ru-RU"/>
        </w:rPr>
        <w:t xml:space="preserve"> номер </w:t>
      </w:r>
      <w:r w:rsidR="009F40C7" w:rsidRPr="009F40C7">
        <w:rPr>
          <w:rFonts w:ascii="Times New Roman" w:hAnsi="Times New Roman"/>
          <w:bCs/>
          <w:color w:val="000000"/>
          <w:sz w:val="24"/>
          <w:szCs w:val="24"/>
        </w:rPr>
        <w:t>72:23:0427003:1011</w:t>
      </w:r>
      <w:r w:rsidR="009F40C7">
        <w:rPr>
          <w:rFonts w:ascii="Times New Roman" w:hAnsi="Times New Roman"/>
          <w:bCs/>
          <w:color w:val="000000"/>
          <w:sz w:val="24"/>
          <w:szCs w:val="24"/>
        </w:rPr>
        <w:t xml:space="preserve">, </w:t>
      </w:r>
      <w:r w:rsidR="009F40C7" w:rsidRPr="009F40C7">
        <w:rPr>
          <w:rFonts w:ascii="Times New Roman" w:hAnsi="Times New Roman"/>
          <w:bCs/>
          <w:color w:val="000000"/>
          <w:sz w:val="24"/>
          <w:szCs w:val="24"/>
        </w:rPr>
        <w:t>количество этажей, в том числе подземных: 2</w:t>
      </w:r>
      <w:r w:rsidR="009F40C7">
        <w:rPr>
          <w:rFonts w:ascii="Times New Roman" w:hAnsi="Times New Roman"/>
          <w:bCs/>
          <w:color w:val="000000"/>
          <w:sz w:val="24"/>
          <w:szCs w:val="24"/>
        </w:rPr>
        <w:t>, расположенное на з</w:t>
      </w:r>
      <w:r w:rsidR="009F40C7" w:rsidRPr="009F40C7">
        <w:rPr>
          <w:rFonts w:ascii="Times New Roman" w:hAnsi="Times New Roman"/>
          <w:bCs/>
          <w:color w:val="000000"/>
          <w:sz w:val="24"/>
          <w:szCs w:val="24"/>
        </w:rPr>
        <w:t>емельн</w:t>
      </w:r>
      <w:r w:rsidR="009F40C7">
        <w:rPr>
          <w:rFonts w:ascii="Times New Roman" w:hAnsi="Times New Roman"/>
          <w:bCs/>
          <w:color w:val="000000"/>
          <w:sz w:val="24"/>
          <w:szCs w:val="24"/>
        </w:rPr>
        <w:t>ом</w:t>
      </w:r>
      <w:r w:rsidR="009F40C7" w:rsidRPr="009F40C7">
        <w:rPr>
          <w:rFonts w:ascii="Times New Roman" w:hAnsi="Times New Roman"/>
          <w:bCs/>
          <w:color w:val="000000"/>
          <w:sz w:val="24"/>
          <w:szCs w:val="24"/>
        </w:rPr>
        <w:t xml:space="preserve"> участ</w:t>
      </w:r>
      <w:r w:rsidR="009F40C7">
        <w:rPr>
          <w:rFonts w:ascii="Times New Roman" w:hAnsi="Times New Roman"/>
          <w:bCs/>
          <w:color w:val="000000"/>
          <w:sz w:val="24"/>
          <w:szCs w:val="24"/>
        </w:rPr>
        <w:t>ке</w:t>
      </w:r>
      <w:r w:rsidR="009F40C7" w:rsidRPr="009F40C7">
        <w:rPr>
          <w:rFonts w:ascii="Times New Roman" w:hAnsi="Times New Roman"/>
          <w:bCs/>
          <w:color w:val="000000"/>
          <w:sz w:val="24"/>
          <w:szCs w:val="24"/>
        </w:rPr>
        <w:t xml:space="preserve">, </w:t>
      </w:r>
      <w:r w:rsidR="009F40C7">
        <w:rPr>
          <w:rFonts w:ascii="Times New Roman" w:hAnsi="Times New Roman"/>
          <w:bCs/>
          <w:color w:val="000000"/>
          <w:sz w:val="24"/>
          <w:szCs w:val="24"/>
        </w:rPr>
        <w:t xml:space="preserve">кадастровый номер </w:t>
      </w:r>
      <w:r w:rsidR="009F40C7" w:rsidRPr="009F40C7">
        <w:rPr>
          <w:rFonts w:ascii="Times New Roman" w:hAnsi="Times New Roman"/>
          <w:bCs/>
          <w:color w:val="000000"/>
          <w:sz w:val="24"/>
          <w:szCs w:val="24"/>
        </w:rPr>
        <w:t>72:23:0427003:95, категория земель: земли населенных пунктов, разрешенное использование: для размещения объектов физической культуры и спорта, под нежилое строение</w:t>
      </w:r>
      <w:r w:rsidR="009F40C7">
        <w:rPr>
          <w:rFonts w:ascii="Times New Roman" w:hAnsi="Times New Roman"/>
          <w:bCs/>
          <w:sz w:val="24"/>
          <w:szCs w:val="24"/>
          <w:lang w:eastAsia="ru-RU"/>
        </w:rPr>
        <w:t>.</w:t>
      </w:r>
    </w:p>
    <w:p w14:paraId="6C9D3972" w14:textId="3177A4D0" w:rsidR="00FA3471" w:rsidRDefault="00FA3471" w:rsidP="00FA3471">
      <w:pPr>
        <w:tabs>
          <w:tab w:val="left" w:pos="540"/>
          <w:tab w:val="left" w:pos="720"/>
        </w:tabs>
        <w:spacing w:after="0" w:line="240" w:lineRule="auto"/>
        <w:jc w:val="both"/>
        <w:rPr>
          <w:rFonts w:ascii="Times New Roman" w:hAnsi="Times New Roman"/>
          <w:bCs/>
          <w:sz w:val="24"/>
          <w:szCs w:val="24"/>
        </w:rPr>
      </w:pPr>
      <w:r w:rsidRPr="00DE6C67">
        <w:rPr>
          <w:rFonts w:ascii="Times New Roman" w:hAnsi="Times New Roman"/>
          <w:b/>
          <w:sz w:val="24"/>
          <w:szCs w:val="24"/>
        </w:rPr>
        <w:lastRenderedPageBreak/>
        <w:t xml:space="preserve">Общая площадь </w:t>
      </w:r>
      <w:r w:rsidR="009F40C7">
        <w:rPr>
          <w:rFonts w:ascii="Times New Roman" w:hAnsi="Times New Roman"/>
          <w:b/>
          <w:sz w:val="24"/>
          <w:szCs w:val="24"/>
        </w:rPr>
        <w:t>Здания</w:t>
      </w:r>
      <w:r w:rsidRPr="00DE6C67">
        <w:rPr>
          <w:rFonts w:ascii="Times New Roman" w:hAnsi="Times New Roman"/>
          <w:b/>
          <w:sz w:val="24"/>
          <w:szCs w:val="24"/>
        </w:rPr>
        <w:t xml:space="preserve">: </w:t>
      </w:r>
      <w:r w:rsidR="009F40C7">
        <w:rPr>
          <w:rFonts w:ascii="Times New Roman" w:hAnsi="Times New Roman"/>
          <w:bCs/>
          <w:sz w:val="24"/>
          <w:szCs w:val="24"/>
        </w:rPr>
        <w:t>294,1</w:t>
      </w:r>
      <w:r w:rsidR="006225C6">
        <w:rPr>
          <w:rFonts w:ascii="Times New Roman" w:hAnsi="Times New Roman"/>
          <w:bCs/>
          <w:sz w:val="24"/>
          <w:szCs w:val="24"/>
        </w:rPr>
        <w:t xml:space="preserve"> кв.м.</w:t>
      </w:r>
    </w:p>
    <w:p w14:paraId="0A1273A3" w14:textId="6D03229D" w:rsidR="009F40C7" w:rsidRPr="00DE6C67" w:rsidRDefault="009F40C7" w:rsidP="00FA3471">
      <w:pPr>
        <w:tabs>
          <w:tab w:val="left" w:pos="540"/>
          <w:tab w:val="left" w:pos="720"/>
        </w:tabs>
        <w:spacing w:after="0" w:line="240" w:lineRule="auto"/>
        <w:jc w:val="both"/>
        <w:rPr>
          <w:rFonts w:ascii="Times New Roman" w:hAnsi="Times New Roman"/>
          <w:bCs/>
          <w:sz w:val="24"/>
          <w:szCs w:val="24"/>
          <w:lang w:eastAsia="ru-RU"/>
        </w:rPr>
      </w:pPr>
      <w:r w:rsidRPr="00DE6C67">
        <w:rPr>
          <w:rFonts w:ascii="Times New Roman" w:hAnsi="Times New Roman"/>
          <w:b/>
          <w:sz w:val="24"/>
          <w:szCs w:val="24"/>
        </w:rPr>
        <w:t xml:space="preserve">Общая площадь </w:t>
      </w:r>
      <w:r>
        <w:rPr>
          <w:rFonts w:ascii="Times New Roman" w:hAnsi="Times New Roman"/>
          <w:b/>
          <w:sz w:val="24"/>
          <w:szCs w:val="24"/>
        </w:rPr>
        <w:t>Земельного участка</w:t>
      </w:r>
      <w:r w:rsidRPr="00DE6C67">
        <w:rPr>
          <w:rFonts w:ascii="Times New Roman" w:hAnsi="Times New Roman"/>
          <w:b/>
          <w:sz w:val="24"/>
          <w:szCs w:val="24"/>
        </w:rPr>
        <w:t xml:space="preserve">: </w:t>
      </w:r>
      <w:r>
        <w:rPr>
          <w:rFonts w:ascii="Times New Roman" w:hAnsi="Times New Roman"/>
          <w:bCs/>
          <w:sz w:val="24"/>
          <w:szCs w:val="24"/>
        </w:rPr>
        <w:t>720</w:t>
      </w:r>
      <w:r>
        <w:rPr>
          <w:rFonts w:ascii="Times New Roman" w:hAnsi="Times New Roman"/>
          <w:bCs/>
          <w:sz w:val="24"/>
          <w:szCs w:val="24"/>
        </w:rPr>
        <w:t xml:space="preserve"> кв.м.</w:t>
      </w:r>
    </w:p>
    <w:p w14:paraId="66B1CE10" w14:textId="1EA58C56" w:rsidR="00A03C6B" w:rsidRDefault="00A03C6B" w:rsidP="00442AEF">
      <w:pPr>
        <w:tabs>
          <w:tab w:val="left" w:pos="540"/>
          <w:tab w:val="left" w:pos="720"/>
        </w:tabs>
        <w:spacing w:after="0" w:line="240" w:lineRule="auto"/>
        <w:jc w:val="both"/>
        <w:rPr>
          <w:rFonts w:ascii="Times New Roman" w:eastAsia="Times New Roman" w:hAnsi="Times New Roman"/>
          <w:sz w:val="24"/>
          <w:szCs w:val="24"/>
          <w:lang w:eastAsia="ru-RU"/>
        </w:rPr>
      </w:pPr>
      <w:r w:rsidRPr="00442AEF">
        <w:rPr>
          <w:rFonts w:ascii="Times New Roman" w:eastAsia="Times New Roman" w:hAnsi="Times New Roman"/>
          <w:b/>
          <w:bCs/>
          <w:sz w:val="24"/>
          <w:szCs w:val="24"/>
          <w:lang w:eastAsia="ru-RU"/>
        </w:rPr>
        <w:t>Обременения:</w:t>
      </w:r>
      <w:r w:rsidRPr="00442AEF">
        <w:rPr>
          <w:rFonts w:ascii="Times New Roman" w:eastAsia="Times New Roman" w:hAnsi="Times New Roman"/>
          <w:sz w:val="24"/>
          <w:szCs w:val="24"/>
          <w:lang w:eastAsia="ru-RU"/>
        </w:rPr>
        <w:t xml:space="preserve"> </w:t>
      </w:r>
      <w:r w:rsidR="009F40C7" w:rsidRPr="009F40C7">
        <w:rPr>
          <w:rFonts w:ascii="Times New Roman" w:eastAsia="Times New Roman" w:hAnsi="Times New Roman"/>
          <w:sz w:val="24"/>
          <w:szCs w:val="24"/>
          <w:lang w:eastAsia="ru-RU"/>
        </w:rPr>
        <w:t>Ипотека, дата государственной регистрации: 24.06.2024, срок, на который установлено ограничение прав и обременение объекта недвижимости: с 24.06.2024 срок: до полной оплаты по договору</w:t>
      </w:r>
      <w:r w:rsidR="009F40C7">
        <w:rPr>
          <w:rFonts w:ascii="Times New Roman" w:eastAsia="Times New Roman" w:hAnsi="Times New Roman"/>
          <w:sz w:val="24"/>
          <w:szCs w:val="24"/>
          <w:lang w:eastAsia="ru-RU"/>
        </w:rPr>
        <w:t>. Продавец</w:t>
      </w:r>
      <w:r w:rsidR="009F40C7" w:rsidRPr="009F40C7">
        <w:rPr>
          <w:rFonts w:ascii="Times New Roman" w:eastAsia="Times New Roman" w:hAnsi="Times New Roman"/>
          <w:sz w:val="24"/>
          <w:szCs w:val="24"/>
          <w:lang w:eastAsia="ru-RU"/>
        </w:rPr>
        <w:t xml:space="preserve"> обязуется погасить запись об ограничениях и обременениях Объекта до даты заключения договора купли-продажи Объекта.</w:t>
      </w:r>
    </w:p>
    <w:p w14:paraId="4C8F2FC5" w14:textId="1B9A648C" w:rsidR="00A03C6B" w:rsidRPr="0015720D" w:rsidRDefault="00A03C6B" w:rsidP="0015720D">
      <w:pPr>
        <w:pStyle w:val="af3"/>
        <w:ind w:left="0"/>
        <w:jc w:val="both"/>
        <w:rPr>
          <w:szCs w:val="24"/>
          <w:lang w:val="ru-RU" w:eastAsia="ru-RU"/>
        </w:rPr>
      </w:pPr>
      <w:r w:rsidRPr="0015720D">
        <w:rPr>
          <w:rFonts w:eastAsia="Times New Roman"/>
          <w:b/>
          <w:szCs w:val="24"/>
          <w:lang w:val="ru-RU" w:eastAsia="ru-RU"/>
        </w:rPr>
        <w:t>Начальная цена продажи имущества:</w:t>
      </w:r>
      <w:r w:rsidRPr="0015720D">
        <w:rPr>
          <w:rFonts w:eastAsia="Times New Roman"/>
          <w:szCs w:val="24"/>
          <w:lang w:val="ru-RU" w:eastAsia="ru-RU"/>
        </w:rPr>
        <w:t xml:space="preserve"> </w:t>
      </w:r>
      <w:r w:rsidR="005914E7" w:rsidRPr="005914E7">
        <w:rPr>
          <w:bCs/>
          <w:szCs w:val="24"/>
          <w:lang w:val="ru-RU" w:eastAsia="ru-RU"/>
        </w:rPr>
        <w:t>14 900 000 (Четырнадцать миллионов девятьсот тысяч) рублей 00 коп.</w:t>
      </w:r>
      <w:r w:rsidRPr="0015720D">
        <w:rPr>
          <w:szCs w:val="24"/>
          <w:lang w:val="ru-RU" w:eastAsia="ru-RU"/>
        </w:rPr>
        <w:t xml:space="preserve">, </w:t>
      </w:r>
      <w:r w:rsidR="005914E7" w:rsidRPr="005914E7">
        <w:rPr>
          <w:szCs w:val="24"/>
          <w:lang w:val="ru-RU" w:eastAsia="ru-RU"/>
        </w:rPr>
        <w:t>не облагается НДС в связи с применением Продавцом упрощенной системы налогообложения</w:t>
      </w:r>
    </w:p>
    <w:p w14:paraId="2C2873E8" w14:textId="363FD428" w:rsidR="0015720D" w:rsidRDefault="00A03C6B" w:rsidP="0055671E">
      <w:pPr>
        <w:pStyle w:val="af3"/>
        <w:ind w:left="0"/>
        <w:jc w:val="both"/>
        <w:rPr>
          <w:szCs w:val="24"/>
          <w:lang w:val="ru-RU" w:eastAsia="ru-RU"/>
        </w:rPr>
      </w:pPr>
      <w:r>
        <w:rPr>
          <w:rFonts w:eastAsia="Times New Roman"/>
          <w:b/>
          <w:szCs w:val="24"/>
          <w:lang w:val="ru-RU" w:eastAsia="ru-RU"/>
        </w:rPr>
        <w:t>Сумма задатка:</w:t>
      </w:r>
      <w:r>
        <w:rPr>
          <w:rFonts w:eastAsia="Times New Roman"/>
          <w:szCs w:val="24"/>
          <w:lang w:val="ru-RU" w:eastAsia="ru-RU"/>
        </w:rPr>
        <w:t xml:space="preserve"> </w:t>
      </w:r>
      <w:r w:rsidR="005914E7" w:rsidRPr="005914E7">
        <w:rPr>
          <w:bCs/>
          <w:iCs/>
          <w:lang w:val="ru-RU"/>
        </w:rPr>
        <w:t>1 490 000 (Один миллион четыреста девяносто тысяч) рублей</w:t>
      </w:r>
    </w:p>
    <w:p w14:paraId="26F34EDE" w14:textId="6F5D3082" w:rsidR="00CF5C0E" w:rsidRDefault="00A03C6B" w:rsidP="0055671E">
      <w:pPr>
        <w:pStyle w:val="af3"/>
        <w:ind w:left="0"/>
        <w:jc w:val="both"/>
        <w:rPr>
          <w:szCs w:val="24"/>
          <w:lang w:val="ru-RU"/>
        </w:rPr>
      </w:pPr>
      <w:r w:rsidRPr="00C95755">
        <w:rPr>
          <w:rFonts w:eastAsia="Times New Roman"/>
          <w:b/>
          <w:szCs w:val="24"/>
          <w:lang w:val="ru-RU" w:eastAsia="ru-RU"/>
        </w:rPr>
        <w:t>Шаг аукциона на повышение:</w:t>
      </w:r>
      <w:r w:rsidRPr="00C95755">
        <w:rPr>
          <w:rFonts w:eastAsia="Times New Roman"/>
          <w:szCs w:val="24"/>
          <w:lang w:val="ru-RU" w:eastAsia="ru-RU"/>
        </w:rPr>
        <w:t xml:space="preserve"> </w:t>
      </w:r>
      <w:bookmarkStart w:id="6" w:name="OLE_LINK302100bc95ad01dff95330019ff4cc9b"/>
      <w:bookmarkEnd w:id="1"/>
      <w:bookmarkEnd w:id="2"/>
      <w:bookmarkEnd w:id="3"/>
      <w:bookmarkEnd w:id="4"/>
      <w:bookmarkEnd w:id="5"/>
      <w:bookmarkEnd w:id="6"/>
      <w:r w:rsidR="005914E7" w:rsidRPr="005914E7">
        <w:rPr>
          <w:bCs/>
          <w:szCs w:val="24"/>
          <w:lang w:val="ru-RU"/>
        </w:rPr>
        <w:t>298 000 (Двести девяносто восемь тысяч) рублей</w:t>
      </w:r>
      <w:r w:rsidR="0015720D">
        <w:rPr>
          <w:szCs w:val="24"/>
          <w:lang w:val="ru-RU"/>
        </w:rPr>
        <w:t>.</w:t>
      </w:r>
    </w:p>
    <w:p w14:paraId="5F256E57" w14:textId="77777777" w:rsidR="0015720D" w:rsidRPr="0055671E" w:rsidRDefault="0015720D" w:rsidP="0055671E">
      <w:pPr>
        <w:pStyle w:val="af3"/>
        <w:ind w:left="0"/>
        <w:jc w:val="both"/>
        <w:rPr>
          <w:rFonts w:eastAsia="Times New Roman"/>
          <w:b/>
          <w:szCs w:val="24"/>
          <w:lang w:val="ru-RU" w:eastAsia="ru-RU"/>
        </w:rPr>
      </w:pPr>
    </w:p>
    <w:p w14:paraId="3A06FBB0" w14:textId="77777777" w:rsidR="002B7952" w:rsidRPr="009F2EE7" w:rsidRDefault="002B7952" w:rsidP="002B7952">
      <w:pPr>
        <w:tabs>
          <w:tab w:val="left" w:pos="540"/>
          <w:tab w:val="left" w:pos="720"/>
        </w:tabs>
        <w:spacing w:after="0" w:line="240" w:lineRule="auto"/>
        <w:ind w:firstLine="567"/>
        <w:jc w:val="both"/>
        <w:rPr>
          <w:rFonts w:ascii="Times New Roman" w:eastAsia="Times New Roman" w:hAnsi="Times New Roman"/>
          <w:b/>
          <w:sz w:val="24"/>
          <w:szCs w:val="24"/>
          <w:lang w:eastAsia="ru-RU"/>
        </w:rPr>
      </w:pPr>
      <w:r w:rsidRPr="009F2EE7">
        <w:rPr>
          <w:rFonts w:ascii="Times New Roman" w:eastAsia="Times New Roman" w:hAnsi="Times New Roman"/>
          <w:b/>
          <w:sz w:val="24"/>
          <w:szCs w:val="24"/>
          <w:lang w:eastAsia="ru-RU"/>
        </w:rPr>
        <w:t>2. Условия проведения аукциона</w:t>
      </w:r>
    </w:p>
    <w:p w14:paraId="38F260FC" w14:textId="77777777" w:rsidR="002B7952" w:rsidRPr="009F2EE7" w:rsidRDefault="002B7952" w:rsidP="002B7952">
      <w:pPr>
        <w:tabs>
          <w:tab w:val="left" w:pos="540"/>
          <w:tab w:val="left" w:pos="720"/>
        </w:tabs>
        <w:spacing w:after="0" w:line="240" w:lineRule="auto"/>
        <w:ind w:firstLine="567"/>
        <w:jc w:val="both"/>
        <w:rPr>
          <w:rFonts w:ascii="Times New Roman" w:eastAsia="Times New Roman" w:hAnsi="Times New Roman"/>
          <w:b/>
          <w:sz w:val="24"/>
          <w:szCs w:val="24"/>
          <w:lang w:eastAsia="ru-RU"/>
        </w:rPr>
      </w:pPr>
    </w:p>
    <w:p w14:paraId="457F796A" w14:textId="77777777" w:rsidR="005C311E" w:rsidRDefault="005C311E" w:rsidP="005C311E">
      <w:pPr>
        <w:spacing w:after="0" w:line="240" w:lineRule="auto"/>
        <w:ind w:firstLine="567"/>
        <w:jc w:val="both"/>
        <w:rPr>
          <w:rFonts w:ascii="Times New Roman" w:eastAsia="Times New Roman" w:hAnsi="Times New Roman"/>
          <w:sz w:val="24"/>
          <w:szCs w:val="24"/>
          <w:lang w:eastAsia="ru-RU"/>
        </w:rPr>
      </w:pPr>
      <w:r w:rsidRPr="009F2EE7">
        <w:rPr>
          <w:rFonts w:ascii="Times New Roman" w:eastAsia="Times New Roman" w:hAnsi="Times New Roman"/>
          <w:sz w:val="24"/>
          <w:szCs w:val="24"/>
          <w:lang w:eastAsia="ru-RU"/>
        </w:rPr>
        <w:t>Порядок участия в аукционе, проводимом в электронной форме на электронной торговой площадке АО «Российский аукционный дом» в сети Интернет по адресу www.lot-online.ru, 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w:t>
      </w:r>
      <w:r>
        <w:rPr>
          <w:rFonts w:ascii="Times New Roman" w:eastAsia="Times New Roman" w:hAnsi="Times New Roman"/>
          <w:sz w:val="24"/>
          <w:szCs w:val="24"/>
          <w:lang w:eastAsia="ru-RU"/>
        </w:rPr>
        <w:t xml:space="preserve">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утвержденным Организатором торгом, размещенным на сайте  www.lot-online.ru (далее - Регламент). </w:t>
      </w:r>
    </w:p>
    <w:p w14:paraId="4661B77E" w14:textId="77777777" w:rsidR="005C311E" w:rsidRPr="002B7952" w:rsidRDefault="005C311E" w:rsidP="005C311E">
      <w:pPr>
        <w:spacing w:after="0" w:line="240" w:lineRule="auto"/>
        <w:ind w:firstLine="567"/>
        <w:jc w:val="both"/>
        <w:rPr>
          <w:rFonts w:ascii="Times New Roman" w:eastAsia="Times New Roman" w:hAnsi="Times New Roman"/>
          <w:sz w:val="24"/>
          <w:szCs w:val="24"/>
          <w:lang w:eastAsia="ru-RU"/>
        </w:rPr>
      </w:pPr>
      <w:r w:rsidRPr="002B7952">
        <w:rPr>
          <w:rFonts w:ascii="Times New Roman" w:eastAsia="Times New Roman" w:hAnsi="Times New Roman"/>
          <w:sz w:val="24"/>
          <w:szCs w:val="24"/>
          <w:lang w:eastAsia="ru-RU"/>
        </w:rP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w:t>
      </w:r>
      <w:r w:rsidRPr="000F7EE5">
        <w:rPr>
          <w:rFonts w:ascii="Times New Roman" w:eastAsia="Times New Roman" w:hAnsi="Times New Roman"/>
          <w:sz w:val="24"/>
          <w:szCs w:val="24"/>
          <w:lang w:eastAsia="ru-RU"/>
        </w:rPr>
        <w:t>на расчетный счет Оператора электронной площадки</w:t>
      </w:r>
      <w:r w:rsidRPr="002B7952">
        <w:rPr>
          <w:rFonts w:ascii="Times New Roman" w:eastAsia="Times New Roman" w:hAnsi="Times New Roman"/>
          <w:sz w:val="24"/>
          <w:szCs w:val="24"/>
          <w:lang w:eastAsia="ru-RU"/>
        </w:rPr>
        <w:t xml:space="preserve"> установленной суммы задатка. Документом, подтверждающим поступление задатка </w:t>
      </w:r>
      <w:r w:rsidRPr="000F7EE5">
        <w:rPr>
          <w:rFonts w:ascii="Times New Roman" w:eastAsia="Times New Roman" w:hAnsi="Times New Roman"/>
          <w:sz w:val="24"/>
          <w:szCs w:val="24"/>
          <w:lang w:eastAsia="ru-RU"/>
        </w:rPr>
        <w:t>на расчетный счет Оператора электронной площадки</w:t>
      </w:r>
      <w:r w:rsidRPr="002B7952">
        <w:rPr>
          <w:rFonts w:ascii="Times New Roman" w:eastAsia="Times New Roman" w:hAnsi="Times New Roman"/>
          <w:sz w:val="24"/>
          <w:szCs w:val="24"/>
          <w:lang w:eastAsia="ru-RU"/>
        </w:rPr>
        <w:t xml:space="preserve">, является выписка со счета </w:t>
      </w:r>
      <w:r w:rsidRPr="00F90800">
        <w:rPr>
          <w:rFonts w:ascii="Times New Roman" w:eastAsia="Times New Roman" w:hAnsi="Times New Roman"/>
          <w:sz w:val="24"/>
          <w:szCs w:val="24"/>
          <w:lang w:eastAsia="ru-RU"/>
        </w:rPr>
        <w:t>Оператора электронной площадки</w:t>
      </w:r>
      <w:r w:rsidRPr="002B7952">
        <w:rPr>
          <w:rFonts w:ascii="Times New Roman" w:eastAsia="Times New Roman" w:hAnsi="Times New Roman"/>
          <w:sz w:val="24"/>
          <w:szCs w:val="24"/>
          <w:lang w:eastAsia="ru-RU"/>
        </w:rPr>
        <w:t>.</w:t>
      </w:r>
    </w:p>
    <w:p w14:paraId="2DC92A67" w14:textId="77777777" w:rsidR="005C311E" w:rsidRDefault="005C311E" w:rsidP="005C311E">
      <w:pPr>
        <w:spacing w:after="0" w:line="240" w:lineRule="auto"/>
        <w:ind w:firstLine="567"/>
        <w:jc w:val="both"/>
        <w:rPr>
          <w:rFonts w:ascii="Times New Roman" w:eastAsia="Times New Roman" w:hAnsi="Times New Roman"/>
          <w:sz w:val="24"/>
          <w:szCs w:val="24"/>
          <w:lang w:eastAsia="ru-RU"/>
        </w:rPr>
      </w:pPr>
      <w:r w:rsidRPr="002B7952">
        <w:rPr>
          <w:rFonts w:ascii="Times New Roman" w:eastAsia="Times New Roman" w:hAnsi="Times New Roman"/>
          <w:sz w:val="24"/>
          <w:szCs w:val="24"/>
          <w:lang w:eastAsia="ru-RU"/>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96C6BCA" w14:textId="77777777" w:rsidR="005C311E" w:rsidRDefault="005C311E" w:rsidP="005C311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Участие в торгах и заключение сделок по итогам торгов возможно при условии соблюдения положений Указа Президента РФ от 01.03.2022 № 81 «О дополнительных временных мерах экономического характера по обеспечению финансовой стабильности Российской Федерации», Постановления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Распоряжения Правительства РФ от 05.03.2022 № 430-р,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 ,  утвержденного Постановлением  Правительства РФ от 11.05.2022 № 851 «О мерах по реализации Указа Президента Российской  Федерации от 3 мая 2022 г. № 252».</w:t>
      </w:r>
    </w:p>
    <w:p w14:paraId="6F6FEAF6" w14:textId="77777777" w:rsidR="005C311E" w:rsidRDefault="005C311E" w:rsidP="005C311E">
      <w:pPr>
        <w:widowControl w:val="0"/>
        <w:tabs>
          <w:tab w:val="left" w:pos="10080"/>
        </w:tabs>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 в срок обеспечивающий возможность подачи заявки, в соответствии с Регламентом электронной площадки. Регистрация на электронной площадке осуществляется без взимания платы. Регистрации на электронной площадке подлежат Претенденты, ранее не зарегистрированные на </w:t>
      </w:r>
      <w:r>
        <w:rPr>
          <w:rFonts w:ascii="Times New Roman" w:eastAsia="Times New Roman" w:hAnsi="Times New Roman"/>
          <w:bCs/>
          <w:sz w:val="24"/>
          <w:szCs w:val="24"/>
          <w:lang w:eastAsia="ru-RU"/>
        </w:rPr>
        <w:lastRenderedPageBreak/>
        <w:t>электронной площадке в соответствующей секции электронной площадки («Имущество частных собственников»), или регистрация которых, на электронной площадке была ими прекращена. Регистрация на электронной площадке проводится в соответствии с Регламентом электронной площадки.</w:t>
      </w:r>
    </w:p>
    <w:p w14:paraId="3395E39E" w14:textId="77777777" w:rsidR="002B7952" w:rsidRPr="002B7952" w:rsidRDefault="002B7952" w:rsidP="002B7952">
      <w:pPr>
        <w:spacing w:after="0" w:line="240" w:lineRule="auto"/>
        <w:ind w:firstLine="567"/>
        <w:jc w:val="both"/>
        <w:rPr>
          <w:rFonts w:ascii="Times New Roman" w:eastAsia="Times New Roman" w:hAnsi="Times New Roman"/>
          <w:sz w:val="24"/>
          <w:szCs w:val="24"/>
          <w:lang w:eastAsia="ru-RU"/>
        </w:rPr>
      </w:pPr>
    </w:p>
    <w:p w14:paraId="1849EECE" w14:textId="77777777" w:rsidR="00910B7F" w:rsidRDefault="00A91301" w:rsidP="00910B7F">
      <w:pPr>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3. </w:t>
      </w:r>
      <w:r w:rsidR="00910B7F">
        <w:rPr>
          <w:rFonts w:ascii="Times New Roman" w:eastAsia="Times New Roman" w:hAnsi="Times New Roman"/>
          <w:b/>
          <w:sz w:val="24"/>
          <w:szCs w:val="24"/>
          <w:lang w:eastAsia="ru-RU"/>
        </w:rPr>
        <w:t>Документы, представляемые для участия в аукционе</w:t>
      </w:r>
    </w:p>
    <w:p w14:paraId="675B1679" w14:textId="77777777" w:rsidR="00910B7F" w:rsidRDefault="00910B7F" w:rsidP="00910B7F">
      <w:pPr>
        <w:spacing w:after="0" w:line="240" w:lineRule="auto"/>
        <w:ind w:firstLine="567"/>
        <w:jc w:val="both"/>
        <w:rPr>
          <w:rFonts w:ascii="Times New Roman" w:eastAsia="Times New Roman" w:hAnsi="Times New Roman"/>
          <w:sz w:val="24"/>
          <w:szCs w:val="24"/>
          <w:lang w:eastAsia="ru-RU"/>
        </w:rPr>
      </w:pPr>
    </w:p>
    <w:p w14:paraId="2C79FE4B" w14:textId="77777777" w:rsidR="005C311E" w:rsidRDefault="005C311E" w:rsidP="005C31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участия в аукционе, проводимом в электронной форме, Претендент заполняет электронную форму заявки и при помощи электронной площадки представляет заявку, подписанную электронно-цифровой подписью, на участие в электронном аукционе Организатору торгов с приложением пакета документов, установленного в настоящем информационном сообщении. </w:t>
      </w:r>
    </w:p>
    <w:p w14:paraId="5F1D5105" w14:textId="77777777" w:rsidR="005C311E" w:rsidRDefault="005C311E" w:rsidP="005C31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Документы, подписанные электронно-цифровой подписью необходимые для предоставления для участия в торгах в электронной форме:</w:t>
      </w:r>
    </w:p>
    <w:p w14:paraId="02BA1B7D" w14:textId="07490F76" w:rsidR="005C311E" w:rsidRDefault="005C311E" w:rsidP="005C31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Заявка на участие в аукционе, проводимом в электронной форме, по установленной форме, размещенной на электронной торговой площадке АО «Российский аукционный дом» в сети Интернет по адресу </w:t>
      </w:r>
      <w:hyperlink r:id="rId9" w:history="1">
        <w:r w:rsidR="005914E7" w:rsidRPr="00790AF0">
          <w:rPr>
            <w:rStyle w:val="a3"/>
            <w:rFonts w:ascii="Times New Roman" w:eastAsia="Times New Roman" w:hAnsi="Times New Roman"/>
            <w:sz w:val="24"/>
            <w:szCs w:val="24"/>
            <w:lang w:eastAsia="ru-RU"/>
          </w:rPr>
          <w:t>www.lot-online.ru</w:t>
        </w:r>
      </w:hyperlink>
      <w:r w:rsidR="005914E7">
        <w:rPr>
          <w:rFonts w:ascii="Times New Roman" w:eastAsia="Times New Roman" w:hAnsi="Times New Roman"/>
          <w:sz w:val="24"/>
          <w:szCs w:val="24"/>
          <w:lang w:eastAsia="ru-RU"/>
        </w:rPr>
        <w:t xml:space="preserve"> (приложение 1 к настоящему информационному сообщению)</w:t>
      </w:r>
      <w:r>
        <w:rPr>
          <w:rFonts w:ascii="Times New Roman" w:eastAsia="Times New Roman" w:hAnsi="Times New Roman"/>
          <w:sz w:val="24"/>
          <w:szCs w:val="24"/>
          <w:lang w:eastAsia="ru-RU"/>
        </w:rPr>
        <w:t xml:space="preserve">. </w:t>
      </w:r>
    </w:p>
    <w:p w14:paraId="2A59CC41" w14:textId="0CF1ACC4" w:rsidR="005C311E" w:rsidRDefault="005C311E" w:rsidP="005C31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Доверенность (копия), оформленная в соответствии с требованиями законодательства Российской Федерации на лицо, имеющее право действовать от имени претендента, если заявка подается представителем претендента.</w:t>
      </w:r>
    </w:p>
    <w:p w14:paraId="07BB07D8" w14:textId="66DC460B" w:rsidR="005C311E" w:rsidRDefault="005914E7" w:rsidP="005C311E">
      <w:pPr>
        <w:tabs>
          <w:tab w:val="right" w:leader="dot" w:pos="4762"/>
        </w:tabs>
        <w:autoSpaceDE w:val="0"/>
        <w:autoSpaceDN w:val="0"/>
        <w:adjustRightInd w:val="0"/>
        <w:spacing w:after="0" w:line="210"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5C311E">
        <w:rPr>
          <w:rFonts w:ascii="Times New Roman" w:eastAsia="Times New Roman" w:hAnsi="Times New Roman"/>
          <w:sz w:val="24"/>
          <w:szCs w:val="24"/>
          <w:lang w:eastAsia="ru-RU"/>
        </w:rPr>
        <w:t>.Одновременно к заявке претенденты прилагают:</w:t>
      </w:r>
    </w:p>
    <w:p w14:paraId="2D28A018" w14:textId="37DFA362" w:rsidR="005C311E" w:rsidRDefault="005914E7" w:rsidP="005C311E">
      <w:pPr>
        <w:tabs>
          <w:tab w:val="right" w:leader="dot" w:pos="4762"/>
        </w:tabs>
        <w:autoSpaceDE w:val="0"/>
        <w:autoSpaceDN w:val="0"/>
        <w:adjustRightInd w:val="0"/>
        <w:spacing w:after="0" w:line="210"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5C311E">
        <w:rPr>
          <w:rFonts w:ascii="Times New Roman" w:eastAsia="Times New Roman" w:hAnsi="Times New Roman"/>
          <w:sz w:val="24"/>
          <w:szCs w:val="24"/>
          <w:lang w:eastAsia="ru-RU"/>
        </w:rPr>
        <w:t xml:space="preserve">.1. Физические лица: </w:t>
      </w:r>
    </w:p>
    <w:p w14:paraId="0A927C28" w14:textId="77777777" w:rsidR="005C311E" w:rsidRDefault="005C311E" w:rsidP="005C311E">
      <w:pPr>
        <w:tabs>
          <w:tab w:val="right" w:leader="dot" w:pos="4762"/>
        </w:tabs>
        <w:autoSpaceDE w:val="0"/>
        <w:autoSpaceDN w:val="0"/>
        <w:adjustRightInd w:val="0"/>
        <w:spacing w:after="0" w:line="210"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копии всех листов документа, удостоверяющего личность; </w:t>
      </w:r>
    </w:p>
    <w:p w14:paraId="30B1D04A" w14:textId="77777777" w:rsidR="005C311E" w:rsidRDefault="005C311E" w:rsidP="005C311E">
      <w:pPr>
        <w:tabs>
          <w:tab w:val="right" w:leader="dot" w:pos="4762"/>
        </w:tabs>
        <w:autoSpaceDE w:val="0"/>
        <w:autoSpaceDN w:val="0"/>
        <w:adjustRightInd w:val="0"/>
        <w:spacing w:after="0" w:line="210"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копия свидетельства о постановке на учет физического лица в налоговом органе по месту жительства претендента (свидетельство ИНН);</w:t>
      </w:r>
    </w:p>
    <w:p w14:paraId="309084D8" w14:textId="1F2C3A34" w:rsidR="005C311E" w:rsidRDefault="005914E7" w:rsidP="005C311E">
      <w:pPr>
        <w:tabs>
          <w:tab w:val="right" w:leader="dot" w:pos="4762"/>
        </w:tabs>
        <w:autoSpaceDE w:val="0"/>
        <w:autoSpaceDN w:val="0"/>
        <w:adjustRightInd w:val="0"/>
        <w:spacing w:after="0" w:line="210"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5C311E">
        <w:rPr>
          <w:rFonts w:ascii="Times New Roman" w:eastAsia="Times New Roman" w:hAnsi="Times New Roman"/>
          <w:sz w:val="24"/>
          <w:szCs w:val="24"/>
          <w:lang w:eastAsia="ru-RU"/>
        </w:rPr>
        <w:t xml:space="preserve">.2. Юридические лица: </w:t>
      </w:r>
    </w:p>
    <w:p w14:paraId="334523C4" w14:textId="77777777" w:rsidR="005C311E" w:rsidRDefault="005C311E" w:rsidP="005C311E">
      <w:pPr>
        <w:tabs>
          <w:tab w:val="right" w:leader="dot" w:pos="4762"/>
        </w:tabs>
        <w:autoSpaceDE w:val="0"/>
        <w:autoSpaceDN w:val="0"/>
        <w:adjustRightInd w:val="0"/>
        <w:spacing w:after="0" w:line="210"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копии учредительных и иных документов, подтверждающих правовой статус претендента как юридического лица: Устав; Свидетельство о постановке на учет в налоговом органе; Копия свидетельства ОГРН / Лист записи о создании юридического лица и др.). При наличии изменений в учредительные документы – все свидетельства о вносимых изменениях или листы записи; </w:t>
      </w:r>
    </w:p>
    <w:p w14:paraId="7E79F31C" w14:textId="77777777" w:rsidR="005C311E" w:rsidRDefault="005C311E" w:rsidP="005C311E">
      <w:pPr>
        <w:tabs>
          <w:tab w:val="right" w:leader="dot" w:pos="4762"/>
        </w:tabs>
        <w:autoSpaceDE w:val="0"/>
        <w:autoSpaceDN w:val="0"/>
        <w:adjustRightInd w:val="0"/>
        <w:spacing w:after="0" w:line="210"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2770825E" w14:textId="77777777" w:rsidR="005C311E" w:rsidRDefault="005C311E" w:rsidP="005C311E">
      <w:pPr>
        <w:tabs>
          <w:tab w:val="right" w:leader="dot" w:pos="4762"/>
        </w:tabs>
        <w:autoSpaceDE w:val="0"/>
        <w:autoSpaceDN w:val="0"/>
        <w:adjustRightInd w:val="0"/>
        <w:spacing w:after="0" w:line="210"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приобретение имущества или внесение денежных средств в качестве задатка являются крупной сделкой. Если для юридического лица не требуется вынесения решения об одобрении крупной сделки, то оформленное на бланке юридического лица информационное письмо об отсутствии данного требования;</w:t>
      </w:r>
    </w:p>
    <w:p w14:paraId="22461A1B" w14:textId="77777777" w:rsidR="005C311E" w:rsidRDefault="005C311E" w:rsidP="005C311E">
      <w:pPr>
        <w:tabs>
          <w:tab w:val="right" w:leader="dot" w:pos="4762"/>
        </w:tabs>
        <w:autoSpaceDE w:val="0"/>
        <w:autoSpaceDN w:val="0"/>
        <w:adjustRightInd w:val="0"/>
        <w:spacing w:after="0" w:line="210"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выписки из Единого государственного реестра юридических лиц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(учредителей) и акционеров указанных юридических лиц;</w:t>
      </w:r>
    </w:p>
    <w:p w14:paraId="7E5E9CB2" w14:textId="63A98DDC" w:rsidR="005C311E" w:rsidRDefault="005914E7" w:rsidP="005C311E">
      <w:pPr>
        <w:tabs>
          <w:tab w:val="right" w:leader="dot" w:pos="4762"/>
        </w:tabs>
        <w:autoSpaceDE w:val="0"/>
        <w:autoSpaceDN w:val="0"/>
        <w:adjustRightInd w:val="0"/>
        <w:spacing w:after="0" w:line="210"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5C311E">
        <w:rPr>
          <w:rFonts w:ascii="Times New Roman" w:eastAsia="Times New Roman" w:hAnsi="Times New Roman"/>
          <w:sz w:val="24"/>
          <w:szCs w:val="24"/>
          <w:lang w:eastAsia="ru-RU"/>
        </w:rPr>
        <w:t xml:space="preserve">.3. Индивидуальные предприниматели: </w:t>
      </w:r>
    </w:p>
    <w:p w14:paraId="0EAE4AA2" w14:textId="77777777" w:rsidR="005C311E" w:rsidRDefault="005C311E" w:rsidP="005C311E">
      <w:pPr>
        <w:tabs>
          <w:tab w:val="right" w:leader="dot" w:pos="4762"/>
        </w:tabs>
        <w:autoSpaceDE w:val="0"/>
        <w:autoSpaceDN w:val="0"/>
        <w:adjustRightInd w:val="0"/>
        <w:spacing w:after="0" w:line="210"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копии всех листов документа, удостоверяющего личность; </w:t>
      </w:r>
    </w:p>
    <w:p w14:paraId="4F71E6F7" w14:textId="77777777" w:rsidR="005C311E" w:rsidRDefault="005C311E" w:rsidP="005C311E">
      <w:pPr>
        <w:tabs>
          <w:tab w:val="right" w:leader="dot" w:pos="4762"/>
        </w:tabs>
        <w:autoSpaceDE w:val="0"/>
        <w:autoSpaceDN w:val="0"/>
        <w:adjustRightInd w:val="0"/>
        <w:spacing w:after="0" w:line="210"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копия свидетельства о внесении физического лица в Единый государственный реестр индивидуальных предпринимателей / Лист записи; </w:t>
      </w:r>
    </w:p>
    <w:p w14:paraId="5FB681D2" w14:textId="77777777" w:rsidR="005C311E" w:rsidRDefault="005C311E" w:rsidP="005C311E">
      <w:pPr>
        <w:tabs>
          <w:tab w:val="right" w:leader="dot" w:pos="4762"/>
        </w:tabs>
        <w:autoSpaceDE w:val="0"/>
        <w:autoSpaceDN w:val="0"/>
        <w:adjustRightInd w:val="0"/>
        <w:spacing w:after="0" w:line="210"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копия свидетельства о постановке на учет физического лица в налоговом органе по месту жительства претендента (свидетельство ИНН); </w:t>
      </w:r>
    </w:p>
    <w:p w14:paraId="779F4B4C" w14:textId="77777777" w:rsidR="005C311E" w:rsidRDefault="005C311E" w:rsidP="005C311E">
      <w:pPr>
        <w:tabs>
          <w:tab w:val="right" w:leader="dot" w:pos="4762"/>
        </w:tabs>
        <w:autoSpaceDE w:val="0"/>
        <w:autoSpaceDN w:val="0"/>
        <w:adjustRightInd w:val="0"/>
        <w:spacing w:after="0" w:line="210" w:lineRule="atLeas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выписка из Единого реестра индивидуальных предпринимателей, полученную не ранее 3 (трех) рабочих дней до даты представления документов.</w:t>
      </w:r>
    </w:p>
    <w:p w14:paraId="3518A609" w14:textId="77777777" w:rsidR="005C311E" w:rsidRDefault="005C311E" w:rsidP="005C311E">
      <w:pPr>
        <w:tabs>
          <w:tab w:val="right" w:leader="dot" w:pos="4762"/>
        </w:tabs>
        <w:autoSpaceDE w:val="0"/>
        <w:autoSpaceDN w:val="0"/>
        <w:adjustRightInd w:val="0"/>
        <w:spacing w:after="0" w:line="210" w:lineRule="atLeast"/>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Соблюдение претендентом на участие в аукционе указанных требований означает, что все документы и сведения, входящие в состав заявки поданы от имени претендента на участие в аукционе, а также подтверждает подлинность и достоверность представленных в составе заявки документов и сведений.</w:t>
      </w:r>
    </w:p>
    <w:p w14:paraId="0DA671D4" w14:textId="77777777" w:rsidR="005C311E" w:rsidRDefault="005C311E" w:rsidP="005C311E">
      <w:pPr>
        <w:tabs>
          <w:tab w:val="right" w:leader="dot" w:pos="4762"/>
        </w:tabs>
        <w:autoSpaceDE w:val="0"/>
        <w:autoSpaceDN w:val="0"/>
        <w:adjustRightInd w:val="0"/>
        <w:spacing w:after="0" w:line="210" w:lineRule="atLeast"/>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копий документов должны быть четкими и читаемыми. Подписи на копиях документов должны быть расшифрованы (указывается должность, фамилия, имя и отчество, либо инициалы подписавшегося лица).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(апостиль).</w:t>
      </w:r>
    </w:p>
    <w:p w14:paraId="45697B3A" w14:textId="77777777" w:rsidR="005C311E" w:rsidRDefault="005C311E" w:rsidP="005C311E">
      <w:pPr>
        <w:tabs>
          <w:tab w:val="right" w:leader="dot" w:pos="4762"/>
        </w:tabs>
        <w:autoSpaceDE w:val="0"/>
        <w:autoSpaceDN w:val="0"/>
        <w:adjustRightInd w:val="0"/>
        <w:spacing w:after="0" w:line="210" w:lineRule="atLeast"/>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Документооборот между Претендентами, Участниками торгов, Организатором торгов осуществляется через электронную площадку в форме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7AA93629" w14:textId="77777777" w:rsidR="005C311E" w:rsidRDefault="005C311E" w:rsidP="005C311E">
      <w:pPr>
        <w:tabs>
          <w:tab w:val="right" w:leader="dot" w:pos="4762"/>
        </w:tabs>
        <w:autoSpaceDE w:val="0"/>
        <w:autoSpaceDN w:val="0"/>
        <w:adjustRightInd w:val="0"/>
        <w:spacing w:after="0" w:line="210" w:lineRule="atLeast"/>
        <w:ind w:firstLine="567"/>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Документы, не соответствующие предъявляемым требованиям, содержащие помарки, подчистки, исправления и т.п., не рассматриваются.</w:t>
      </w:r>
    </w:p>
    <w:p w14:paraId="488FB7C8" w14:textId="77777777" w:rsidR="005C311E" w:rsidRDefault="005C311E" w:rsidP="005C311E">
      <w:pPr>
        <w:tabs>
          <w:tab w:val="right" w:leader="dot" w:pos="4762"/>
        </w:tabs>
        <w:autoSpaceDE w:val="0"/>
        <w:autoSpaceDN w:val="0"/>
        <w:adjustRightInd w:val="0"/>
        <w:spacing w:after="0" w:line="210" w:lineRule="atLeast"/>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Заявки и документы Претендентов рассматриваются Организатором торгов и оформляются протоколом определения участников торгов. Претендент приобретает статус участника торгов с момента подписания протокола определения участников торгов и публикации его на электронной торговой площадке.</w:t>
      </w:r>
    </w:p>
    <w:p w14:paraId="4C8A5B48" w14:textId="77777777" w:rsidR="005C311E" w:rsidRDefault="005C311E" w:rsidP="005C311E">
      <w:pPr>
        <w:tabs>
          <w:tab w:val="right" w:leader="dot" w:pos="4762"/>
        </w:tabs>
        <w:autoSpaceDE w:val="0"/>
        <w:autoSpaceDN w:val="0"/>
        <w:adjustRightInd w:val="0"/>
        <w:spacing w:after="0" w:line="210" w:lineRule="atLeast"/>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72DCBB03" w14:textId="77777777" w:rsidR="005C311E" w:rsidRDefault="005C311E" w:rsidP="005C311E">
      <w:pPr>
        <w:tabs>
          <w:tab w:val="right" w:leader="dot" w:pos="4762"/>
        </w:tabs>
        <w:autoSpaceDE w:val="0"/>
        <w:autoSpaceDN w:val="0"/>
        <w:adjustRightInd w:val="0"/>
        <w:spacing w:after="0" w:line="210" w:lineRule="atLeast"/>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Обязанность доказать свое право на участие в аукционе лежит на претенденте.</w:t>
      </w:r>
    </w:p>
    <w:p w14:paraId="18FF4479" w14:textId="77777777" w:rsidR="005C311E" w:rsidRDefault="005C311E" w:rsidP="005C311E">
      <w:pPr>
        <w:tabs>
          <w:tab w:val="right" w:leader="dot" w:pos="4762"/>
        </w:tabs>
        <w:autoSpaceDE w:val="0"/>
        <w:autoSpaceDN w:val="0"/>
        <w:adjustRightInd w:val="0"/>
        <w:spacing w:after="0" w:line="210" w:lineRule="atLeast"/>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участия в аукционе по лоту претендент может подать только одну заявку.</w:t>
      </w:r>
    </w:p>
    <w:p w14:paraId="13F29C78" w14:textId="77777777" w:rsidR="005C311E" w:rsidRDefault="005C311E" w:rsidP="005C311E">
      <w:pPr>
        <w:tabs>
          <w:tab w:val="right" w:leader="dot" w:pos="4762"/>
        </w:tabs>
        <w:autoSpaceDE w:val="0"/>
        <w:autoSpaceDN w:val="0"/>
        <w:adjustRightInd w:val="0"/>
        <w:spacing w:after="0" w:line="210" w:lineRule="atLeast"/>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Претендент вправе отозвать заявку на участие в электронном аукционе не позднее даты определения участников торгов,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w:t>
      </w:r>
    </w:p>
    <w:p w14:paraId="5D695825" w14:textId="77777777" w:rsidR="005C311E" w:rsidRDefault="005C311E" w:rsidP="005C311E">
      <w:pPr>
        <w:tabs>
          <w:tab w:val="right" w:leader="dot" w:pos="4762"/>
        </w:tabs>
        <w:autoSpaceDE w:val="0"/>
        <w:autoSpaceDN w:val="0"/>
        <w:adjustRightInd w:val="0"/>
        <w:spacing w:after="0" w:line="210" w:lineRule="atLeast"/>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2D677842" w14:textId="77777777" w:rsidR="005C311E" w:rsidRDefault="005C311E" w:rsidP="005C311E">
      <w:pPr>
        <w:tabs>
          <w:tab w:val="right" w:leader="dot" w:pos="4762"/>
        </w:tabs>
        <w:autoSpaceDE w:val="0"/>
        <w:autoSpaceDN w:val="0"/>
        <w:adjustRightInd w:val="0"/>
        <w:spacing w:after="0" w:line="210" w:lineRule="atLeast"/>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Заявки, поступившие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757D3645" w14:textId="77777777" w:rsidR="00910B7F" w:rsidRDefault="00910B7F" w:rsidP="00910B7F">
      <w:pPr>
        <w:spacing w:after="0" w:line="240" w:lineRule="auto"/>
        <w:ind w:firstLine="567"/>
        <w:jc w:val="both"/>
        <w:rPr>
          <w:rFonts w:ascii="Times New Roman" w:eastAsia="Times New Roman" w:hAnsi="Times New Roman"/>
          <w:sz w:val="24"/>
          <w:szCs w:val="24"/>
          <w:lang w:eastAsia="ru-RU"/>
        </w:rPr>
      </w:pPr>
    </w:p>
    <w:p w14:paraId="5F97DB0B" w14:textId="77777777" w:rsidR="00910B7F" w:rsidRDefault="00910B7F" w:rsidP="00910B7F">
      <w:pPr>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Порядок внесения и возврата задатка</w:t>
      </w:r>
    </w:p>
    <w:p w14:paraId="5FBB1713" w14:textId="77777777" w:rsidR="00910B7F" w:rsidRDefault="00910B7F" w:rsidP="00910B7F">
      <w:pPr>
        <w:spacing w:after="0" w:line="240" w:lineRule="auto"/>
        <w:ind w:firstLine="567"/>
        <w:jc w:val="both"/>
        <w:rPr>
          <w:rFonts w:ascii="Times New Roman" w:eastAsia="Times New Roman" w:hAnsi="Times New Roman"/>
          <w:b/>
          <w:sz w:val="24"/>
          <w:szCs w:val="24"/>
          <w:lang w:eastAsia="ru-RU"/>
        </w:rPr>
      </w:pPr>
    </w:p>
    <w:p w14:paraId="27712B31" w14:textId="77777777" w:rsidR="002265FB" w:rsidRPr="000F7EE5" w:rsidRDefault="002265FB" w:rsidP="002265F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Для участия в аукционе Претендент вносит задаток в соответствии с условиями договора о задатке (договора присоединения), путем перечисления денежных средств </w:t>
      </w:r>
      <w:r w:rsidRPr="000F7EE5">
        <w:rPr>
          <w:rFonts w:ascii="Times New Roman" w:eastAsia="Times New Roman" w:hAnsi="Times New Roman"/>
          <w:sz w:val="24"/>
          <w:szCs w:val="24"/>
          <w:lang w:eastAsia="ru-RU"/>
        </w:rPr>
        <w:t xml:space="preserve">на расчетный счет Оператора электронной площадки: </w:t>
      </w:r>
    </w:p>
    <w:p w14:paraId="3B92B0DF" w14:textId="77777777" w:rsidR="002265FB" w:rsidRPr="000F7EE5" w:rsidRDefault="002265FB" w:rsidP="002265FB">
      <w:pPr>
        <w:spacing w:after="0" w:line="240" w:lineRule="auto"/>
        <w:ind w:firstLine="567"/>
        <w:jc w:val="both"/>
        <w:rPr>
          <w:rFonts w:ascii="Times New Roman" w:eastAsia="Times New Roman" w:hAnsi="Times New Roman"/>
          <w:b/>
          <w:bCs/>
          <w:sz w:val="24"/>
          <w:szCs w:val="24"/>
          <w:lang w:eastAsia="ru-RU"/>
        </w:rPr>
      </w:pPr>
      <w:r w:rsidRPr="000F7EE5">
        <w:rPr>
          <w:rFonts w:ascii="Times New Roman" w:eastAsia="Times New Roman" w:hAnsi="Times New Roman"/>
          <w:b/>
          <w:bCs/>
          <w:sz w:val="24"/>
          <w:szCs w:val="24"/>
          <w:lang w:eastAsia="ru-RU"/>
        </w:rPr>
        <w:t>Получатель - АО «Российский аукционный дом» (ИНН 7838430413, КПП 783801001):</w:t>
      </w:r>
    </w:p>
    <w:p w14:paraId="05982C17" w14:textId="77777777" w:rsidR="002265FB" w:rsidRDefault="002265FB" w:rsidP="002265FB">
      <w:pPr>
        <w:spacing w:after="0" w:line="240" w:lineRule="auto"/>
        <w:ind w:firstLine="567"/>
        <w:jc w:val="both"/>
        <w:rPr>
          <w:rFonts w:ascii="Times New Roman" w:eastAsia="Times New Roman" w:hAnsi="Times New Roman"/>
          <w:sz w:val="24"/>
          <w:szCs w:val="24"/>
          <w:lang w:eastAsia="ru-RU"/>
        </w:rPr>
      </w:pPr>
      <w:r w:rsidRPr="000F7EE5">
        <w:rPr>
          <w:rFonts w:ascii="Times New Roman" w:eastAsia="Times New Roman" w:hAnsi="Times New Roman"/>
          <w:b/>
          <w:bCs/>
          <w:sz w:val="24"/>
          <w:szCs w:val="24"/>
          <w:lang w:eastAsia="ru-RU"/>
        </w:rPr>
        <w:t>р/с № 40702810355000036459 в СЕВЕРО-ЗАПАДНЫЙ БАНК ПАО СБЕРБАНК,</w:t>
      </w:r>
      <w:r>
        <w:rPr>
          <w:rFonts w:ascii="Times New Roman" w:eastAsia="Times New Roman" w:hAnsi="Times New Roman"/>
          <w:b/>
          <w:bCs/>
          <w:sz w:val="24"/>
          <w:szCs w:val="24"/>
          <w:lang w:eastAsia="ru-RU"/>
        </w:rPr>
        <w:t xml:space="preserve"> </w:t>
      </w:r>
      <w:r w:rsidRPr="000F7EE5">
        <w:rPr>
          <w:rFonts w:ascii="Times New Roman" w:eastAsia="Times New Roman" w:hAnsi="Times New Roman"/>
          <w:b/>
          <w:bCs/>
          <w:sz w:val="24"/>
          <w:szCs w:val="24"/>
          <w:lang w:eastAsia="ru-RU"/>
        </w:rPr>
        <w:t>БИК 044030653, к/с 30101810500000000653</w:t>
      </w:r>
      <w:r>
        <w:rPr>
          <w:rFonts w:ascii="Times New Roman" w:eastAsia="Times New Roman" w:hAnsi="Times New Roman"/>
          <w:sz w:val="24"/>
          <w:szCs w:val="24"/>
          <w:lang w:eastAsia="ru-RU"/>
        </w:rPr>
        <w:t>;</w:t>
      </w:r>
    </w:p>
    <w:p w14:paraId="39E01000" w14:textId="77777777" w:rsidR="002265FB" w:rsidRPr="00CB0FAA" w:rsidRDefault="002265FB" w:rsidP="002265FB">
      <w:pPr>
        <w:tabs>
          <w:tab w:val="right" w:leader="dot" w:pos="4762"/>
        </w:tabs>
        <w:autoSpaceDE w:val="0"/>
        <w:autoSpaceDN w:val="0"/>
        <w:adjustRightInd w:val="0"/>
        <w:spacing w:after="0" w:line="210" w:lineRule="atLeast"/>
        <w:ind w:firstLine="567"/>
        <w:jc w:val="both"/>
        <w:rPr>
          <w:rFonts w:ascii="Times New Roman" w:eastAsia="Times New Roman" w:hAnsi="Times New Roman"/>
          <w:bCs/>
          <w:color w:val="000000"/>
          <w:sz w:val="24"/>
          <w:szCs w:val="24"/>
          <w:lang w:eastAsia="ru-RU"/>
        </w:rPr>
      </w:pPr>
      <w:r w:rsidRPr="00CB0FAA">
        <w:rPr>
          <w:rFonts w:ascii="Times New Roman" w:eastAsia="Times New Roman" w:hAnsi="Times New Roman"/>
          <w:bCs/>
          <w:color w:val="000000"/>
          <w:sz w:val="24"/>
          <w:szCs w:val="24"/>
          <w:lang w:eastAsia="ru-RU"/>
        </w:rPr>
        <w:t xml:space="preserve">Задаток должен быть внесен Претендентом не позднее даты, указанной в </w:t>
      </w:r>
      <w:r>
        <w:rPr>
          <w:rFonts w:ascii="Times New Roman" w:eastAsia="Times New Roman" w:hAnsi="Times New Roman"/>
          <w:bCs/>
          <w:color w:val="000000"/>
          <w:sz w:val="24"/>
          <w:szCs w:val="24"/>
          <w:lang w:eastAsia="ru-RU"/>
        </w:rPr>
        <w:t>настоящем информационном сообщении</w:t>
      </w:r>
      <w:r w:rsidRPr="00CB0FAA">
        <w:rPr>
          <w:rFonts w:ascii="Times New Roman" w:eastAsia="Times New Roman" w:hAnsi="Times New Roman"/>
          <w:bCs/>
          <w:color w:val="000000"/>
          <w:sz w:val="24"/>
          <w:szCs w:val="24"/>
          <w:lang w:eastAsia="ru-RU"/>
        </w:rPr>
        <w:t xml:space="preserve"> и должен поступить </w:t>
      </w:r>
      <w:bookmarkStart w:id="7" w:name="_Hlk115343157"/>
      <w:r w:rsidRPr="00CB0FAA">
        <w:rPr>
          <w:rFonts w:ascii="Times New Roman" w:eastAsia="Times New Roman" w:hAnsi="Times New Roman"/>
          <w:bCs/>
          <w:color w:val="000000"/>
          <w:sz w:val="24"/>
          <w:szCs w:val="24"/>
          <w:lang w:eastAsia="ru-RU"/>
        </w:rPr>
        <w:t>на расчетный счет Оператора электронной площадки</w:t>
      </w:r>
      <w:bookmarkEnd w:id="7"/>
      <w:r w:rsidRPr="00CB0FAA">
        <w:rPr>
          <w:rFonts w:ascii="Times New Roman" w:eastAsia="Times New Roman" w:hAnsi="Times New Roman"/>
          <w:bCs/>
          <w:color w:val="000000"/>
          <w:sz w:val="24"/>
          <w:szCs w:val="24"/>
          <w:lang w:eastAsia="ru-RU"/>
        </w:rPr>
        <w:t xml:space="preserve">, указанный в </w:t>
      </w:r>
      <w:r>
        <w:rPr>
          <w:rFonts w:ascii="Times New Roman" w:eastAsia="Times New Roman" w:hAnsi="Times New Roman"/>
          <w:bCs/>
          <w:color w:val="000000"/>
          <w:sz w:val="24"/>
          <w:szCs w:val="24"/>
          <w:lang w:eastAsia="ru-RU"/>
        </w:rPr>
        <w:t>настоящем информационном сообщении</w:t>
      </w:r>
      <w:r w:rsidRPr="00CB0FAA">
        <w:rPr>
          <w:rFonts w:ascii="Times New Roman" w:eastAsia="Times New Roman" w:hAnsi="Times New Roman"/>
          <w:bCs/>
          <w:color w:val="000000"/>
          <w:sz w:val="24"/>
          <w:szCs w:val="24"/>
          <w:lang w:eastAsia="ru-RU"/>
        </w:rPr>
        <w:t xml:space="preserve"> не позднее даты, указанной в </w:t>
      </w:r>
      <w:r>
        <w:rPr>
          <w:rFonts w:ascii="Times New Roman" w:eastAsia="Times New Roman" w:hAnsi="Times New Roman"/>
          <w:bCs/>
          <w:color w:val="000000"/>
          <w:sz w:val="24"/>
          <w:szCs w:val="24"/>
          <w:lang w:eastAsia="ru-RU"/>
        </w:rPr>
        <w:t>настоящем информационном сообщении</w:t>
      </w:r>
      <w:r w:rsidRPr="00CB0FAA">
        <w:rPr>
          <w:rFonts w:ascii="Times New Roman" w:eastAsia="Times New Roman" w:hAnsi="Times New Roman"/>
          <w:bCs/>
          <w:color w:val="000000"/>
          <w:sz w:val="24"/>
          <w:szCs w:val="24"/>
          <w:lang w:eastAsia="ru-RU"/>
        </w:rPr>
        <w:t>. Задаток считается внесенным с даты поступления всей суммы Задатка на указанный счет.</w:t>
      </w:r>
    </w:p>
    <w:p w14:paraId="63D298D4" w14:textId="77777777" w:rsidR="002265FB" w:rsidRPr="00CB0FAA" w:rsidRDefault="002265FB" w:rsidP="002265FB">
      <w:pPr>
        <w:tabs>
          <w:tab w:val="right" w:leader="dot" w:pos="4762"/>
        </w:tabs>
        <w:autoSpaceDE w:val="0"/>
        <w:autoSpaceDN w:val="0"/>
        <w:adjustRightInd w:val="0"/>
        <w:spacing w:after="0" w:line="210" w:lineRule="atLeast"/>
        <w:ind w:firstLine="567"/>
        <w:jc w:val="both"/>
        <w:rPr>
          <w:rFonts w:ascii="Times New Roman" w:eastAsia="Times New Roman" w:hAnsi="Times New Roman"/>
          <w:bCs/>
          <w:color w:val="000000"/>
          <w:sz w:val="24"/>
          <w:szCs w:val="24"/>
          <w:lang w:eastAsia="ru-RU"/>
        </w:rPr>
      </w:pPr>
      <w:r w:rsidRPr="00CB0FAA">
        <w:rPr>
          <w:rFonts w:ascii="Times New Roman" w:eastAsia="Times New Roman" w:hAnsi="Times New Roman"/>
          <w:bCs/>
          <w:color w:val="000000"/>
          <w:sz w:val="24"/>
          <w:szCs w:val="24"/>
          <w:lang w:eastAsia="ru-RU"/>
        </w:rPr>
        <w:t xml:space="preserve">В случае, когда сумма Задатка от Претендента не зачислена на расчетный счет Оператора электронной площадки на дату, указанную в настоящем информационном сообщении, Претендент не допускается к участию в торгах. Представление Претендентом платежных </w:t>
      </w:r>
      <w:r w:rsidRPr="00CB0FAA">
        <w:rPr>
          <w:rFonts w:ascii="Times New Roman" w:eastAsia="Times New Roman" w:hAnsi="Times New Roman"/>
          <w:bCs/>
          <w:color w:val="000000"/>
          <w:sz w:val="24"/>
          <w:szCs w:val="24"/>
          <w:lang w:eastAsia="ru-RU"/>
        </w:rPr>
        <w:lastRenderedPageBreak/>
        <w:t>документов с отметкой об исполнении при этом во внимание Организатором торгов не принимается.</w:t>
      </w:r>
    </w:p>
    <w:p w14:paraId="213DEC23" w14:textId="77777777" w:rsidR="002265FB" w:rsidRDefault="002265FB" w:rsidP="002265FB">
      <w:pPr>
        <w:tabs>
          <w:tab w:val="right" w:leader="dot" w:pos="4762"/>
        </w:tabs>
        <w:autoSpaceDE w:val="0"/>
        <w:autoSpaceDN w:val="0"/>
        <w:adjustRightInd w:val="0"/>
        <w:spacing w:after="0" w:line="210" w:lineRule="atLeast"/>
        <w:ind w:firstLine="567"/>
        <w:jc w:val="both"/>
        <w:rPr>
          <w:rFonts w:ascii="Times New Roman" w:eastAsia="Times New Roman" w:hAnsi="Times New Roman"/>
          <w:bCs/>
          <w:color w:val="000000"/>
          <w:sz w:val="24"/>
          <w:szCs w:val="24"/>
          <w:lang w:eastAsia="ru-RU"/>
        </w:rPr>
      </w:pPr>
      <w:r w:rsidRPr="00CB0FAA">
        <w:rPr>
          <w:rFonts w:ascii="Times New Roman" w:eastAsia="Times New Roman" w:hAnsi="Times New Roman"/>
          <w:bCs/>
          <w:color w:val="000000"/>
          <w:sz w:val="24"/>
          <w:szCs w:val="24"/>
          <w:lang w:eastAsia="ru-RU"/>
        </w:rPr>
        <w:t>Договор о задатке в соответствии с формой договора о задатке (договора присоединения), размещенной на сайте www.lot-online.ru в разделе «карточка лота»</w:t>
      </w:r>
      <w:r>
        <w:rPr>
          <w:rFonts w:ascii="Times New Roman" w:eastAsia="Times New Roman" w:hAnsi="Times New Roman"/>
          <w:bCs/>
          <w:color w:val="000000"/>
          <w:sz w:val="24"/>
          <w:szCs w:val="24"/>
          <w:lang w:eastAsia="ru-RU"/>
        </w:rPr>
        <w:t xml:space="preserve"> (приложение 2 к настоящему информационному сообщению), </w:t>
      </w:r>
      <w:r w:rsidRPr="00CB0FAA">
        <w:rPr>
          <w:rFonts w:ascii="Times New Roman" w:eastAsia="Times New Roman" w:hAnsi="Times New Roman"/>
          <w:bCs/>
          <w:color w:val="000000"/>
          <w:sz w:val="24"/>
          <w:szCs w:val="24"/>
          <w:lang w:eastAsia="ru-RU"/>
        </w:rPr>
        <w:t xml:space="preserve">может быть подписан Претендентом электронной подписью Претендента либо Претендент вправе направить задаток на счет, указанный в </w:t>
      </w:r>
      <w:r>
        <w:rPr>
          <w:rFonts w:ascii="Times New Roman" w:eastAsia="Times New Roman" w:hAnsi="Times New Roman"/>
          <w:bCs/>
          <w:color w:val="000000"/>
          <w:sz w:val="24"/>
          <w:szCs w:val="24"/>
          <w:lang w:eastAsia="ru-RU"/>
        </w:rPr>
        <w:t>настоящем информационном сообщении</w:t>
      </w:r>
      <w:r w:rsidRPr="00CB0FAA">
        <w:rPr>
          <w:rFonts w:ascii="Times New Roman" w:eastAsia="Times New Roman" w:hAnsi="Times New Roman"/>
          <w:bCs/>
          <w:color w:val="000000"/>
          <w:sz w:val="24"/>
          <w:szCs w:val="24"/>
          <w:lang w:eastAsia="ru-RU"/>
        </w:rPr>
        <w:t xml:space="preserve"> без подписания Договора</w:t>
      </w:r>
      <w:r>
        <w:rPr>
          <w:rFonts w:ascii="Times New Roman" w:eastAsia="Times New Roman" w:hAnsi="Times New Roman"/>
          <w:bCs/>
          <w:color w:val="000000"/>
          <w:sz w:val="24"/>
          <w:szCs w:val="24"/>
          <w:lang w:eastAsia="ru-RU"/>
        </w:rPr>
        <w:t xml:space="preserve"> о задатке</w:t>
      </w:r>
      <w:r w:rsidRPr="00CB0FAA">
        <w:rPr>
          <w:rFonts w:ascii="Times New Roman" w:eastAsia="Times New Roman" w:hAnsi="Times New Roman"/>
          <w:bCs/>
          <w:color w:val="000000"/>
          <w:sz w:val="24"/>
          <w:szCs w:val="24"/>
          <w:lang w:eastAsia="ru-RU"/>
        </w:rPr>
        <w:t xml:space="preserve"> электронной подписью Претендента (в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w:t>
      </w:r>
    </w:p>
    <w:p w14:paraId="5F98BC80" w14:textId="77777777" w:rsidR="002265FB" w:rsidRDefault="002265FB" w:rsidP="002265FB">
      <w:pPr>
        <w:tabs>
          <w:tab w:val="right" w:leader="dot" w:pos="4762"/>
        </w:tabs>
        <w:autoSpaceDE w:val="0"/>
        <w:autoSpaceDN w:val="0"/>
        <w:adjustRightInd w:val="0"/>
        <w:spacing w:after="0" w:line="210" w:lineRule="atLeast"/>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Оператора электронной торговой площадки, указанный в сообщении о проведении аукциона. Фактом внесения денежных средств, в качестве задатка на участие в торгах, и подачей заявки, Претендент на участие в торгах подтверждает согласие со всеми условиями проведения торгов, опубликованными в настоящем информационном сообщении.</w:t>
      </w:r>
    </w:p>
    <w:p w14:paraId="018466C7" w14:textId="77777777" w:rsidR="002265FB" w:rsidRPr="00EC51C0" w:rsidRDefault="002265FB" w:rsidP="002265FB">
      <w:pPr>
        <w:tabs>
          <w:tab w:val="right" w:leader="dot" w:pos="4762"/>
        </w:tabs>
        <w:autoSpaceDE w:val="0"/>
        <w:autoSpaceDN w:val="0"/>
        <w:adjustRightInd w:val="0"/>
        <w:spacing w:after="0" w:line="210" w:lineRule="atLeast"/>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Задаток перечисляется </w:t>
      </w:r>
      <w:r w:rsidRPr="00255B20">
        <w:rPr>
          <w:rFonts w:ascii="Times New Roman" w:eastAsia="Times New Roman" w:hAnsi="Times New Roman"/>
          <w:b/>
          <w:bCs/>
          <w:color w:val="000000"/>
          <w:sz w:val="24"/>
          <w:szCs w:val="24"/>
          <w:lang w:eastAsia="ru-RU"/>
        </w:rPr>
        <w:t>непосредственно Претендентом</w:t>
      </w:r>
      <w:r>
        <w:rPr>
          <w:rFonts w:ascii="Times New Roman" w:eastAsia="Times New Roman" w:hAnsi="Times New Roman"/>
          <w:color w:val="000000"/>
          <w:sz w:val="24"/>
          <w:szCs w:val="24"/>
          <w:lang w:eastAsia="ru-RU"/>
        </w:rPr>
        <w:t xml:space="preserve">. </w:t>
      </w:r>
      <w:r w:rsidRPr="00255B20">
        <w:rPr>
          <w:rFonts w:ascii="Times New Roman" w:eastAsia="Times New Roman" w:hAnsi="Times New Roman"/>
          <w:b/>
          <w:bCs/>
          <w:color w:val="000000"/>
          <w:sz w:val="24"/>
          <w:szCs w:val="24"/>
          <w:lang w:eastAsia="ru-RU"/>
        </w:rPr>
        <w:t>Исполнение обязанности по внесению суммы задатка третьими лицами не допускается.</w:t>
      </w:r>
      <w:r w:rsidRPr="00EC51C0">
        <w:t xml:space="preserve"> </w:t>
      </w:r>
      <w:r w:rsidRPr="00EC51C0">
        <w:rPr>
          <w:rFonts w:ascii="Times New Roman" w:eastAsia="Times New Roman" w:hAnsi="Times New Roman"/>
          <w:color w:val="000000"/>
          <w:sz w:val="24"/>
          <w:szCs w:val="24"/>
          <w:lang w:eastAsia="ru-RU"/>
        </w:rPr>
        <w:t>Сумма денежных средств, поступившая Оператору электронной площадки в качестве</w:t>
      </w:r>
      <w:r>
        <w:rPr>
          <w:rFonts w:ascii="Times New Roman" w:eastAsia="Times New Roman" w:hAnsi="Times New Roman"/>
          <w:color w:val="000000"/>
          <w:sz w:val="24"/>
          <w:szCs w:val="24"/>
          <w:lang w:eastAsia="ru-RU"/>
        </w:rPr>
        <w:t xml:space="preserve"> </w:t>
      </w:r>
      <w:r w:rsidRPr="00EC51C0">
        <w:rPr>
          <w:rFonts w:ascii="Times New Roman" w:eastAsia="Times New Roman" w:hAnsi="Times New Roman"/>
          <w:color w:val="000000"/>
          <w:sz w:val="24"/>
          <w:szCs w:val="24"/>
          <w:lang w:eastAsia="ru-RU"/>
        </w:rPr>
        <w:t>Задатка, зачисляется Оператором электронной площадки на лицевой счет того</w:t>
      </w:r>
      <w:r>
        <w:rPr>
          <w:rFonts w:ascii="Times New Roman" w:eastAsia="Times New Roman" w:hAnsi="Times New Roman"/>
          <w:color w:val="000000"/>
          <w:sz w:val="24"/>
          <w:szCs w:val="24"/>
          <w:lang w:eastAsia="ru-RU"/>
        </w:rPr>
        <w:t xml:space="preserve"> </w:t>
      </w:r>
      <w:r w:rsidRPr="00EC51C0">
        <w:rPr>
          <w:rFonts w:ascii="Times New Roman" w:eastAsia="Times New Roman" w:hAnsi="Times New Roman"/>
          <w:color w:val="000000"/>
          <w:sz w:val="24"/>
          <w:szCs w:val="24"/>
          <w:lang w:eastAsia="ru-RU"/>
        </w:rPr>
        <w:t>Пользователя, который такие денежные средства перечислил.</w:t>
      </w:r>
    </w:p>
    <w:p w14:paraId="4F677F76" w14:textId="77777777" w:rsidR="002265FB" w:rsidRDefault="002265FB" w:rsidP="002265FB">
      <w:pPr>
        <w:tabs>
          <w:tab w:val="right" w:leader="dot" w:pos="4762"/>
        </w:tabs>
        <w:autoSpaceDE w:val="0"/>
        <w:autoSpaceDN w:val="0"/>
        <w:adjustRightInd w:val="0"/>
        <w:spacing w:after="0" w:line="210" w:lineRule="atLeast"/>
        <w:ind w:firstLine="567"/>
        <w:jc w:val="both"/>
        <w:rPr>
          <w:rFonts w:ascii="Times New Roman" w:eastAsia="Times New Roman" w:hAnsi="Times New Roman"/>
          <w:b/>
          <w:color w:val="000000"/>
          <w:sz w:val="24"/>
          <w:szCs w:val="24"/>
          <w:lang w:eastAsia="ru-RU"/>
        </w:rPr>
      </w:pPr>
      <w:bookmarkStart w:id="8" w:name="_Hlk83130158"/>
      <w:r>
        <w:rPr>
          <w:rFonts w:ascii="Times New Roman" w:eastAsia="Times New Roman" w:hAnsi="Times New Roman"/>
          <w:b/>
          <w:color w:val="000000"/>
          <w:sz w:val="24"/>
          <w:szCs w:val="24"/>
          <w:lang w:eastAsia="ru-RU"/>
        </w:rPr>
        <w:t xml:space="preserve">В платежном документе в графе «назначение платежа» должна содержаться </w:t>
      </w:r>
      <w:r w:rsidRPr="00513831">
        <w:rPr>
          <w:rFonts w:ascii="Times New Roman" w:eastAsia="Times New Roman" w:hAnsi="Times New Roman"/>
          <w:b/>
          <w:color w:val="000000"/>
          <w:sz w:val="24"/>
          <w:szCs w:val="24"/>
          <w:lang w:eastAsia="ru-RU"/>
        </w:rPr>
        <w:t>информация:</w:t>
      </w:r>
      <w:r>
        <w:rPr>
          <w:rFonts w:ascii="Times New Roman" w:eastAsia="Times New Roman" w:hAnsi="Times New Roman"/>
          <w:b/>
          <w:color w:val="000000"/>
          <w:sz w:val="24"/>
          <w:szCs w:val="24"/>
          <w:lang w:eastAsia="ru-RU"/>
        </w:rPr>
        <w:t xml:space="preserve"> </w:t>
      </w:r>
      <w:r w:rsidRPr="00513831">
        <w:rPr>
          <w:rFonts w:ascii="Times New Roman" w:eastAsia="Times New Roman" w:hAnsi="Times New Roman"/>
          <w:b/>
          <w:color w:val="000000"/>
          <w:sz w:val="24"/>
          <w:szCs w:val="24"/>
          <w:lang w:eastAsia="ru-RU"/>
        </w:rPr>
        <w:t>«№ л/с ____________Средства для проведения операций по обеспечению участия в электронных процедурах. НДС не облагается</w:t>
      </w:r>
      <w:r>
        <w:rPr>
          <w:rFonts w:ascii="Times New Roman" w:eastAsia="Times New Roman" w:hAnsi="Times New Roman"/>
          <w:b/>
          <w:color w:val="000000"/>
          <w:sz w:val="24"/>
          <w:szCs w:val="24"/>
          <w:lang w:eastAsia="ru-RU"/>
        </w:rPr>
        <w:t>»</w:t>
      </w:r>
    </w:p>
    <w:bookmarkEnd w:id="8"/>
    <w:p w14:paraId="5091C149" w14:textId="77777777" w:rsidR="002265FB" w:rsidRDefault="002265FB" w:rsidP="002265FB">
      <w:pPr>
        <w:tabs>
          <w:tab w:val="right" w:leader="dot" w:pos="4762"/>
        </w:tabs>
        <w:autoSpaceDE w:val="0"/>
        <w:autoSpaceDN w:val="0"/>
        <w:adjustRightInd w:val="0"/>
        <w:spacing w:after="0" w:line="210" w:lineRule="atLeast"/>
        <w:ind w:firstLine="567"/>
        <w:jc w:val="both"/>
        <w:rPr>
          <w:rFonts w:ascii="Times New Roman" w:eastAsia="Times New Roman" w:hAnsi="Times New Roman"/>
          <w:color w:val="000000"/>
          <w:sz w:val="24"/>
          <w:szCs w:val="24"/>
          <w:lang w:eastAsia="ru-RU"/>
        </w:rPr>
      </w:pPr>
      <w:r w:rsidRPr="00DD425E">
        <w:rPr>
          <w:rFonts w:ascii="Times New Roman" w:eastAsia="Times New Roman" w:hAnsi="Times New Roman"/>
          <w:color w:val="000000"/>
          <w:sz w:val="24"/>
          <w:szCs w:val="24"/>
          <w:lang w:eastAsia="ru-RU"/>
        </w:rPr>
        <w:t xml:space="preserve">Операции по перечислению Оператору электронной площадки сумм денежных средств в качестве Задатка осуществляются в Российских рублях. </w:t>
      </w:r>
    </w:p>
    <w:p w14:paraId="02B0F6A6" w14:textId="77777777" w:rsidR="002265FB" w:rsidRDefault="002265FB" w:rsidP="002265FB">
      <w:pPr>
        <w:tabs>
          <w:tab w:val="right" w:leader="dot" w:pos="4762"/>
        </w:tabs>
        <w:autoSpaceDE w:val="0"/>
        <w:autoSpaceDN w:val="0"/>
        <w:adjustRightInd w:val="0"/>
        <w:spacing w:after="0" w:line="210" w:lineRule="atLeast"/>
        <w:ind w:firstLine="567"/>
        <w:jc w:val="both"/>
        <w:rPr>
          <w:rFonts w:ascii="Times New Roman" w:eastAsia="Times New Roman" w:hAnsi="Times New Roman"/>
          <w:color w:val="000000"/>
          <w:sz w:val="24"/>
          <w:szCs w:val="24"/>
          <w:lang w:eastAsia="ru-RU"/>
        </w:rPr>
      </w:pPr>
      <w:r w:rsidRPr="00EC51C0">
        <w:rPr>
          <w:rFonts w:ascii="Times New Roman" w:eastAsia="Times New Roman" w:hAnsi="Times New Roman"/>
          <w:color w:val="000000"/>
          <w:sz w:val="24"/>
          <w:szCs w:val="24"/>
          <w:lang w:eastAsia="ru-RU"/>
        </w:rPr>
        <w:t>Для учета на электронной площадке суммы денежных средств, поступивших</w:t>
      </w:r>
      <w:r>
        <w:rPr>
          <w:rFonts w:ascii="Times New Roman" w:eastAsia="Times New Roman" w:hAnsi="Times New Roman"/>
          <w:color w:val="000000"/>
          <w:sz w:val="24"/>
          <w:szCs w:val="24"/>
          <w:lang w:eastAsia="ru-RU"/>
        </w:rPr>
        <w:t xml:space="preserve"> </w:t>
      </w:r>
      <w:r w:rsidRPr="00EC51C0">
        <w:rPr>
          <w:rFonts w:ascii="Times New Roman" w:eastAsia="Times New Roman" w:hAnsi="Times New Roman"/>
          <w:color w:val="000000"/>
          <w:sz w:val="24"/>
          <w:szCs w:val="24"/>
          <w:lang w:eastAsia="ru-RU"/>
        </w:rPr>
        <w:t>Оператору электронной площадки в качестве Задатка, используется лицевой счет</w:t>
      </w:r>
      <w:r>
        <w:rPr>
          <w:rFonts w:ascii="Times New Roman" w:eastAsia="Times New Roman" w:hAnsi="Times New Roman"/>
          <w:color w:val="000000"/>
          <w:sz w:val="24"/>
          <w:szCs w:val="24"/>
          <w:lang w:eastAsia="ru-RU"/>
        </w:rPr>
        <w:t xml:space="preserve"> </w:t>
      </w:r>
      <w:r w:rsidRPr="00EC51C0">
        <w:rPr>
          <w:rFonts w:ascii="Times New Roman" w:eastAsia="Times New Roman" w:hAnsi="Times New Roman"/>
          <w:color w:val="000000"/>
          <w:sz w:val="24"/>
          <w:szCs w:val="24"/>
          <w:lang w:eastAsia="ru-RU"/>
        </w:rPr>
        <w:t>Пользователя, который формируется Оператором электронной площадки при регистрации</w:t>
      </w:r>
      <w:r>
        <w:rPr>
          <w:rFonts w:ascii="Times New Roman" w:eastAsia="Times New Roman" w:hAnsi="Times New Roman"/>
          <w:color w:val="000000"/>
          <w:sz w:val="24"/>
          <w:szCs w:val="24"/>
          <w:lang w:eastAsia="ru-RU"/>
        </w:rPr>
        <w:t xml:space="preserve"> </w:t>
      </w:r>
      <w:r w:rsidRPr="00EC51C0">
        <w:rPr>
          <w:rFonts w:ascii="Times New Roman" w:eastAsia="Times New Roman" w:hAnsi="Times New Roman"/>
          <w:color w:val="000000"/>
          <w:sz w:val="24"/>
          <w:szCs w:val="24"/>
          <w:lang w:eastAsia="ru-RU"/>
        </w:rPr>
        <w:t>Пользователя на электронной площадке.</w:t>
      </w:r>
    </w:p>
    <w:p w14:paraId="59F2EBB6" w14:textId="77777777" w:rsidR="002265FB" w:rsidRDefault="002265FB" w:rsidP="002265FB">
      <w:pPr>
        <w:tabs>
          <w:tab w:val="right" w:leader="dot" w:pos="4762"/>
        </w:tabs>
        <w:autoSpaceDE w:val="0"/>
        <w:autoSpaceDN w:val="0"/>
        <w:adjustRightInd w:val="0"/>
        <w:spacing w:after="0" w:line="210" w:lineRule="atLeast"/>
        <w:ind w:firstLine="567"/>
        <w:jc w:val="both"/>
        <w:rPr>
          <w:rFonts w:ascii="Times New Roman" w:eastAsia="Times New Roman" w:hAnsi="Times New Roman"/>
          <w:color w:val="000000"/>
          <w:sz w:val="24"/>
          <w:szCs w:val="24"/>
          <w:lang w:eastAsia="ru-RU"/>
        </w:rPr>
      </w:pPr>
      <w:r w:rsidRPr="00EC51C0">
        <w:rPr>
          <w:rFonts w:ascii="Times New Roman" w:eastAsia="Times New Roman" w:hAnsi="Times New Roman"/>
          <w:color w:val="000000"/>
          <w:sz w:val="24"/>
          <w:szCs w:val="24"/>
          <w:lang w:eastAsia="ru-RU"/>
        </w:rPr>
        <w:t>В момент подачи Пользователем заявки на участие в процедуре продажи имущества в</w:t>
      </w:r>
      <w:r>
        <w:rPr>
          <w:rFonts w:ascii="Times New Roman" w:eastAsia="Times New Roman" w:hAnsi="Times New Roman"/>
          <w:color w:val="000000"/>
          <w:sz w:val="24"/>
          <w:szCs w:val="24"/>
          <w:lang w:eastAsia="ru-RU"/>
        </w:rPr>
        <w:t xml:space="preserve"> </w:t>
      </w:r>
      <w:r w:rsidRPr="00EC51C0">
        <w:rPr>
          <w:rFonts w:ascii="Times New Roman" w:eastAsia="Times New Roman" w:hAnsi="Times New Roman"/>
          <w:color w:val="000000"/>
          <w:sz w:val="24"/>
          <w:szCs w:val="24"/>
          <w:lang w:eastAsia="ru-RU"/>
        </w:rPr>
        <w:t>электронной форме, Оператор электронной площадки осуществляет блокирование суммы</w:t>
      </w:r>
      <w:r>
        <w:rPr>
          <w:rFonts w:ascii="Times New Roman" w:eastAsia="Times New Roman" w:hAnsi="Times New Roman"/>
          <w:color w:val="000000"/>
          <w:sz w:val="24"/>
          <w:szCs w:val="24"/>
          <w:lang w:eastAsia="ru-RU"/>
        </w:rPr>
        <w:t xml:space="preserve"> </w:t>
      </w:r>
      <w:r w:rsidRPr="00EC51C0">
        <w:rPr>
          <w:rFonts w:ascii="Times New Roman" w:eastAsia="Times New Roman" w:hAnsi="Times New Roman"/>
          <w:color w:val="000000"/>
          <w:sz w:val="24"/>
          <w:szCs w:val="24"/>
          <w:lang w:eastAsia="ru-RU"/>
        </w:rPr>
        <w:t>денежных средств в размере Задатка на лицевом счете такого Пользователя.</w:t>
      </w:r>
    </w:p>
    <w:p w14:paraId="574981CE" w14:textId="77777777" w:rsidR="002265FB" w:rsidRDefault="002265FB" w:rsidP="002265FB">
      <w:pPr>
        <w:tabs>
          <w:tab w:val="right" w:leader="dot" w:pos="4762"/>
        </w:tabs>
        <w:autoSpaceDE w:val="0"/>
        <w:autoSpaceDN w:val="0"/>
        <w:adjustRightInd w:val="0"/>
        <w:spacing w:after="0" w:line="210" w:lineRule="atLeast"/>
        <w:ind w:firstLine="567"/>
        <w:jc w:val="both"/>
        <w:rPr>
          <w:rFonts w:ascii="Times New Roman" w:eastAsia="Times New Roman" w:hAnsi="Times New Roman"/>
          <w:color w:val="000000"/>
          <w:sz w:val="24"/>
          <w:szCs w:val="24"/>
          <w:lang w:eastAsia="ru-RU"/>
        </w:rPr>
      </w:pPr>
      <w:r w:rsidRPr="000448F3">
        <w:rPr>
          <w:rFonts w:ascii="Times New Roman" w:eastAsia="Times New Roman" w:hAnsi="Times New Roman"/>
          <w:color w:val="000000"/>
          <w:sz w:val="24"/>
          <w:szCs w:val="24"/>
          <w:lang w:eastAsia="ru-RU"/>
        </w:rPr>
        <w:t>Сумма денежных средств, перечисляемая Оператору электронной площадки в</w:t>
      </w:r>
      <w:r>
        <w:rPr>
          <w:rFonts w:ascii="Times New Roman" w:eastAsia="Times New Roman" w:hAnsi="Times New Roman"/>
          <w:color w:val="000000"/>
          <w:sz w:val="24"/>
          <w:szCs w:val="24"/>
          <w:lang w:eastAsia="ru-RU"/>
        </w:rPr>
        <w:t xml:space="preserve"> </w:t>
      </w:r>
      <w:r w:rsidRPr="000448F3">
        <w:rPr>
          <w:rFonts w:ascii="Times New Roman" w:eastAsia="Times New Roman" w:hAnsi="Times New Roman"/>
          <w:color w:val="000000"/>
          <w:sz w:val="24"/>
          <w:szCs w:val="24"/>
          <w:lang w:eastAsia="ru-RU"/>
        </w:rPr>
        <w:t>качестве Задатка, считается уплаченной в качестве Задатка с момента ее блокирования на</w:t>
      </w:r>
      <w:r>
        <w:rPr>
          <w:rFonts w:ascii="Times New Roman" w:eastAsia="Times New Roman" w:hAnsi="Times New Roman"/>
          <w:color w:val="000000"/>
          <w:sz w:val="24"/>
          <w:szCs w:val="24"/>
          <w:lang w:eastAsia="ru-RU"/>
        </w:rPr>
        <w:t xml:space="preserve"> </w:t>
      </w:r>
      <w:r w:rsidRPr="000448F3">
        <w:rPr>
          <w:rFonts w:ascii="Times New Roman" w:eastAsia="Times New Roman" w:hAnsi="Times New Roman"/>
          <w:color w:val="000000"/>
          <w:sz w:val="24"/>
          <w:szCs w:val="24"/>
          <w:lang w:eastAsia="ru-RU"/>
        </w:rPr>
        <w:t>лицевом счете Пользователя</w:t>
      </w:r>
      <w:r>
        <w:rPr>
          <w:rFonts w:ascii="Times New Roman" w:eastAsia="Times New Roman" w:hAnsi="Times New Roman"/>
          <w:color w:val="000000"/>
          <w:sz w:val="24"/>
          <w:szCs w:val="24"/>
          <w:lang w:eastAsia="ru-RU"/>
        </w:rPr>
        <w:t>.</w:t>
      </w:r>
    </w:p>
    <w:p w14:paraId="3A05A0C4" w14:textId="77777777" w:rsidR="002265FB" w:rsidRDefault="002265FB" w:rsidP="002265FB">
      <w:pPr>
        <w:tabs>
          <w:tab w:val="right" w:leader="dot" w:pos="4762"/>
        </w:tabs>
        <w:autoSpaceDE w:val="0"/>
        <w:autoSpaceDN w:val="0"/>
        <w:adjustRightInd w:val="0"/>
        <w:spacing w:after="0" w:line="210" w:lineRule="atLeast"/>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Задаток служит обеспечением исполнения обязательства Победителя аукциона / Единственного участника аукциона по заключению договора по итогам торгов. Задаток возвращается всем участникам аукциона, кроме Победителя аукциона / Единственного участника, в с</w:t>
      </w:r>
      <w:r w:rsidRPr="00513831">
        <w:rPr>
          <w:rFonts w:ascii="Times New Roman" w:eastAsia="Times New Roman" w:hAnsi="Times New Roman"/>
          <w:sz w:val="24"/>
          <w:szCs w:val="24"/>
          <w:lang w:eastAsia="ru-RU"/>
        </w:rPr>
        <w:t>роки и поряд</w:t>
      </w:r>
      <w:r>
        <w:rPr>
          <w:rFonts w:ascii="Times New Roman" w:eastAsia="Times New Roman" w:hAnsi="Times New Roman"/>
          <w:sz w:val="24"/>
          <w:szCs w:val="24"/>
          <w:lang w:eastAsia="ru-RU"/>
        </w:rPr>
        <w:t>ке</w:t>
      </w:r>
      <w:r w:rsidRPr="00513831">
        <w:rPr>
          <w:rFonts w:ascii="Times New Roman" w:eastAsia="Times New Roman" w:hAnsi="Times New Roman"/>
          <w:sz w:val="24"/>
          <w:szCs w:val="24"/>
          <w:lang w:eastAsia="ru-RU"/>
        </w:rPr>
        <w:t xml:space="preserve"> определ</w:t>
      </w:r>
      <w:r>
        <w:rPr>
          <w:rFonts w:ascii="Times New Roman" w:eastAsia="Times New Roman" w:hAnsi="Times New Roman"/>
          <w:sz w:val="24"/>
          <w:szCs w:val="24"/>
          <w:lang w:eastAsia="ru-RU"/>
        </w:rPr>
        <w:t>енном</w:t>
      </w:r>
      <w:r w:rsidRPr="00513831">
        <w:rPr>
          <w:rFonts w:ascii="Times New Roman" w:eastAsia="Times New Roman" w:hAnsi="Times New Roman"/>
          <w:sz w:val="24"/>
          <w:szCs w:val="24"/>
          <w:lang w:eastAsia="ru-RU"/>
        </w:rPr>
        <w:t xml:space="preserve">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w:t>
      </w:r>
      <w:r w:rsidRPr="00513831">
        <w:rPr>
          <w:rFonts w:ascii="Times New Roman" w:eastAsia="Times New Roman" w:hAnsi="Times New Roman"/>
          <w:sz w:val="24"/>
          <w:szCs w:val="24"/>
          <w:vertAlign w:val="superscript"/>
          <w:lang w:eastAsia="ru-RU"/>
        </w:rPr>
        <w:footnoteReference w:id="1"/>
      </w:r>
      <w:r w:rsidRPr="00513831">
        <w:rPr>
          <w:rFonts w:ascii="Times New Roman" w:eastAsia="Times New Roman" w:hAnsi="Times New Roman"/>
          <w:sz w:val="24"/>
          <w:szCs w:val="24"/>
          <w:lang w:eastAsia="ru-RU"/>
        </w:rPr>
        <w:t>.</w:t>
      </w:r>
    </w:p>
    <w:p w14:paraId="04F54C62" w14:textId="77777777" w:rsidR="002265FB" w:rsidRPr="000313D2" w:rsidRDefault="002265FB" w:rsidP="002265FB">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r w:rsidRPr="000313D2">
        <w:rPr>
          <w:rFonts w:ascii="Times New Roman" w:eastAsia="Times New Roman" w:hAnsi="Times New Roman"/>
          <w:bCs/>
          <w:sz w:val="24"/>
          <w:szCs w:val="24"/>
          <w:lang w:eastAsia="ru-RU"/>
        </w:rPr>
        <w:t>В случае наступления, указанных в Регламенте оснований для возврата Оператором электронной площадки Задатка Претенденту, возврат производится путем разблокировки денежных средств в размере суммы Задатка на лицевом счете Претендента.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w:t>
      </w:r>
    </w:p>
    <w:p w14:paraId="51800286" w14:textId="77777777" w:rsidR="002265FB" w:rsidRDefault="002265FB" w:rsidP="002265FB">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u w:val="single"/>
          <w:lang w:eastAsia="ru-RU"/>
        </w:rPr>
        <w:t>Задаток возвращается</w:t>
      </w:r>
      <w:r>
        <w:rPr>
          <w:rFonts w:ascii="Times New Roman" w:eastAsia="Times New Roman" w:hAnsi="Times New Roman"/>
          <w:bCs/>
          <w:sz w:val="24"/>
          <w:szCs w:val="24"/>
          <w:lang w:eastAsia="ru-RU"/>
        </w:rPr>
        <w:t xml:space="preserve"> Претендентам, в случаях, в сроки и в порядке:</w:t>
      </w:r>
    </w:p>
    <w:p w14:paraId="36EDADFD" w14:textId="77777777" w:rsidR="002265FB" w:rsidRDefault="002265FB" w:rsidP="002265FB">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0448F3">
        <w:rPr>
          <w:rFonts w:ascii="Times New Roman" w:eastAsia="Times New Roman" w:hAnsi="Times New Roman"/>
          <w:bCs/>
          <w:sz w:val="24"/>
          <w:szCs w:val="24"/>
          <w:lang w:eastAsia="ru-RU"/>
        </w:rPr>
        <w:t>В случае отмены Организатором торгов процедуры продажи имущества в электронной</w:t>
      </w:r>
      <w:r>
        <w:rPr>
          <w:rFonts w:ascii="Times New Roman" w:eastAsia="Times New Roman" w:hAnsi="Times New Roman"/>
          <w:bCs/>
          <w:sz w:val="24"/>
          <w:szCs w:val="24"/>
          <w:lang w:eastAsia="ru-RU"/>
        </w:rPr>
        <w:t xml:space="preserve"> </w:t>
      </w:r>
      <w:r w:rsidRPr="000448F3">
        <w:rPr>
          <w:rFonts w:ascii="Times New Roman" w:eastAsia="Times New Roman" w:hAnsi="Times New Roman"/>
          <w:bCs/>
          <w:sz w:val="24"/>
          <w:szCs w:val="24"/>
          <w:lang w:eastAsia="ru-RU"/>
        </w:rPr>
        <w:t>форме до момента подведения итогов такой процедуры, Оператор электронной площадки</w:t>
      </w:r>
      <w:r>
        <w:rPr>
          <w:rFonts w:ascii="Times New Roman" w:eastAsia="Times New Roman" w:hAnsi="Times New Roman"/>
          <w:bCs/>
          <w:sz w:val="24"/>
          <w:szCs w:val="24"/>
          <w:lang w:eastAsia="ru-RU"/>
        </w:rPr>
        <w:t xml:space="preserve"> </w:t>
      </w:r>
      <w:r w:rsidRPr="000448F3">
        <w:rPr>
          <w:rFonts w:ascii="Times New Roman" w:eastAsia="Times New Roman" w:hAnsi="Times New Roman"/>
          <w:bCs/>
          <w:sz w:val="24"/>
          <w:szCs w:val="24"/>
          <w:lang w:eastAsia="ru-RU"/>
        </w:rPr>
        <w:t xml:space="preserve">в </w:t>
      </w:r>
      <w:r w:rsidRPr="000448F3">
        <w:rPr>
          <w:rFonts w:ascii="Times New Roman" w:eastAsia="Times New Roman" w:hAnsi="Times New Roman"/>
          <w:bCs/>
          <w:sz w:val="24"/>
          <w:szCs w:val="24"/>
          <w:lang w:eastAsia="ru-RU"/>
        </w:rPr>
        <w:lastRenderedPageBreak/>
        <w:t>течение пяти рабочих дней с момента такой отмены, прекращает блокирование суммы</w:t>
      </w:r>
      <w:r>
        <w:rPr>
          <w:rFonts w:ascii="Times New Roman" w:eastAsia="Times New Roman" w:hAnsi="Times New Roman"/>
          <w:bCs/>
          <w:sz w:val="24"/>
          <w:szCs w:val="24"/>
          <w:lang w:eastAsia="ru-RU"/>
        </w:rPr>
        <w:t xml:space="preserve"> </w:t>
      </w:r>
      <w:r w:rsidRPr="000448F3">
        <w:rPr>
          <w:rFonts w:ascii="Times New Roman" w:eastAsia="Times New Roman" w:hAnsi="Times New Roman"/>
          <w:bCs/>
          <w:sz w:val="24"/>
          <w:szCs w:val="24"/>
          <w:lang w:eastAsia="ru-RU"/>
        </w:rPr>
        <w:t>денежных средств на лицевых счетах Претендентов по такой процедуре в размере Задатка.</w:t>
      </w:r>
    </w:p>
    <w:p w14:paraId="57389E8C" w14:textId="77777777" w:rsidR="002265FB" w:rsidRDefault="002265FB" w:rsidP="002265FB">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0448F3">
        <w:rPr>
          <w:rFonts w:ascii="Times New Roman" w:eastAsia="Times New Roman" w:hAnsi="Times New Roman"/>
          <w:bCs/>
          <w:sz w:val="24"/>
          <w:szCs w:val="24"/>
          <w:lang w:eastAsia="ru-RU"/>
        </w:rPr>
        <w:t>При отзыве Претендентом заявки на участие в процедуре продажи имущества в</w:t>
      </w:r>
      <w:r>
        <w:rPr>
          <w:rFonts w:ascii="Times New Roman" w:eastAsia="Times New Roman" w:hAnsi="Times New Roman"/>
          <w:bCs/>
          <w:sz w:val="24"/>
          <w:szCs w:val="24"/>
          <w:lang w:eastAsia="ru-RU"/>
        </w:rPr>
        <w:t xml:space="preserve"> </w:t>
      </w:r>
      <w:r w:rsidRPr="000448F3">
        <w:rPr>
          <w:rFonts w:ascii="Times New Roman" w:eastAsia="Times New Roman" w:hAnsi="Times New Roman"/>
          <w:bCs/>
          <w:sz w:val="24"/>
          <w:szCs w:val="24"/>
          <w:lang w:eastAsia="ru-RU"/>
        </w:rPr>
        <w:t>электронной форме, Оператор электронной площадки в течение пяти рабочих дней с</w:t>
      </w:r>
      <w:r>
        <w:rPr>
          <w:rFonts w:ascii="Times New Roman" w:eastAsia="Times New Roman" w:hAnsi="Times New Roman"/>
          <w:bCs/>
          <w:sz w:val="24"/>
          <w:szCs w:val="24"/>
          <w:lang w:eastAsia="ru-RU"/>
        </w:rPr>
        <w:t xml:space="preserve"> </w:t>
      </w:r>
      <w:r w:rsidRPr="000448F3">
        <w:rPr>
          <w:rFonts w:ascii="Times New Roman" w:eastAsia="Times New Roman" w:hAnsi="Times New Roman"/>
          <w:bCs/>
          <w:sz w:val="24"/>
          <w:szCs w:val="24"/>
          <w:lang w:eastAsia="ru-RU"/>
        </w:rPr>
        <w:t>момента такого отзыва прекращает блокирование суммы денежных средств на лицевом</w:t>
      </w:r>
      <w:r>
        <w:rPr>
          <w:rFonts w:ascii="Times New Roman" w:eastAsia="Times New Roman" w:hAnsi="Times New Roman"/>
          <w:bCs/>
          <w:sz w:val="24"/>
          <w:szCs w:val="24"/>
          <w:lang w:eastAsia="ru-RU"/>
        </w:rPr>
        <w:t xml:space="preserve"> </w:t>
      </w:r>
      <w:r w:rsidRPr="000448F3">
        <w:rPr>
          <w:rFonts w:ascii="Times New Roman" w:eastAsia="Times New Roman" w:hAnsi="Times New Roman"/>
          <w:bCs/>
          <w:sz w:val="24"/>
          <w:szCs w:val="24"/>
          <w:lang w:eastAsia="ru-RU"/>
        </w:rPr>
        <w:t>счете Претендента, отозвавшего заявку, в размере Задатка</w:t>
      </w:r>
      <w:r>
        <w:rPr>
          <w:rFonts w:ascii="Times New Roman" w:eastAsia="Times New Roman" w:hAnsi="Times New Roman"/>
          <w:bCs/>
          <w:sz w:val="24"/>
          <w:szCs w:val="24"/>
          <w:lang w:eastAsia="ru-RU"/>
        </w:rPr>
        <w:t>.</w:t>
      </w:r>
    </w:p>
    <w:p w14:paraId="32274052" w14:textId="77777777" w:rsidR="002265FB" w:rsidRDefault="002265FB" w:rsidP="002265FB">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Pr="000448F3">
        <w:rPr>
          <w:rFonts w:ascii="Times New Roman" w:eastAsia="Times New Roman" w:hAnsi="Times New Roman"/>
          <w:bCs/>
          <w:sz w:val="24"/>
          <w:szCs w:val="24"/>
          <w:lang w:eastAsia="ru-RU"/>
        </w:rPr>
        <w:t>В случае отказа Претенденту в допуске к участию в процедуре продажи имущества</w:t>
      </w:r>
      <w:r>
        <w:rPr>
          <w:rFonts w:ascii="Times New Roman" w:eastAsia="Times New Roman" w:hAnsi="Times New Roman"/>
          <w:bCs/>
          <w:sz w:val="24"/>
          <w:szCs w:val="24"/>
          <w:lang w:eastAsia="ru-RU"/>
        </w:rPr>
        <w:t xml:space="preserve"> </w:t>
      </w:r>
      <w:r w:rsidRPr="000448F3">
        <w:rPr>
          <w:rFonts w:ascii="Times New Roman" w:eastAsia="Times New Roman" w:hAnsi="Times New Roman"/>
          <w:bCs/>
          <w:sz w:val="24"/>
          <w:szCs w:val="24"/>
          <w:lang w:eastAsia="ru-RU"/>
        </w:rPr>
        <w:t>в электронной форме, Оператор электронной площадки в течение пяти рабочих дней с</w:t>
      </w:r>
      <w:r>
        <w:rPr>
          <w:rFonts w:ascii="Times New Roman" w:eastAsia="Times New Roman" w:hAnsi="Times New Roman"/>
          <w:bCs/>
          <w:sz w:val="24"/>
          <w:szCs w:val="24"/>
          <w:lang w:eastAsia="ru-RU"/>
        </w:rPr>
        <w:t xml:space="preserve"> </w:t>
      </w:r>
      <w:r w:rsidRPr="000448F3">
        <w:rPr>
          <w:rFonts w:ascii="Times New Roman" w:eastAsia="Times New Roman" w:hAnsi="Times New Roman"/>
          <w:bCs/>
          <w:sz w:val="24"/>
          <w:szCs w:val="24"/>
          <w:lang w:eastAsia="ru-RU"/>
        </w:rPr>
        <w:t>момента размещения Организатором торгов на электронной площадке соответствующего</w:t>
      </w:r>
      <w:r>
        <w:rPr>
          <w:rFonts w:ascii="Times New Roman" w:eastAsia="Times New Roman" w:hAnsi="Times New Roman"/>
          <w:bCs/>
          <w:sz w:val="24"/>
          <w:szCs w:val="24"/>
          <w:lang w:eastAsia="ru-RU"/>
        </w:rPr>
        <w:t xml:space="preserve"> </w:t>
      </w:r>
      <w:r w:rsidRPr="000448F3">
        <w:rPr>
          <w:rFonts w:ascii="Times New Roman" w:eastAsia="Times New Roman" w:hAnsi="Times New Roman"/>
          <w:bCs/>
          <w:sz w:val="24"/>
          <w:szCs w:val="24"/>
          <w:lang w:eastAsia="ru-RU"/>
        </w:rPr>
        <w:t>протокола прекращает блокирование суммы денежных средств на лицевом счете такого</w:t>
      </w:r>
      <w:r>
        <w:rPr>
          <w:rFonts w:ascii="Times New Roman" w:eastAsia="Times New Roman" w:hAnsi="Times New Roman"/>
          <w:bCs/>
          <w:sz w:val="24"/>
          <w:szCs w:val="24"/>
          <w:lang w:eastAsia="ru-RU"/>
        </w:rPr>
        <w:t xml:space="preserve"> </w:t>
      </w:r>
      <w:r w:rsidRPr="000448F3">
        <w:rPr>
          <w:rFonts w:ascii="Times New Roman" w:eastAsia="Times New Roman" w:hAnsi="Times New Roman"/>
          <w:bCs/>
          <w:sz w:val="24"/>
          <w:szCs w:val="24"/>
          <w:lang w:eastAsia="ru-RU"/>
        </w:rPr>
        <w:t>Претендента в размере Задатка</w:t>
      </w:r>
      <w:r>
        <w:rPr>
          <w:rFonts w:ascii="Times New Roman" w:eastAsia="Times New Roman" w:hAnsi="Times New Roman"/>
          <w:bCs/>
          <w:sz w:val="24"/>
          <w:szCs w:val="24"/>
          <w:lang w:eastAsia="ru-RU"/>
        </w:rPr>
        <w:t xml:space="preserve">. </w:t>
      </w:r>
    </w:p>
    <w:p w14:paraId="26DB4D00" w14:textId="0CBD6D86" w:rsidR="003436CC" w:rsidRDefault="003436CC" w:rsidP="002265FB">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r w:rsidRPr="003436CC">
        <w:rPr>
          <w:rFonts w:ascii="Times New Roman" w:eastAsia="Times New Roman" w:hAnsi="Times New Roman"/>
          <w:bCs/>
          <w:sz w:val="24"/>
          <w:szCs w:val="24"/>
          <w:lang w:eastAsia="ru-RU"/>
        </w:rPr>
        <w:t xml:space="preserve">Оператор электронной площадки прекращает блокирование суммы денежных средств на лицевых счетах Участников в размере Задатка в течение пяти рабочих дней с момента размещения протокола об итогах процедуры продажи имущества в электронной форме за исключением Участника, признанного победителем процедуры продажи имущества / единственным участником продажи имущества в электронной форме. </w:t>
      </w:r>
    </w:p>
    <w:p w14:paraId="4625D037" w14:textId="77777777" w:rsidR="002265FB" w:rsidRPr="00A2051B" w:rsidRDefault="002265FB" w:rsidP="002265FB">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r w:rsidRPr="00A2051B">
        <w:rPr>
          <w:rFonts w:ascii="Times New Roman" w:eastAsia="Times New Roman" w:hAnsi="Times New Roman"/>
          <w:bCs/>
          <w:sz w:val="24"/>
          <w:szCs w:val="24"/>
          <w:lang w:eastAsia="ru-RU"/>
        </w:rPr>
        <w:t xml:space="preserve">В случае если торги признаны несостоявшимися по причине подачи единственной заявки на участие в торгах, либо признания Участником торгов только одного Претендента, заблокированная сумма денежных средств на лицевом счете такого Претендента в размере Задатка остается заблокированной до получения сведений Оператором о заключении/незаключении договора купли-продажи.   </w:t>
      </w:r>
    </w:p>
    <w:p w14:paraId="33B1B84E" w14:textId="391F83F1" w:rsidR="002265FB" w:rsidRPr="00A2051B" w:rsidRDefault="002265FB" w:rsidP="002265FB">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r w:rsidRPr="00A2051B">
        <w:rPr>
          <w:rFonts w:ascii="Times New Roman" w:eastAsia="Times New Roman" w:hAnsi="Times New Roman"/>
          <w:bCs/>
          <w:sz w:val="24"/>
          <w:szCs w:val="24"/>
          <w:lang w:eastAsia="ru-RU"/>
        </w:rPr>
        <w:t xml:space="preserve">В случае признания торгов несостоявшимися по причине допуска к участию только одного участника, Единственный участник аукциона в течение 1 (одного) рабочего дня с даты признания торгов несостоявшимися </w:t>
      </w:r>
      <w:r w:rsidR="00724F24">
        <w:rPr>
          <w:rFonts w:ascii="Times New Roman" w:eastAsia="Times New Roman" w:hAnsi="Times New Roman"/>
          <w:bCs/>
          <w:sz w:val="24"/>
          <w:szCs w:val="24"/>
          <w:lang w:eastAsia="ru-RU"/>
        </w:rPr>
        <w:t xml:space="preserve">должен </w:t>
      </w:r>
      <w:r w:rsidRPr="00A2051B">
        <w:rPr>
          <w:rFonts w:ascii="Times New Roman" w:eastAsia="Times New Roman" w:hAnsi="Times New Roman"/>
          <w:bCs/>
          <w:sz w:val="24"/>
          <w:szCs w:val="24"/>
          <w:lang w:eastAsia="ru-RU"/>
        </w:rPr>
        <w:t xml:space="preserve">обратиться к Организатору аукциона с заявлением </w:t>
      </w:r>
      <w:bookmarkStart w:id="9" w:name="_Hlk115075931"/>
      <w:r w:rsidRPr="00A2051B">
        <w:rPr>
          <w:rFonts w:ascii="Times New Roman" w:eastAsia="Times New Roman" w:hAnsi="Times New Roman"/>
          <w:bCs/>
          <w:sz w:val="24"/>
          <w:szCs w:val="24"/>
          <w:lang w:eastAsia="ru-RU"/>
        </w:rPr>
        <w:t>о готовности приобрести Объект</w:t>
      </w:r>
      <w:bookmarkEnd w:id="9"/>
      <w:r w:rsidRPr="00A2051B">
        <w:rPr>
          <w:rFonts w:ascii="Times New Roman" w:eastAsia="Times New Roman" w:hAnsi="Times New Roman"/>
          <w:bCs/>
          <w:sz w:val="24"/>
          <w:szCs w:val="24"/>
          <w:lang w:eastAsia="ru-RU"/>
        </w:rPr>
        <w:t xml:space="preserve">. В этом случае с Единственным участником аукциона </w:t>
      </w:r>
      <w:r w:rsidR="00724F24">
        <w:rPr>
          <w:rFonts w:ascii="Times New Roman" w:eastAsia="Times New Roman" w:hAnsi="Times New Roman"/>
          <w:bCs/>
          <w:sz w:val="24"/>
          <w:szCs w:val="24"/>
          <w:lang w:eastAsia="ru-RU"/>
        </w:rPr>
        <w:t>будет</w:t>
      </w:r>
      <w:r w:rsidRPr="00A2051B">
        <w:rPr>
          <w:rFonts w:ascii="Times New Roman" w:eastAsia="Times New Roman" w:hAnsi="Times New Roman"/>
          <w:bCs/>
          <w:sz w:val="24"/>
          <w:szCs w:val="24"/>
          <w:lang w:eastAsia="ru-RU"/>
        </w:rPr>
        <w:t xml:space="preserve"> заключен договор купли-продажи.</w:t>
      </w:r>
      <w:r w:rsidR="00724F24">
        <w:rPr>
          <w:rFonts w:ascii="Times New Roman" w:eastAsia="Times New Roman" w:hAnsi="Times New Roman"/>
          <w:bCs/>
          <w:sz w:val="24"/>
          <w:szCs w:val="24"/>
          <w:lang w:eastAsia="ru-RU"/>
        </w:rPr>
        <w:t xml:space="preserve"> </w:t>
      </w:r>
    </w:p>
    <w:p w14:paraId="29685AB4" w14:textId="419EEA7E" w:rsidR="002265FB" w:rsidRPr="00EF5BE6" w:rsidRDefault="002265FB" w:rsidP="002265FB">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r w:rsidRPr="00EF5BE6">
        <w:rPr>
          <w:rFonts w:ascii="Times New Roman" w:eastAsia="Times New Roman" w:hAnsi="Times New Roman"/>
          <w:bCs/>
          <w:sz w:val="24"/>
          <w:szCs w:val="24"/>
          <w:lang w:eastAsia="ru-RU"/>
        </w:rPr>
        <w:t>В случае признания Претендента победителем торгов</w:t>
      </w:r>
      <w:r w:rsidR="009C28B7">
        <w:rPr>
          <w:rFonts w:ascii="Times New Roman" w:eastAsia="Times New Roman" w:hAnsi="Times New Roman"/>
          <w:bCs/>
          <w:sz w:val="24"/>
          <w:szCs w:val="24"/>
          <w:lang w:eastAsia="ru-RU"/>
        </w:rPr>
        <w:t xml:space="preserve"> / Единственным участником торгов</w:t>
      </w:r>
      <w:r w:rsidRPr="00EF5BE6">
        <w:rPr>
          <w:rFonts w:ascii="Times New Roman" w:eastAsia="Times New Roman" w:hAnsi="Times New Roman"/>
          <w:bCs/>
          <w:sz w:val="24"/>
          <w:szCs w:val="24"/>
          <w:lang w:eastAsia="ru-RU"/>
        </w:rPr>
        <w:t xml:space="preserve"> сумма внесенного Задатка засчитывается в счет оплаты по договору, заключенному по итогам торгов и возврату не подлежит. </w:t>
      </w:r>
    </w:p>
    <w:p w14:paraId="236C7F50" w14:textId="77777777" w:rsidR="002265FB" w:rsidRDefault="002265FB" w:rsidP="002265FB">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r w:rsidRPr="008B0871">
        <w:rPr>
          <w:rFonts w:ascii="Times New Roman" w:eastAsia="Times New Roman" w:hAnsi="Times New Roman"/>
          <w:bCs/>
          <w:sz w:val="24"/>
          <w:szCs w:val="24"/>
          <w:lang w:eastAsia="ru-RU"/>
        </w:rPr>
        <w:t>С момента разблокировки суммы денежных средств на лицевом счете Пользователя в размере Задатка обязательства по возврату Задатка Пользователю считаются исполненными.</w:t>
      </w:r>
    </w:p>
    <w:p w14:paraId="145CE453" w14:textId="19BE7B21" w:rsidR="002265FB" w:rsidRDefault="002265FB" w:rsidP="002265FB">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u w:val="single"/>
          <w:lang w:eastAsia="ru-RU"/>
        </w:rPr>
        <w:t>Внесенный Задаток не возвращается</w:t>
      </w:r>
      <w:r>
        <w:rPr>
          <w:rFonts w:ascii="Times New Roman" w:eastAsia="Times New Roman" w:hAnsi="Times New Roman"/>
          <w:bCs/>
          <w:sz w:val="24"/>
          <w:szCs w:val="24"/>
          <w:lang w:eastAsia="ru-RU"/>
        </w:rPr>
        <w:t xml:space="preserve"> в случае, если Претендент, признанный победителем торгов</w:t>
      </w:r>
      <w:r w:rsidR="009C28B7">
        <w:rPr>
          <w:rFonts w:ascii="Times New Roman" w:eastAsia="Times New Roman" w:hAnsi="Times New Roman"/>
          <w:bCs/>
          <w:sz w:val="24"/>
          <w:szCs w:val="24"/>
          <w:lang w:eastAsia="ru-RU"/>
        </w:rPr>
        <w:t xml:space="preserve"> / единственным участником торгов</w:t>
      </w:r>
      <w:r>
        <w:rPr>
          <w:rFonts w:ascii="Times New Roman" w:eastAsia="Times New Roman" w:hAnsi="Times New Roman"/>
          <w:bCs/>
          <w:sz w:val="24"/>
          <w:szCs w:val="24"/>
          <w:lang w:eastAsia="ru-RU"/>
        </w:rPr>
        <w:t>, уклонится/откажется от подписания в установленный срок договора, заключаемого по итогам торгов, от оплаты цены продажи по договору.</w:t>
      </w:r>
    </w:p>
    <w:p w14:paraId="4AB009D6" w14:textId="77777777" w:rsidR="002265FB" w:rsidRDefault="002265FB" w:rsidP="002265FB">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Собственником может быть отказано в возврате задатка в случае, если на момент подведения итогов торгов или заключения договора будет установлено, в случае несоответствия победителя (лица имеющего право на заключение договора по итогам  торгов) требованиям, указанным в Указе Президента РФ от 1 марта 2022 №81, постановлении Правительства РФ от 6 марта 2022 №295, распоряжении Правительства №430-р от 05.03.2022г., в Указе Президента РФ  от 03.05.2022 № 252, Перечне, утвержденным Постановлением  Правительства РФ от 11.05.2022 № 851.</w:t>
      </w:r>
    </w:p>
    <w:p w14:paraId="5E762DBB" w14:textId="77777777" w:rsidR="002265FB" w:rsidRDefault="002265FB" w:rsidP="002265FB">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r w:rsidRPr="00CA45E1">
        <w:rPr>
          <w:rFonts w:ascii="Times New Roman" w:eastAsia="Times New Roman" w:hAnsi="Times New Roman"/>
          <w:bCs/>
          <w:sz w:val="24"/>
          <w:szCs w:val="24"/>
          <w:lang w:eastAsia="ru-RU"/>
        </w:rPr>
        <w:t>Настоящее извещение о продаже имущества является публичной офертой в соответствии со ст. 437 Гражданского кодекса Российской Федерации (далее – ГК РФ) на заключение договора о задатке. Внесение денежных средств в качестве задатка на участие в торгах и подача заявки Претендентом на участие в торгах подтверждает согласие Претендента со всеми условиями проведения торгов, опубликованными в извещении о продаже имущества и является акцептом данной оферты, после чего договор о задатке считается заключенным в установленном порядке.</w:t>
      </w:r>
    </w:p>
    <w:p w14:paraId="76C55AB6" w14:textId="77777777" w:rsidR="00A03C6B" w:rsidRDefault="00A03C6B" w:rsidP="00A03C6B">
      <w:pPr>
        <w:pStyle w:val="af5"/>
        <w:ind w:firstLine="709"/>
        <w:jc w:val="both"/>
        <w:rPr>
          <w:rFonts w:ascii="Times New Roman" w:hAnsi="Times New Roman"/>
          <w:sz w:val="24"/>
          <w:szCs w:val="24"/>
          <w:lang w:eastAsia="ru-RU"/>
        </w:rPr>
      </w:pPr>
    </w:p>
    <w:p w14:paraId="0C35FB05" w14:textId="77777777" w:rsidR="00A03C6B" w:rsidRDefault="00A03C6B" w:rsidP="00A03C6B">
      <w:pPr>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5. </w:t>
      </w:r>
      <w:r>
        <w:rPr>
          <w:rFonts w:ascii="Times New Roman" w:eastAsia="Times New Roman" w:hAnsi="Times New Roman"/>
          <w:b/>
          <w:bCs/>
          <w:sz w:val="24"/>
          <w:szCs w:val="24"/>
          <w:lang w:eastAsia="ru-RU"/>
        </w:rPr>
        <w:t>Порядок ознакомления со сведениями об Имуществе и условиями продажи</w:t>
      </w:r>
    </w:p>
    <w:p w14:paraId="0DEBAEE2" w14:textId="08561270" w:rsidR="00A03C6B" w:rsidRDefault="00A03C6B" w:rsidP="00A03C6B">
      <w:pPr>
        <w:widowControl w:val="0"/>
        <w:tabs>
          <w:tab w:val="left" w:pos="10080"/>
        </w:tabs>
        <w:spacing w:after="0" w:line="240" w:lineRule="auto"/>
        <w:ind w:right="125"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 дополнительной информацией об участии в торгах, о порядке проведения торгов, с формой заявки, условиями договора, заключаемого по итогам торгов, Претенденты могут ознакомиться на официальном сайте Организатора торгов в сети «Интернет» www.auction-house.ru, в открытой для доступа неограниченного круга лиц части электронной площадки на </w:t>
      </w:r>
      <w:r>
        <w:rPr>
          <w:rFonts w:ascii="Times New Roman" w:eastAsia="Times New Roman" w:hAnsi="Times New Roman"/>
          <w:bCs/>
          <w:sz w:val="24"/>
          <w:szCs w:val="24"/>
          <w:lang w:eastAsia="ru-RU"/>
        </w:rPr>
        <w:lastRenderedPageBreak/>
        <w:t>сайте Оператора в сети «Интернет» www.lot-online.ru, а также в рабочие дни с 09:00 до 17:00 по телефону: 8 9</w:t>
      </w:r>
      <w:r w:rsidR="00AB3013">
        <w:rPr>
          <w:rFonts w:ascii="Times New Roman" w:eastAsia="Times New Roman" w:hAnsi="Times New Roman"/>
          <w:bCs/>
          <w:sz w:val="24"/>
          <w:szCs w:val="24"/>
          <w:lang w:eastAsia="ru-RU"/>
        </w:rPr>
        <w:t>67</w:t>
      </w:r>
      <w:r>
        <w:rPr>
          <w:rFonts w:ascii="Times New Roman" w:eastAsia="Times New Roman" w:hAnsi="Times New Roman"/>
          <w:bCs/>
          <w:sz w:val="24"/>
          <w:szCs w:val="24"/>
          <w:lang w:eastAsia="ru-RU"/>
        </w:rPr>
        <w:t xml:space="preserve"> </w:t>
      </w:r>
      <w:r w:rsidR="00AB3013">
        <w:rPr>
          <w:rFonts w:ascii="Times New Roman" w:eastAsia="Times New Roman" w:hAnsi="Times New Roman"/>
          <w:bCs/>
          <w:sz w:val="24"/>
          <w:szCs w:val="24"/>
          <w:lang w:eastAsia="ru-RU"/>
        </w:rPr>
        <w:t>246</w:t>
      </w:r>
      <w:r>
        <w:rPr>
          <w:rFonts w:ascii="Times New Roman" w:eastAsia="Times New Roman" w:hAnsi="Times New Roman"/>
          <w:bCs/>
          <w:sz w:val="24"/>
          <w:szCs w:val="24"/>
          <w:lang w:eastAsia="ru-RU"/>
        </w:rPr>
        <w:t xml:space="preserve"> </w:t>
      </w:r>
      <w:r w:rsidR="00AB3013">
        <w:rPr>
          <w:rFonts w:ascii="Times New Roman" w:eastAsia="Times New Roman" w:hAnsi="Times New Roman"/>
          <w:bCs/>
          <w:sz w:val="24"/>
          <w:szCs w:val="24"/>
          <w:lang w:eastAsia="ru-RU"/>
        </w:rPr>
        <w:t>44</w:t>
      </w:r>
      <w:r>
        <w:rPr>
          <w:rFonts w:ascii="Times New Roman" w:eastAsia="Times New Roman" w:hAnsi="Times New Roman"/>
          <w:bCs/>
          <w:sz w:val="24"/>
          <w:szCs w:val="24"/>
          <w:lang w:eastAsia="ru-RU"/>
        </w:rPr>
        <w:t xml:space="preserve"> </w:t>
      </w:r>
      <w:r w:rsidR="009C28B7">
        <w:rPr>
          <w:rFonts w:ascii="Times New Roman" w:eastAsia="Times New Roman" w:hAnsi="Times New Roman"/>
          <w:bCs/>
          <w:sz w:val="24"/>
          <w:szCs w:val="24"/>
          <w:lang w:eastAsia="ru-RU"/>
        </w:rPr>
        <w:t>30</w:t>
      </w:r>
      <w:r>
        <w:rPr>
          <w:rFonts w:ascii="Times New Roman" w:eastAsia="Times New Roman" w:hAnsi="Times New Roman"/>
          <w:bCs/>
          <w:sz w:val="24"/>
          <w:szCs w:val="24"/>
          <w:lang w:eastAsia="ru-RU"/>
        </w:rPr>
        <w:t xml:space="preserve">, либо направив запрос на электронную почту </w:t>
      </w:r>
      <w:r w:rsidR="009C28B7">
        <w:rPr>
          <w:rFonts w:ascii="Times New Roman" w:eastAsia="Times New Roman" w:hAnsi="Times New Roman"/>
          <w:bCs/>
          <w:sz w:val="24"/>
          <w:szCs w:val="24"/>
          <w:lang w:val="en-US" w:eastAsia="ru-RU"/>
        </w:rPr>
        <w:t>tf</w:t>
      </w:r>
      <w:r>
        <w:rPr>
          <w:rFonts w:ascii="Times New Roman" w:eastAsia="Times New Roman" w:hAnsi="Times New Roman"/>
          <w:bCs/>
          <w:sz w:val="24"/>
          <w:szCs w:val="24"/>
          <w:lang w:eastAsia="ru-RU"/>
        </w:rPr>
        <w:t>@auction-house.ru.</w:t>
      </w:r>
    </w:p>
    <w:p w14:paraId="25A0D331" w14:textId="7F5B9927" w:rsidR="00A03C6B" w:rsidRDefault="00A03C6B" w:rsidP="00A03C6B">
      <w:pPr>
        <w:widowControl w:val="0"/>
        <w:tabs>
          <w:tab w:val="left" w:pos="10080"/>
        </w:tabs>
        <w:spacing w:after="0" w:line="240" w:lineRule="auto"/>
        <w:ind w:right="125"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Ознакомление с имуществом по месту его нахождения производится</w:t>
      </w:r>
      <w:r>
        <w:rPr>
          <w:rFonts w:ascii="Times New Roman" w:eastAsia="Times New Roman" w:hAnsi="Times New Roman"/>
          <w:bCs/>
          <w:sz w:val="24"/>
          <w:szCs w:val="24"/>
          <w:lang w:eastAsia="ru-RU"/>
        </w:rPr>
        <w:t xml:space="preserve"> без взимания платы</w:t>
      </w:r>
      <w:r>
        <w:rPr>
          <w:rFonts w:ascii="Times New Roman" w:eastAsia="Times New Roman" w:hAnsi="Times New Roman"/>
          <w:sz w:val="24"/>
          <w:szCs w:val="24"/>
          <w:lang w:eastAsia="ru-RU"/>
        </w:rPr>
        <w:t xml:space="preserve"> в период срока подачи заявок по предварительному согласованию (уточнению) времени проведения осмотра на основании обращения Претендента. </w:t>
      </w:r>
      <w:r>
        <w:rPr>
          <w:rFonts w:ascii="Times New Roman" w:eastAsia="Times New Roman" w:hAnsi="Times New Roman"/>
          <w:bCs/>
          <w:sz w:val="24"/>
          <w:szCs w:val="24"/>
          <w:lang w:eastAsia="ru-RU"/>
        </w:rPr>
        <w:t xml:space="preserve">Телефон специалистов </w:t>
      </w:r>
      <w:r>
        <w:rPr>
          <w:rFonts w:ascii="Times New Roman" w:eastAsia="Times New Roman" w:hAnsi="Times New Roman"/>
          <w:sz w:val="24"/>
          <w:szCs w:val="24"/>
          <w:lang w:eastAsia="ru-RU"/>
        </w:rPr>
        <w:t xml:space="preserve">Организатора торгов </w:t>
      </w:r>
      <w:r>
        <w:rPr>
          <w:rFonts w:ascii="Times New Roman" w:eastAsia="Times New Roman" w:hAnsi="Times New Roman"/>
          <w:bCs/>
          <w:sz w:val="24"/>
          <w:szCs w:val="24"/>
          <w:lang w:eastAsia="ru-RU"/>
        </w:rPr>
        <w:t>для согласования сроков осмотра</w:t>
      </w:r>
      <w:r>
        <w:rPr>
          <w:rFonts w:ascii="Times New Roman" w:eastAsia="Times New Roman" w:hAnsi="Times New Roman"/>
          <w:sz w:val="24"/>
          <w:szCs w:val="24"/>
          <w:lang w:eastAsia="ru-RU"/>
        </w:rPr>
        <w:t>: 8 9</w:t>
      </w:r>
      <w:r w:rsidR="00AB3013">
        <w:rPr>
          <w:rFonts w:ascii="Times New Roman" w:eastAsia="Times New Roman" w:hAnsi="Times New Roman"/>
          <w:sz w:val="24"/>
          <w:szCs w:val="24"/>
          <w:lang w:eastAsia="ru-RU"/>
        </w:rPr>
        <w:t>67</w:t>
      </w:r>
      <w:r>
        <w:rPr>
          <w:rFonts w:ascii="Times New Roman" w:eastAsia="Times New Roman" w:hAnsi="Times New Roman"/>
          <w:sz w:val="24"/>
          <w:szCs w:val="24"/>
          <w:lang w:eastAsia="ru-RU"/>
        </w:rPr>
        <w:t xml:space="preserve"> </w:t>
      </w:r>
      <w:r w:rsidR="00AB3013">
        <w:rPr>
          <w:rFonts w:ascii="Times New Roman" w:eastAsia="Times New Roman" w:hAnsi="Times New Roman"/>
          <w:sz w:val="24"/>
          <w:szCs w:val="24"/>
          <w:lang w:eastAsia="ru-RU"/>
        </w:rPr>
        <w:t>246</w:t>
      </w:r>
      <w:r>
        <w:rPr>
          <w:rFonts w:ascii="Times New Roman" w:eastAsia="Times New Roman" w:hAnsi="Times New Roman"/>
          <w:sz w:val="24"/>
          <w:szCs w:val="24"/>
          <w:lang w:eastAsia="ru-RU"/>
        </w:rPr>
        <w:t xml:space="preserve"> </w:t>
      </w:r>
      <w:r w:rsidR="00AB3013">
        <w:rPr>
          <w:rFonts w:ascii="Times New Roman" w:eastAsia="Times New Roman" w:hAnsi="Times New Roman"/>
          <w:sz w:val="24"/>
          <w:szCs w:val="24"/>
          <w:lang w:eastAsia="ru-RU"/>
        </w:rPr>
        <w:t>44</w:t>
      </w:r>
      <w:r>
        <w:rPr>
          <w:rFonts w:ascii="Times New Roman" w:eastAsia="Times New Roman" w:hAnsi="Times New Roman"/>
          <w:sz w:val="24"/>
          <w:szCs w:val="24"/>
          <w:lang w:eastAsia="ru-RU"/>
        </w:rPr>
        <w:t xml:space="preserve"> </w:t>
      </w:r>
      <w:r w:rsidR="009C28B7">
        <w:rPr>
          <w:rFonts w:ascii="Times New Roman" w:eastAsia="Times New Roman" w:hAnsi="Times New Roman"/>
          <w:sz w:val="24"/>
          <w:szCs w:val="24"/>
          <w:lang w:eastAsia="ru-RU"/>
        </w:rPr>
        <w:t>30</w:t>
      </w:r>
      <w:r>
        <w:rPr>
          <w:rFonts w:ascii="Times New Roman" w:eastAsia="Times New Roman" w:hAnsi="Times New Roman"/>
          <w:sz w:val="24"/>
          <w:szCs w:val="24"/>
          <w:lang w:eastAsia="ru-RU"/>
        </w:rPr>
        <w:t xml:space="preserve">, либо направив запрос на электронную почту </w:t>
      </w:r>
      <w:r w:rsidR="009C28B7">
        <w:rPr>
          <w:rFonts w:ascii="Times New Roman" w:eastAsia="Times New Roman" w:hAnsi="Times New Roman"/>
          <w:bCs/>
          <w:sz w:val="24"/>
          <w:szCs w:val="24"/>
          <w:lang w:val="en-US" w:eastAsia="ru-RU"/>
        </w:rPr>
        <w:t>tf</w:t>
      </w:r>
      <w:r w:rsidR="009C28B7">
        <w:rPr>
          <w:rFonts w:ascii="Times New Roman" w:eastAsia="Times New Roman" w:hAnsi="Times New Roman"/>
          <w:bCs/>
          <w:sz w:val="24"/>
          <w:szCs w:val="24"/>
          <w:lang w:eastAsia="ru-RU"/>
        </w:rPr>
        <w:t>@auction-house.ru</w:t>
      </w:r>
      <w:r>
        <w:rPr>
          <w:rFonts w:ascii="Times New Roman" w:eastAsia="Times New Roman" w:hAnsi="Times New Roman"/>
          <w:sz w:val="24"/>
          <w:szCs w:val="24"/>
          <w:lang w:eastAsia="ru-RU"/>
        </w:rPr>
        <w:t>.</w:t>
      </w:r>
    </w:p>
    <w:p w14:paraId="25D2D665" w14:textId="77777777" w:rsidR="00A03C6B" w:rsidRDefault="00A03C6B" w:rsidP="00A03C6B">
      <w:pPr>
        <w:spacing w:after="0"/>
        <w:ind w:firstLine="567"/>
        <w:jc w:val="both"/>
        <w:rPr>
          <w:rFonts w:ascii="Times New Roman" w:hAnsi="Times New Roman"/>
          <w:sz w:val="24"/>
          <w:szCs w:val="24"/>
        </w:rPr>
      </w:pPr>
      <w:bookmarkStart w:id="10" w:name="_Hlk46490404"/>
      <w:r>
        <w:rPr>
          <w:rFonts w:ascii="Times New Roman" w:hAnsi="Times New Roman"/>
          <w:b/>
          <w:bCs/>
          <w:sz w:val="24"/>
          <w:szCs w:val="24"/>
        </w:rPr>
        <w:t>Победитель торгов / Единственный участник торгов, не реализовавший свое право на осмотр объекта и изучение его технической документации, лишается права предъявлять претензии к Продавцу и Организатору торгов по поводу юридического, физического и финансового состояния объекта</w:t>
      </w:r>
      <w:bookmarkEnd w:id="10"/>
      <w:r>
        <w:rPr>
          <w:rFonts w:ascii="Times New Roman" w:hAnsi="Times New Roman"/>
          <w:sz w:val="24"/>
          <w:szCs w:val="24"/>
        </w:rPr>
        <w:t>.</w:t>
      </w:r>
    </w:p>
    <w:p w14:paraId="2477A122" w14:textId="77777777" w:rsidR="00A03C6B" w:rsidRDefault="00A03C6B" w:rsidP="00910B7F">
      <w:pPr>
        <w:spacing w:after="0" w:line="240" w:lineRule="auto"/>
        <w:ind w:firstLine="567"/>
        <w:jc w:val="both"/>
        <w:rPr>
          <w:rFonts w:ascii="Times New Roman" w:eastAsia="Times New Roman" w:hAnsi="Times New Roman"/>
          <w:b/>
          <w:sz w:val="24"/>
          <w:szCs w:val="24"/>
          <w:lang w:eastAsia="ru-RU"/>
        </w:rPr>
      </w:pPr>
    </w:p>
    <w:p w14:paraId="1C6D50EC" w14:textId="77777777" w:rsidR="00910B7F" w:rsidRDefault="00A03C6B" w:rsidP="00910B7F">
      <w:pPr>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r w:rsidR="00910B7F">
        <w:rPr>
          <w:rFonts w:ascii="Times New Roman" w:eastAsia="Times New Roman" w:hAnsi="Times New Roman"/>
          <w:b/>
          <w:sz w:val="24"/>
          <w:szCs w:val="24"/>
          <w:lang w:eastAsia="ru-RU"/>
        </w:rPr>
        <w:t>. Организатор торгов отказывает Претенденту в допуске к участию если:</w:t>
      </w:r>
    </w:p>
    <w:p w14:paraId="28C630B9" w14:textId="77777777" w:rsidR="00910B7F" w:rsidRDefault="00910B7F" w:rsidP="00910B7F">
      <w:pPr>
        <w:spacing w:after="0" w:line="240" w:lineRule="auto"/>
        <w:ind w:firstLine="567"/>
        <w:jc w:val="both"/>
        <w:rPr>
          <w:rFonts w:ascii="Times New Roman" w:eastAsia="Times New Roman" w:hAnsi="Times New Roman"/>
          <w:b/>
          <w:sz w:val="24"/>
          <w:szCs w:val="24"/>
          <w:lang w:eastAsia="ru-RU"/>
        </w:rPr>
      </w:pPr>
    </w:p>
    <w:p w14:paraId="5647EB84" w14:textId="77777777" w:rsidR="005C311E" w:rsidRDefault="005C311E" w:rsidP="005C31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заявка на участие в торгах не соответствует требованиям, установленным настоящий информационным сообщением, Регламентом;</w:t>
      </w:r>
    </w:p>
    <w:p w14:paraId="20231DA4" w14:textId="77777777" w:rsidR="005C311E" w:rsidRDefault="005C311E" w:rsidP="005C31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Претендентом не предоставлены необходимые документы, либо представлен не полный пакет документов, либо предоставленные Претендентом документы не соответствуют установленным к ним требованиям или сведения, содержащиеся в них, недостоверны;</w:t>
      </w:r>
    </w:p>
    <w:p w14:paraId="7E34EBA0" w14:textId="77777777" w:rsidR="005C311E" w:rsidRDefault="005C311E" w:rsidP="005C31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поступление задатка </w:t>
      </w:r>
      <w:r w:rsidRPr="00CB0FAA">
        <w:rPr>
          <w:rFonts w:ascii="Times New Roman" w:eastAsia="Times New Roman" w:hAnsi="Times New Roman"/>
          <w:bCs/>
          <w:color w:val="000000"/>
          <w:sz w:val="24"/>
          <w:szCs w:val="24"/>
          <w:lang w:eastAsia="ru-RU"/>
        </w:rPr>
        <w:t>на расчетный счет Оператора электронной площадки</w:t>
      </w:r>
      <w:r>
        <w:rPr>
          <w:rFonts w:ascii="Times New Roman" w:eastAsia="Times New Roman" w:hAnsi="Times New Roman"/>
          <w:sz w:val="24"/>
          <w:szCs w:val="24"/>
          <w:lang w:eastAsia="ru-RU"/>
        </w:rPr>
        <w:t>, указанного в сообщении о проведении торгов, не подтверждено на момент определения Участников;</w:t>
      </w:r>
    </w:p>
    <w:p w14:paraId="4F404B2A" w14:textId="77777777" w:rsidR="005C311E" w:rsidRDefault="005C311E" w:rsidP="005C31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заявка и представленные документы поданы лицом, не уполномоченным Претендентом на осуществление таких действий; </w:t>
      </w:r>
    </w:p>
    <w:p w14:paraId="709075C7" w14:textId="77777777" w:rsidR="005C311E" w:rsidRDefault="005C311E" w:rsidP="005C311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 участию в торгах не допускаются лица, указанные:</w:t>
      </w:r>
    </w:p>
    <w:p w14:paraId="7103463B" w14:textId="77777777" w:rsidR="005C311E" w:rsidRDefault="005C311E" w:rsidP="005C311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25AA37DA" w14:textId="77777777" w:rsidR="005C311E" w:rsidRDefault="005C311E" w:rsidP="005C311E">
      <w:pPr>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в Указе Президента РФ от 03.05.2022 № 252«О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 утвержденным Постановлением Правительства РФ от 11.05.2022 № 851 «О мерах по реализации Указа Президента Российской Федерации от 3 мая 2022 г. № 252». </w:t>
      </w:r>
    </w:p>
    <w:p w14:paraId="0E2D67C3" w14:textId="77777777" w:rsidR="005C311E" w:rsidRDefault="005C311E" w:rsidP="005C31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p>
    <w:p w14:paraId="7EF254D7" w14:textId="77777777" w:rsidR="00910B7F" w:rsidRDefault="00910B7F" w:rsidP="00910B7F">
      <w:pPr>
        <w:spacing w:after="0" w:line="240" w:lineRule="auto"/>
        <w:ind w:firstLine="567"/>
        <w:jc w:val="both"/>
        <w:rPr>
          <w:rFonts w:ascii="Times New Roman" w:eastAsia="Times New Roman" w:hAnsi="Times New Roman"/>
          <w:b/>
          <w:color w:val="000000"/>
          <w:sz w:val="24"/>
          <w:szCs w:val="24"/>
          <w:lang w:eastAsia="ru-RU"/>
        </w:rPr>
      </w:pPr>
    </w:p>
    <w:p w14:paraId="31ADB45E" w14:textId="77777777" w:rsidR="00910B7F" w:rsidRDefault="00A03C6B" w:rsidP="00910B7F">
      <w:pPr>
        <w:spacing w:after="0" w:line="240" w:lineRule="auto"/>
        <w:ind w:firstLine="567"/>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7</w:t>
      </w:r>
      <w:r w:rsidR="00910B7F">
        <w:rPr>
          <w:rFonts w:ascii="Times New Roman" w:eastAsia="Times New Roman" w:hAnsi="Times New Roman"/>
          <w:b/>
          <w:color w:val="000000"/>
          <w:sz w:val="24"/>
          <w:szCs w:val="24"/>
          <w:lang w:eastAsia="ru-RU"/>
        </w:rPr>
        <w:t>. Порядок проведения и подведения итогов аукциона</w:t>
      </w:r>
    </w:p>
    <w:p w14:paraId="6FED4227" w14:textId="77777777" w:rsidR="00910B7F" w:rsidRDefault="00910B7F" w:rsidP="00910B7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14:paraId="7C0FC15C" w14:textId="77777777" w:rsidR="005C311E" w:rsidRDefault="005C311E" w:rsidP="005C31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Порядок проведения торгов на электронной торговой площадке АО «Российский аукционный дом» в сети Интернет по адресу www.lot-online.ru, установлен в Регламенте.</w:t>
      </w:r>
    </w:p>
    <w:p w14:paraId="0379D58B" w14:textId="77777777" w:rsidR="005C311E" w:rsidRDefault="005C311E" w:rsidP="005C31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Организатор торгов вправе отказаться от проведения аукциона не позднее чем за 1 (один) рабочий день до даты проведения торгов, указанной в настоящем информационном сообщении.</w:t>
      </w:r>
    </w:p>
    <w:p w14:paraId="7401F75B" w14:textId="77777777" w:rsidR="005C311E" w:rsidRDefault="005C311E" w:rsidP="005C31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Победителем электронного аукциона признается Участник, предложивший наиболее высокую цену.</w:t>
      </w:r>
    </w:p>
    <w:p w14:paraId="0A7B514D" w14:textId="77777777" w:rsidR="005C311E" w:rsidRDefault="005C311E" w:rsidP="005C31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Торги признаются несостоявшимся в следующих случаях: </w:t>
      </w:r>
    </w:p>
    <w:p w14:paraId="37EAB889" w14:textId="77777777" w:rsidR="005C311E" w:rsidRDefault="005C311E" w:rsidP="005C31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не было подано ни одной заявки на участие в торгах либо ни один из Претендентов не признан Участником торгов;</w:t>
      </w:r>
    </w:p>
    <w:p w14:paraId="42B63723" w14:textId="77777777" w:rsidR="005C311E" w:rsidRDefault="005C311E" w:rsidP="005C31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 участию в торгах допущен только один Претендент;</w:t>
      </w:r>
    </w:p>
    <w:p w14:paraId="636E0B9C" w14:textId="77777777" w:rsidR="005C311E" w:rsidRDefault="005C311E" w:rsidP="005C31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ни один из Участников торгов не сделал предложения по цене.</w:t>
      </w:r>
    </w:p>
    <w:p w14:paraId="0FC04DF8" w14:textId="77777777" w:rsidR="005C311E" w:rsidRDefault="005C311E" w:rsidP="005871CB">
      <w:pPr>
        <w:widowControl w:val="0"/>
        <w:suppressAutoHyphens/>
        <w:autoSpaceDE w:val="0"/>
        <w:autoSpaceDN w:val="0"/>
        <w:adjustRightInd w:val="0"/>
        <w:spacing w:after="0" w:line="240" w:lineRule="auto"/>
        <w:ind w:firstLine="709"/>
        <w:jc w:val="both"/>
        <w:rPr>
          <w:rFonts w:ascii="Times New Roman" w:hAnsi="Times New Roman"/>
          <w:sz w:val="24"/>
          <w:szCs w:val="24"/>
          <w:lang w:eastAsia="ar-SA"/>
        </w:rPr>
      </w:pPr>
      <w:r>
        <w:rPr>
          <w:rFonts w:ascii="Times New Roman" w:eastAsia="Times New Roman" w:hAnsi="Times New Roman"/>
          <w:sz w:val="24"/>
          <w:szCs w:val="24"/>
          <w:lang w:eastAsia="ar-SA"/>
        </w:rPr>
        <w:t xml:space="preserve">Протокол подведения итогов аукциона с момента его утверждения Организатором аукциона приобретает юридическую силу и является документом, удостоверяющим право победителя на заключение договора </w:t>
      </w:r>
      <w:r>
        <w:rPr>
          <w:rFonts w:ascii="Times New Roman" w:hAnsi="Times New Roman"/>
          <w:bCs/>
          <w:sz w:val="24"/>
          <w:szCs w:val="24"/>
          <w:lang w:eastAsia="ar-SA"/>
        </w:rPr>
        <w:t>по итогам торгов</w:t>
      </w:r>
      <w:r>
        <w:rPr>
          <w:rFonts w:ascii="Times New Roman" w:eastAsia="Times New Roman" w:hAnsi="Times New Roman"/>
          <w:sz w:val="24"/>
          <w:szCs w:val="24"/>
        </w:rPr>
        <w:t>.</w:t>
      </w:r>
    </w:p>
    <w:p w14:paraId="5F7BE4F4" w14:textId="77777777" w:rsidR="005C311E" w:rsidRDefault="005C311E" w:rsidP="005C311E">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Процедура электронного аукциона считается завершенной с момента подписания Организатором торгов протокола об итогах электронного аукциона.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w:t>
      </w:r>
    </w:p>
    <w:p w14:paraId="2F0B57E2" w14:textId="77777777" w:rsidR="00916F91" w:rsidRDefault="00916F91" w:rsidP="00123CC6">
      <w:pPr>
        <w:pStyle w:val="b4f908fadf98fbd4222a6cb4f5106c50msonormal"/>
        <w:spacing w:before="0" w:beforeAutospacing="0" w:after="0" w:afterAutospacing="0" w:line="230" w:lineRule="auto"/>
        <w:ind w:firstLine="709"/>
        <w:jc w:val="both"/>
        <w:rPr>
          <w:b/>
        </w:rPr>
      </w:pPr>
    </w:p>
    <w:p w14:paraId="61373A83" w14:textId="77777777" w:rsidR="006A6C1F" w:rsidRDefault="00A03C6B" w:rsidP="006A6C1F">
      <w:pPr>
        <w:pStyle w:val="b4f908fadf98fbd4222a6cb4f5106c50msonormal"/>
        <w:spacing w:before="0" w:beforeAutospacing="0" w:after="0" w:afterAutospacing="0" w:line="228" w:lineRule="auto"/>
        <w:ind w:firstLine="709"/>
        <w:jc w:val="both"/>
        <w:rPr>
          <w:b/>
        </w:rPr>
      </w:pPr>
      <w:r>
        <w:rPr>
          <w:b/>
        </w:rPr>
        <w:t>8</w:t>
      </w:r>
      <w:r w:rsidR="006A6C1F">
        <w:rPr>
          <w:b/>
        </w:rPr>
        <w:t xml:space="preserve">. Порядок заключения договора купли-продажи и оплаты </w:t>
      </w:r>
    </w:p>
    <w:p w14:paraId="1ECCA363" w14:textId="77777777" w:rsidR="006A6C1F" w:rsidRDefault="006A6C1F" w:rsidP="006A6C1F">
      <w:pPr>
        <w:spacing w:after="0" w:line="240" w:lineRule="auto"/>
        <w:ind w:firstLine="567"/>
        <w:jc w:val="both"/>
        <w:rPr>
          <w:rFonts w:ascii="Times New Roman" w:eastAsia="Times New Roman" w:hAnsi="Times New Roman"/>
          <w:sz w:val="24"/>
          <w:szCs w:val="24"/>
          <w:lang w:eastAsia="ar-SA"/>
        </w:rPr>
      </w:pPr>
    </w:p>
    <w:p w14:paraId="2BA4C0BE" w14:textId="038B423C" w:rsidR="006A6C1F" w:rsidRDefault="006A6C1F" w:rsidP="006A6C1F">
      <w:pPr>
        <w:spacing w:after="0" w:line="240" w:lineRule="auto"/>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Договор купли-продажи заключается между Продавцом и Победителем аукциона</w:t>
      </w:r>
      <w:r w:rsidR="009C28B7">
        <w:rPr>
          <w:rFonts w:ascii="Times New Roman" w:eastAsia="Times New Roman" w:hAnsi="Times New Roman"/>
          <w:b/>
          <w:sz w:val="24"/>
          <w:szCs w:val="24"/>
          <w:lang w:eastAsia="ru-RU"/>
        </w:rPr>
        <w:t xml:space="preserve"> / Единственным участником аукциона</w:t>
      </w:r>
      <w:r>
        <w:rPr>
          <w:rFonts w:ascii="Times New Roman" w:eastAsia="Times New Roman" w:hAnsi="Times New Roman"/>
          <w:b/>
          <w:sz w:val="24"/>
          <w:szCs w:val="24"/>
          <w:lang w:eastAsia="ru-RU"/>
        </w:rPr>
        <w:t xml:space="preserve"> (Покупателем) </w:t>
      </w:r>
      <w:r w:rsidR="009C28B7" w:rsidRPr="009C28B7">
        <w:rPr>
          <w:rFonts w:ascii="Times New Roman" w:eastAsia="Times New Roman" w:hAnsi="Times New Roman"/>
          <w:b/>
          <w:sz w:val="24"/>
          <w:szCs w:val="24"/>
          <w:lang w:eastAsia="ru-RU"/>
        </w:rPr>
        <w:t>в течении 10 (десяти) рабочих дней после подведения итогов торгов</w:t>
      </w:r>
      <w:r w:rsidR="009C28B7" w:rsidRPr="009C28B7">
        <w:rPr>
          <w:rFonts w:ascii="Times New Roman" w:eastAsia="Times New Roman" w:hAnsi="Times New Roman"/>
          <w:b/>
          <w:sz w:val="24"/>
          <w:szCs w:val="24"/>
          <w:lang w:eastAsia="ru-RU"/>
        </w:rPr>
        <w:t xml:space="preserve"> </w:t>
      </w:r>
      <w:r>
        <w:rPr>
          <w:rFonts w:ascii="Times New Roman" w:eastAsia="Times New Roman" w:hAnsi="Times New Roman"/>
          <w:b/>
          <w:color w:val="000000"/>
          <w:sz w:val="24"/>
          <w:szCs w:val="24"/>
          <w:lang w:eastAsia="ru-RU"/>
        </w:rPr>
        <w:t>в соответствии с типовой формой Продавца, размещенной на сайте www.lot-online.</w:t>
      </w:r>
      <w:r>
        <w:rPr>
          <w:rFonts w:ascii="Times New Roman" w:eastAsia="Times New Roman" w:hAnsi="Times New Roman"/>
          <w:b/>
          <w:sz w:val="24"/>
          <w:szCs w:val="24"/>
          <w:lang w:eastAsia="ru-RU"/>
        </w:rPr>
        <w:t>ru в разделе «карточка лота».</w:t>
      </w:r>
    </w:p>
    <w:p w14:paraId="6A830034" w14:textId="24B27561" w:rsidR="00FD1989" w:rsidRDefault="00FD1989" w:rsidP="00FD1989">
      <w:pPr>
        <w:spacing w:after="0" w:line="240" w:lineRule="auto"/>
        <w:ind w:firstLine="567"/>
        <w:jc w:val="both"/>
        <w:rPr>
          <w:rFonts w:ascii="Times New Roman" w:eastAsia="Times New Roman" w:hAnsi="Times New Roman"/>
          <w:b/>
          <w:sz w:val="24"/>
          <w:szCs w:val="24"/>
          <w:lang w:eastAsia="ru-RU"/>
        </w:rPr>
      </w:pPr>
      <w:bookmarkStart w:id="11" w:name="_Hlk14176267"/>
      <w:bookmarkStart w:id="12" w:name="_Hlk14176329"/>
      <w:r>
        <w:rPr>
          <w:rFonts w:ascii="Times New Roman" w:eastAsia="Times New Roman" w:hAnsi="Times New Roman"/>
          <w:b/>
          <w:sz w:val="24"/>
          <w:szCs w:val="24"/>
          <w:lang w:eastAsia="ru-RU"/>
        </w:rPr>
        <w:t xml:space="preserve">Оплата цены продажи Объекта производится Покупателем (Победителем аукциона, Единственным участником аукциона) путем безналичного перечисления денежных средств на счет Продавца, </w:t>
      </w:r>
      <w:r w:rsidR="009C28B7" w:rsidRPr="009C28B7">
        <w:rPr>
          <w:rFonts w:ascii="Times New Roman" w:eastAsia="Times New Roman" w:hAnsi="Times New Roman"/>
          <w:b/>
          <w:sz w:val="24"/>
          <w:szCs w:val="24"/>
          <w:lang w:eastAsia="ru-RU"/>
        </w:rPr>
        <w:t>в течении 10 (десяти) рабочих дней с даты заключения договора купли-продажи</w:t>
      </w:r>
      <w:r w:rsidR="009C28B7" w:rsidRPr="009C28B7">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в порядки, указанн</w:t>
      </w:r>
      <w:r w:rsidR="009C28B7">
        <w:rPr>
          <w:rFonts w:ascii="Times New Roman" w:eastAsia="Times New Roman" w:hAnsi="Times New Roman"/>
          <w:b/>
          <w:sz w:val="24"/>
          <w:szCs w:val="24"/>
          <w:lang w:eastAsia="ru-RU"/>
        </w:rPr>
        <w:t>ом</w:t>
      </w:r>
      <w:r>
        <w:rPr>
          <w:rFonts w:ascii="Times New Roman" w:eastAsia="Times New Roman" w:hAnsi="Times New Roman"/>
          <w:b/>
          <w:sz w:val="24"/>
          <w:szCs w:val="24"/>
          <w:lang w:eastAsia="ru-RU"/>
        </w:rPr>
        <w:t xml:space="preserve"> в договоре купли-продажи. </w:t>
      </w:r>
    </w:p>
    <w:p w14:paraId="3EABBA29" w14:textId="77777777" w:rsidR="005E544B" w:rsidRPr="005B2578" w:rsidRDefault="005E544B" w:rsidP="00FD1989">
      <w:pPr>
        <w:spacing w:after="0" w:line="240" w:lineRule="auto"/>
        <w:ind w:firstLine="567"/>
        <w:jc w:val="both"/>
        <w:rPr>
          <w:rFonts w:ascii="Times New Roman" w:eastAsia="Times New Roman" w:hAnsi="Times New Roman"/>
          <w:b/>
          <w:sz w:val="24"/>
          <w:szCs w:val="24"/>
          <w:u w:val="single"/>
          <w:lang w:eastAsia="ru-RU"/>
        </w:rPr>
      </w:pPr>
    </w:p>
    <w:p w14:paraId="4CC6E035" w14:textId="77777777" w:rsidR="009358ED" w:rsidRPr="005C311E" w:rsidRDefault="009358ED" w:rsidP="005C311E">
      <w:pPr>
        <w:pStyle w:val="af5"/>
        <w:ind w:firstLine="709"/>
        <w:jc w:val="both"/>
        <w:rPr>
          <w:rFonts w:ascii="Times New Roman" w:hAnsi="Times New Roman"/>
          <w:sz w:val="24"/>
          <w:szCs w:val="24"/>
          <w:lang w:eastAsia="ru-RU"/>
        </w:rPr>
      </w:pPr>
      <w:r w:rsidRPr="005C311E">
        <w:rPr>
          <w:rFonts w:ascii="Times New Roman" w:hAnsi="Times New Roman"/>
          <w:sz w:val="24"/>
          <w:szCs w:val="24"/>
          <w:lang w:eastAsia="ru-RU"/>
        </w:rPr>
        <w:t xml:space="preserve">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требованиям,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  </w:t>
      </w:r>
    </w:p>
    <w:p w14:paraId="04943BF5" w14:textId="77777777" w:rsidR="009358ED" w:rsidRPr="005C311E" w:rsidRDefault="009358ED" w:rsidP="005C311E">
      <w:pPr>
        <w:pStyle w:val="af5"/>
        <w:ind w:firstLine="709"/>
        <w:jc w:val="both"/>
        <w:rPr>
          <w:rFonts w:ascii="Times New Roman" w:hAnsi="Times New Roman"/>
          <w:sz w:val="24"/>
          <w:szCs w:val="24"/>
          <w:lang w:eastAsia="ru-RU"/>
        </w:rPr>
      </w:pPr>
      <w:r w:rsidRPr="005C311E">
        <w:rPr>
          <w:rFonts w:ascii="Times New Roman" w:hAnsi="Times New Roman"/>
          <w:sz w:val="24"/>
          <w:szCs w:val="24"/>
          <w:lang w:eastAsia="ru-RU"/>
        </w:rPr>
        <w:t>Риски, связанные с отказом Собственника от заключения договора по итогам торгов с учетом вышеуказанных положений, несёт победитель (лицо, имеющее право на заключение договора по итогам торгов.</w:t>
      </w:r>
    </w:p>
    <w:p w14:paraId="45CCCC4B" w14:textId="6D4DE1E7" w:rsidR="006A6C1F" w:rsidRPr="005C311E" w:rsidRDefault="006A6C1F" w:rsidP="005C311E">
      <w:pPr>
        <w:pStyle w:val="af5"/>
        <w:ind w:firstLine="709"/>
        <w:jc w:val="both"/>
        <w:rPr>
          <w:rFonts w:ascii="Times New Roman" w:hAnsi="Times New Roman"/>
          <w:sz w:val="24"/>
          <w:szCs w:val="24"/>
          <w:lang w:eastAsia="ru-RU"/>
        </w:rPr>
      </w:pPr>
      <w:r w:rsidRPr="005C311E">
        <w:rPr>
          <w:rFonts w:ascii="Times New Roman" w:hAnsi="Times New Roman"/>
          <w:sz w:val="24"/>
          <w:szCs w:val="24"/>
          <w:lang w:eastAsia="ru-RU"/>
        </w:rPr>
        <w:t>В случае отказа собственника от заключения договора купли-продажи по итогам торгов с Победителем торгов / Единственным участником торгов в случае выявления по итогам проверки Управлением безопасности собственника в отношении указанных лиц: судимости, исполнительных производств, задолженности по кредитным обязательствам, принадлежности к экстремистской деятельности, задаток возвращается Победителю торгов / Единственному участнику торгов, результаты торгов аннулируются.</w:t>
      </w:r>
    </w:p>
    <w:p w14:paraId="5FBC19FB" w14:textId="77777777" w:rsidR="009C28B7" w:rsidRDefault="009C28B7" w:rsidP="005C311E">
      <w:pPr>
        <w:pStyle w:val="af5"/>
        <w:ind w:firstLine="709"/>
        <w:jc w:val="both"/>
        <w:rPr>
          <w:rFonts w:ascii="Times New Roman" w:hAnsi="Times New Roman"/>
          <w:b/>
          <w:bCs/>
          <w:sz w:val="24"/>
          <w:szCs w:val="24"/>
          <w:lang w:eastAsia="ru-RU"/>
        </w:rPr>
      </w:pPr>
    </w:p>
    <w:p w14:paraId="5CC62C1E" w14:textId="096A87BF" w:rsidR="006A6C1F" w:rsidRDefault="006A6C1F" w:rsidP="005C311E">
      <w:pPr>
        <w:pStyle w:val="af5"/>
        <w:ind w:firstLine="709"/>
        <w:jc w:val="both"/>
        <w:rPr>
          <w:rFonts w:ascii="Times New Roman" w:hAnsi="Times New Roman"/>
          <w:b/>
          <w:bCs/>
          <w:sz w:val="24"/>
          <w:szCs w:val="24"/>
          <w:lang w:eastAsia="ru-RU"/>
        </w:rPr>
      </w:pPr>
      <w:r w:rsidRPr="0038058A">
        <w:rPr>
          <w:rFonts w:ascii="Times New Roman" w:hAnsi="Times New Roman"/>
          <w:b/>
          <w:bCs/>
          <w:sz w:val="24"/>
          <w:szCs w:val="24"/>
          <w:lang w:eastAsia="ru-RU"/>
        </w:rPr>
        <w:t>В случае признания торгов несостоявшимися по причине допуска к участию только одного участника, Единственный участник аукциона в течение 1 (одного) рабочего дня с даты признания торгов несостоявшимися обра</w:t>
      </w:r>
      <w:r w:rsidR="009C28B7">
        <w:rPr>
          <w:rFonts w:ascii="Times New Roman" w:hAnsi="Times New Roman"/>
          <w:b/>
          <w:bCs/>
          <w:sz w:val="24"/>
          <w:szCs w:val="24"/>
          <w:lang w:eastAsia="ru-RU"/>
        </w:rPr>
        <w:t>щается</w:t>
      </w:r>
      <w:r w:rsidRPr="0038058A">
        <w:rPr>
          <w:rFonts w:ascii="Times New Roman" w:hAnsi="Times New Roman"/>
          <w:b/>
          <w:bCs/>
          <w:sz w:val="24"/>
          <w:szCs w:val="24"/>
          <w:lang w:eastAsia="ru-RU"/>
        </w:rPr>
        <w:t xml:space="preserve"> к Организатору аукциона с заявлением о готовности приобрести Объект. В этом случае с Единственным участником аукциона </w:t>
      </w:r>
      <w:r w:rsidR="009C28B7">
        <w:rPr>
          <w:rFonts w:ascii="Times New Roman" w:hAnsi="Times New Roman"/>
          <w:b/>
          <w:bCs/>
          <w:sz w:val="24"/>
          <w:szCs w:val="24"/>
          <w:lang w:eastAsia="ru-RU"/>
        </w:rPr>
        <w:t>будет</w:t>
      </w:r>
      <w:r w:rsidRPr="0038058A">
        <w:rPr>
          <w:rFonts w:ascii="Times New Roman" w:hAnsi="Times New Roman"/>
          <w:b/>
          <w:bCs/>
          <w:sz w:val="24"/>
          <w:szCs w:val="24"/>
          <w:lang w:eastAsia="ru-RU"/>
        </w:rPr>
        <w:t xml:space="preserve"> заключен договор купли-продажи по цене не ниже начальной цены </w:t>
      </w:r>
      <w:r w:rsidRPr="0038058A">
        <w:rPr>
          <w:rFonts w:ascii="Times New Roman" w:hAnsi="Times New Roman"/>
          <w:b/>
          <w:bCs/>
          <w:sz w:val="24"/>
          <w:szCs w:val="24"/>
          <w:lang w:eastAsia="ru-RU"/>
        </w:rPr>
        <w:lastRenderedPageBreak/>
        <w:t xml:space="preserve">продажи Объекта при проведении аукциона, </w:t>
      </w:r>
      <w:r w:rsidR="009C28B7" w:rsidRPr="009C28B7">
        <w:rPr>
          <w:rFonts w:ascii="Times New Roman" w:hAnsi="Times New Roman"/>
          <w:b/>
          <w:bCs/>
          <w:sz w:val="24"/>
          <w:szCs w:val="24"/>
          <w:lang w:eastAsia="ru-RU"/>
        </w:rPr>
        <w:t>в течении 10 (десяти) рабочих дней после подведения итогов торгов</w:t>
      </w:r>
      <w:r w:rsidRPr="0038058A">
        <w:rPr>
          <w:rFonts w:ascii="Times New Roman" w:hAnsi="Times New Roman"/>
          <w:b/>
          <w:bCs/>
          <w:sz w:val="24"/>
          <w:szCs w:val="24"/>
          <w:lang w:eastAsia="ru-RU"/>
        </w:rPr>
        <w:t>.</w:t>
      </w:r>
    </w:p>
    <w:p w14:paraId="60E1FF7A" w14:textId="58FC4343" w:rsidR="009C28B7" w:rsidRPr="0038058A" w:rsidRDefault="009C28B7" w:rsidP="005C311E">
      <w:pPr>
        <w:pStyle w:val="af5"/>
        <w:ind w:firstLine="709"/>
        <w:jc w:val="both"/>
        <w:rPr>
          <w:rFonts w:ascii="Times New Roman" w:hAnsi="Times New Roman"/>
          <w:b/>
          <w:bCs/>
          <w:sz w:val="24"/>
          <w:szCs w:val="24"/>
          <w:lang w:eastAsia="ru-RU"/>
        </w:rPr>
      </w:pPr>
      <w:r w:rsidRPr="009C28B7">
        <w:rPr>
          <w:rFonts w:ascii="Times New Roman" w:hAnsi="Times New Roman"/>
          <w:b/>
          <w:bCs/>
          <w:sz w:val="24"/>
          <w:szCs w:val="24"/>
          <w:lang w:eastAsia="ru-RU"/>
        </w:rPr>
        <w:t>В случае уклонения (отказа) Победителя торгов от заключения договора купли-продажи Объекта в установленный срок, договор купли-продажи заключается с участником Торгов, сделавшим предпоследнее предложение по цене Объекта, в течение 10 (десяти) рабочих дней с даты получения указанным лицом от организатора Торгов уведомления об уклонении (отказе) Победителя аукциона от заключения договора купли-продажи Объекта в установленный срок</w:t>
      </w:r>
      <w:r>
        <w:rPr>
          <w:rFonts w:ascii="Times New Roman" w:hAnsi="Times New Roman"/>
          <w:b/>
          <w:bCs/>
          <w:sz w:val="24"/>
          <w:szCs w:val="24"/>
          <w:lang w:eastAsia="ru-RU"/>
        </w:rPr>
        <w:t>.</w:t>
      </w:r>
    </w:p>
    <w:p w14:paraId="71EF17EE" w14:textId="77777777" w:rsidR="009C28B7" w:rsidRDefault="009C28B7" w:rsidP="002A6FDC">
      <w:pPr>
        <w:pStyle w:val="af5"/>
        <w:ind w:firstLine="708"/>
        <w:jc w:val="both"/>
        <w:rPr>
          <w:rFonts w:ascii="Times New Roman" w:hAnsi="Times New Roman"/>
          <w:sz w:val="24"/>
          <w:szCs w:val="24"/>
          <w:lang w:eastAsia="ru-RU"/>
        </w:rPr>
      </w:pPr>
    </w:p>
    <w:p w14:paraId="399750B1" w14:textId="2DF1FF71" w:rsidR="002A6FDC" w:rsidRPr="002A6FDC" w:rsidRDefault="002A6FDC" w:rsidP="002A6FDC">
      <w:pPr>
        <w:pStyle w:val="af5"/>
        <w:ind w:firstLine="708"/>
        <w:jc w:val="both"/>
        <w:rPr>
          <w:rFonts w:ascii="Times New Roman" w:hAnsi="Times New Roman"/>
          <w:sz w:val="24"/>
          <w:szCs w:val="24"/>
          <w:lang w:eastAsia="ru-RU"/>
        </w:rPr>
      </w:pPr>
      <w:r w:rsidRPr="002A6FDC">
        <w:rPr>
          <w:rFonts w:ascii="Times New Roman" w:hAnsi="Times New Roman"/>
          <w:sz w:val="24"/>
          <w:szCs w:val="24"/>
          <w:lang w:eastAsia="ru-RU"/>
        </w:rPr>
        <w:t xml:space="preserve">Не заключение договора по итогам торгов, как и невнесение оплаты цены продажи, за вычетом ранее внесенного задатка, влечет расторжение договора в одностороннем порядке по инициативе Продавца, и Победитель торгов </w:t>
      </w:r>
      <w:r w:rsidR="009C28B7">
        <w:rPr>
          <w:rFonts w:ascii="Times New Roman" w:hAnsi="Times New Roman"/>
          <w:sz w:val="24"/>
          <w:szCs w:val="24"/>
          <w:lang w:eastAsia="ru-RU"/>
        </w:rPr>
        <w:t xml:space="preserve">/ </w:t>
      </w:r>
      <w:r w:rsidRPr="002A6FDC">
        <w:rPr>
          <w:rFonts w:ascii="Times New Roman" w:hAnsi="Times New Roman"/>
          <w:sz w:val="24"/>
          <w:szCs w:val="24"/>
          <w:lang w:eastAsia="ru-RU"/>
        </w:rPr>
        <w:t xml:space="preserve">Единственный участник </w:t>
      </w:r>
      <w:r w:rsidR="009C28B7">
        <w:rPr>
          <w:rFonts w:ascii="Times New Roman" w:hAnsi="Times New Roman"/>
          <w:sz w:val="24"/>
          <w:szCs w:val="24"/>
          <w:lang w:eastAsia="ru-RU"/>
        </w:rPr>
        <w:t>торгов</w:t>
      </w:r>
      <w:r w:rsidRPr="002A6FDC">
        <w:rPr>
          <w:rFonts w:ascii="Times New Roman" w:hAnsi="Times New Roman"/>
          <w:sz w:val="24"/>
          <w:szCs w:val="24"/>
          <w:lang w:eastAsia="ru-RU"/>
        </w:rPr>
        <w:t xml:space="preserve"> теряет право на заключение договора, при этом задаток Победителя торгов</w:t>
      </w:r>
      <w:r w:rsidR="009C28B7">
        <w:rPr>
          <w:rFonts w:ascii="Times New Roman" w:hAnsi="Times New Roman"/>
          <w:sz w:val="24"/>
          <w:szCs w:val="24"/>
          <w:lang w:eastAsia="ru-RU"/>
        </w:rPr>
        <w:t xml:space="preserve"> / Единственного участника торгов</w:t>
      </w:r>
      <w:r w:rsidRPr="002A6FDC">
        <w:rPr>
          <w:rFonts w:ascii="Times New Roman" w:hAnsi="Times New Roman"/>
          <w:sz w:val="24"/>
          <w:szCs w:val="24"/>
          <w:lang w:eastAsia="ru-RU"/>
        </w:rPr>
        <w:t xml:space="preserve"> ему не возвращается.</w:t>
      </w:r>
    </w:p>
    <w:p w14:paraId="7CFF6F50" w14:textId="163DE488" w:rsidR="00A92543" w:rsidRDefault="006A6C1F" w:rsidP="005C311E">
      <w:pPr>
        <w:pStyle w:val="af5"/>
        <w:ind w:firstLine="709"/>
        <w:jc w:val="both"/>
        <w:rPr>
          <w:rFonts w:ascii="Times New Roman" w:hAnsi="Times New Roman"/>
          <w:sz w:val="24"/>
          <w:szCs w:val="24"/>
          <w:lang w:eastAsia="ru-RU"/>
        </w:rPr>
      </w:pPr>
      <w:r w:rsidRPr="005C311E">
        <w:rPr>
          <w:rFonts w:ascii="Times New Roman" w:hAnsi="Times New Roman"/>
          <w:sz w:val="24"/>
          <w:szCs w:val="24"/>
          <w:lang w:eastAsia="ru-RU"/>
        </w:rPr>
        <w:t>Договор купли-продажи и протокол об итогах электронного аукциона являются основанием для внесения необходимых записей в Единый государственный реестр прав на недвижимое имущество и сделок с ним.</w:t>
      </w:r>
      <w:bookmarkEnd w:id="11"/>
      <w:bookmarkEnd w:id="12"/>
      <w:r w:rsidR="009C28B7">
        <w:rPr>
          <w:rFonts w:ascii="Times New Roman" w:hAnsi="Times New Roman"/>
          <w:sz w:val="24"/>
          <w:szCs w:val="24"/>
          <w:lang w:eastAsia="ru-RU"/>
        </w:rPr>
        <w:t xml:space="preserve"> Продавец</w:t>
      </w:r>
      <w:r w:rsidR="009C28B7" w:rsidRPr="009C28B7">
        <w:rPr>
          <w:rFonts w:ascii="Times New Roman" w:hAnsi="Times New Roman"/>
          <w:sz w:val="24"/>
          <w:szCs w:val="24"/>
          <w:lang w:eastAsia="ru-RU"/>
        </w:rPr>
        <w:t xml:space="preserve"> передаёт Объект Покупателю по акту приёма-передачи, согласно условиям договора купли-продажи Объекта. Переход права собственности на Объект от </w:t>
      </w:r>
      <w:r w:rsidR="009C28B7">
        <w:rPr>
          <w:rFonts w:ascii="Times New Roman" w:hAnsi="Times New Roman"/>
          <w:sz w:val="24"/>
          <w:szCs w:val="24"/>
          <w:lang w:eastAsia="ru-RU"/>
        </w:rPr>
        <w:t>Продавца</w:t>
      </w:r>
      <w:r w:rsidR="009C28B7" w:rsidRPr="009C28B7">
        <w:rPr>
          <w:rFonts w:ascii="Times New Roman" w:hAnsi="Times New Roman"/>
          <w:sz w:val="24"/>
          <w:szCs w:val="24"/>
          <w:lang w:eastAsia="ru-RU"/>
        </w:rPr>
        <w:t xml:space="preserve"> к Покупателю осуществляется в соответствии с действующим законодательством Российской Федерации.</w:t>
      </w:r>
    </w:p>
    <w:p w14:paraId="6E5E482C" w14:textId="77777777" w:rsidR="00AB1A40" w:rsidRDefault="00AB1A40" w:rsidP="005C311E">
      <w:pPr>
        <w:pStyle w:val="af5"/>
        <w:ind w:firstLine="709"/>
        <w:jc w:val="both"/>
        <w:rPr>
          <w:rFonts w:ascii="Times New Roman" w:hAnsi="Times New Roman"/>
          <w:sz w:val="24"/>
          <w:szCs w:val="24"/>
          <w:lang w:eastAsia="ru-RU"/>
        </w:rPr>
      </w:pPr>
    </w:p>
    <w:p w14:paraId="3203A06B" w14:textId="77777777" w:rsidR="00AB1A40" w:rsidRDefault="00AB1A40" w:rsidP="005C311E">
      <w:pPr>
        <w:pStyle w:val="af5"/>
        <w:ind w:firstLine="709"/>
        <w:jc w:val="both"/>
        <w:rPr>
          <w:rFonts w:ascii="Times New Roman" w:hAnsi="Times New Roman"/>
          <w:sz w:val="24"/>
          <w:szCs w:val="24"/>
          <w:lang w:eastAsia="ru-RU"/>
        </w:rPr>
      </w:pPr>
    </w:p>
    <w:p w14:paraId="5C24FC28" w14:textId="77777777" w:rsidR="00814CF7" w:rsidRDefault="00814CF7" w:rsidP="005C311E">
      <w:pPr>
        <w:pStyle w:val="af5"/>
        <w:ind w:firstLine="709"/>
        <w:jc w:val="both"/>
        <w:rPr>
          <w:rFonts w:ascii="Times New Roman" w:hAnsi="Times New Roman"/>
          <w:sz w:val="24"/>
          <w:szCs w:val="24"/>
          <w:lang w:eastAsia="ru-RU"/>
        </w:rPr>
      </w:pPr>
    </w:p>
    <w:p w14:paraId="6B5AFCAD" w14:textId="77777777" w:rsidR="00814CF7" w:rsidRDefault="00814CF7" w:rsidP="005C311E">
      <w:pPr>
        <w:pStyle w:val="af5"/>
        <w:ind w:firstLine="709"/>
        <w:jc w:val="both"/>
        <w:rPr>
          <w:rFonts w:ascii="Times New Roman" w:hAnsi="Times New Roman"/>
          <w:sz w:val="24"/>
          <w:szCs w:val="24"/>
          <w:lang w:eastAsia="ru-RU"/>
        </w:rPr>
      </w:pPr>
    </w:p>
    <w:p w14:paraId="38EB4455" w14:textId="77777777" w:rsidR="00814CF7" w:rsidRDefault="00814CF7" w:rsidP="005C311E">
      <w:pPr>
        <w:pStyle w:val="af5"/>
        <w:ind w:firstLine="709"/>
        <w:jc w:val="both"/>
        <w:rPr>
          <w:rFonts w:ascii="Times New Roman" w:hAnsi="Times New Roman"/>
          <w:sz w:val="24"/>
          <w:szCs w:val="24"/>
          <w:lang w:eastAsia="ru-RU"/>
        </w:rPr>
      </w:pPr>
    </w:p>
    <w:p w14:paraId="5EC0D9B6" w14:textId="77777777" w:rsidR="00814CF7" w:rsidRDefault="00814CF7" w:rsidP="005C311E">
      <w:pPr>
        <w:pStyle w:val="af5"/>
        <w:ind w:firstLine="709"/>
        <w:jc w:val="both"/>
        <w:rPr>
          <w:rFonts w:ascii="Times New Roman" w:hAnsi="Times New Roman"/>
          <w:sz w:val="24"/>
          <w:szCs w:val="24"/>
          <w:lang w:eastAsia="ru-RU"/>
        </w:rPr>
      </w:pPr>
    </w:p>
    <w:p w14:paraId="1C067545" w14:textId="77777777" w:rsidR="00814CF7" w:rsidRDefault="00814CF7" w:rsidP="005C311E">
      <w:pPr>
        <w:pStyle w:val="af5"/>
        <w:ind w:firstLine="709"/>
        <w:jc w:val="both"/>
        <w:rPr>
          <w:rFonts w:ascii="Times New Roman" w:hAnsi="Times New Roman"/>
          <w:sz w:val="24"/>
          <w:szCs w:val="24"/>
          <w:lang w:eastAsia="ru-RU"/>
        </w:rPr>
      </w:pPr>
    </w:p>
    <w:p w14:paraId="71912115" w14:textId="77777777" w:rsidR="00814CF7" w:rsidRDefault="00814CF7" w:rsidP="005C311E">
      <w:pPr>
        <w:pStyle w:val="af5"/>
        <w:ind w:firstLine="709"/>
        <w:jc w:val="both"/>
        <w:rPr>
          <w:rFonts w:ascii="Times New Roman" w:hAnsi="Times New Roman"/>
          <w:sz w:val="24"/>
          <w:szCs w:val="24"/>
          <w:lang w:eastAsia="ru-RU"/>
        </w:rPr>
      </w:pPr>
    </w:p>
    <w:p w14:paraId="44F1F5E3" w14:textId="77777777" w:rsidR="00814CF7" w:rsidRDefault="00814CF7" w:rsidP="005C311E">
      <w:pPr>
        <w:pStyle w:val="af5"/>
        <w:ind w:firstLine="709"/>
        <w:jc w:val="both"/>
        <w:rPr>
          <w:rFonts w:ascii="Times New Roman" w:hAnsi="Times New Roman"/>
          <w:sz w:val="24"/>
          <w:szCs w:val="24"/>
          <w:lang w:eastAsia="ru-RU"/>
        </w:rPr>
      </w:pPr>
    </w:p>
    <w:p w14:paraId="7F0D2395" w14:textId="77777777" w:rsidR="00814CF7" w:rsidRDefault="00814CF7" w:rsidP="005C311E">
      <w:pPr>
        <w:pStyle w:val="af5"/>
        <w:ind w:firstLine="709"/>
        <w:jc w:val="both"/>
        <w:rPr>
          <w:rFonts w:ascii="Times New Roman" w:hAnsi="Times New Roman"/>
          <w:sz w:val="24"/>
          <w:szCs w:val="24"/>
          <w:lang w:eastAsia="ru-RU"/>
        </w:rPr>
      </w:pPr>
    </w:p>
    <w:p w14:paraId="4571FA5B" w14:textId="77777777" w:rsidR="00814CF7" w:rsidRDefault="00814CF7" w:rsidP="005C311E">
      <w:pPr>
        <w:pStyle w:val="af5"/>
        <w:ind w:firstLine="709"/>
        <w:jc w:val="both"/>
        <w:rPr>
          <w:rFonts w:ascii="Times New Roman" w:hAnsi="Times New Roman"/>
          <w:sz w:val="24"/>
          <w:szCs w:val="24"/>
          <w:lang w:eastAsia="ru-RU"/>
        </w:rPr>
      </w:pPr>
    </w:p>
    <w:p w14:paraId="121AD831" w14:textId="77777777" w:rsidR="00814CF7" w:rsidRDefault="00814CF7" w:rsidP="005C311E">
      <w:pPr>
        <w:pStyle w:val="af5"/>
        <w:ind w:firstLine="709"/>
        <w:jc w:val="both"/>
        <w:rPr>
          <w:rFonts w:ascii="Times New Roman" w:hAnsi="Times New Roman"/>
          <w:sz w:val="24"/>
          <w:szCs w:val="24"/>
          <w:lang w:eastAsia="ru-RU"/>
        </w:rPr>
      </w:pPr>
    </w:p>
    <w:p w14:paraId="19F1FEF6" w14:textId="77777777" w:rsidR="00814CF7" w:rsidRDefault="00814CF7" w:rsidP="005C311E">
      <w:pPr>
        <w:pStyle w:val="af5"/>
        <w:ind w:firstLine="709"/>
        <w:jc w:val="both"/>
        <w:rPr>
          <w:rFonts w:ascii="Times New Roman" w:hAnsi="Times New Roman"/>
          <w:sz w:val="24"/>
          <w:szCs w:val="24"/>
          <w:lang w:eastAsia="ru-RU"/>
        </w:rPr>
      </w:pPr>
    </w:p>
    <w:p w14:paraId="631776FD" w14:textId="77777777" w:rsidR="00814CF7" w:rsidRDefault="00814CF7" w:rsidP="005C311E">
      <w:pPr>
        <w:pStyle w:val="af5"/>
        <w:ind w:firstLine="709"/>
        <w:jc w:val="both"/>
        <w:rPr>
          <w:rFonts w:ascii="Times New Roman" w:hAnsi="Times New Roman"/>
          <w:sz w:val="24"/>
          <w:szCs w:val="24"/>
          <w:lang w:eastAsia="ru-RU"/>
        </w:rPr>
      </w:pPr>
    </w:p>
    <w:p w14:paraId="337721FC" w14:textId="77777777" w:rsidR="00814CF7" w:rsidRDefault="00814CF7" w:rsidP="005C311E">
      <w:pPr>
        <w:pStyle w:val="af5"/>
        <w:ind w:firstLine="709"/>
        <w:jc w:val="both"/>
        <w:rPr>
          <w:rFonts w:ascii="Times New Roman" w:hAnsi="Times New Roman"/>
          <w:sz w:val="24"/>
          <w:szCs w:val="24"/>
          <w:lang w:eastAsia="ru-RU"/>
        </w:rPr>
      </w:pPr>
    </w:p>
    <w:p w14:paraId="7B3C936D" w14:textId="77777777" w:rsidR="00814CF7" w:rsidRDefault="00814CF7" w:rsidP="005C311E">
      <w:pPr>
        <w:pStyle w:val="af5"/>
        <w:ind w:firstLine="709"/>
        <w:jc w:val="both"/>
        <w:rPr>
          <w:rFonts w:ascii="Times New Roman" w:hAnsi="Times New Roman"/>
          <w:sz w:val="24"/>
          <w:szCs w:val="24"/>
          <w:lang w:eastAsia="ru-RU"/>
        </w:rPr>
      </w:pPr>
    </w:p>
    <w:p w14:paraId="61BC863F" w14:textId="77777777" w:rsidR="00814CF7" w:rsidRDefault="00814CF7" w:rsidP="00814CF7">
      <w:pPr>
        <w:pStyle w:val="af5"/>
        <w:ind w:firstLine="709"/>
        <w:jc w:val="right"/>
        <w:rPr>
          <w:rFonts w:ascii="Times New Roman" w:hAnsi="Times New Roman"/>
          <w:sz w:val="24"/>
          <w:szCs w:val="24"/>
          <w:lang w:eastAsia="ru-RU"/>
        </w:rPr>
      </w:pPr>
    </w:p>
    <w:p w14:paraId="29083409" w14:textId="77777777" w:rsidR="00814CF7" w:rsidRDefault="00814CF7" w:rsidP="00814CF7">
      <w:pPr>
        <w:pStyle w:val="af5"/>
        <w:ind w:firstLine="709"/>
        <w:jc w:val="right"/>
        <w:rPr>
          <w:rFonts w:ascii="Times New Roman" w:hAnsi="Times New Roman"/>
          <w:sz w:val="24"/>
          <w:szCs w:val="24"/>
          <w:lang w:eastAsia="ru-RU"/>
        </w:rPr>
      </w:pPr>
    </w:p>
    <w:p w14:paraId="1902C87D" w14:textId="77777777" w:rsidR="00814CF7" w:rsidRDefault="00814CF7" w:rsidP="00814CF7">
      <w:pPr>
        <w:pStyle w:val="af5"/>
        <w:ind w:firstLine="709"/>
        <w:jc w:val="right"/>
        <w:rPr>
          <w:rFonts w:ascii="Times New Roman" w:hAnsi="Times New Roman"/>
          <w:sz w:val="24"/>
          <w:szCs w:val="24"/>
          <w:lang w:eastAsia="ru-RU"/>
        </w:rPr>
      </w:pPr>
    </w:p>
    <w:p w14:paraId="0C17ADDC" w14:textId="77777777" w:rsidR="00814CF7" w:rsidRDefault="00814CF7" w:rsidP="00814CF7">
      <w:pPr>
        <w:pStyle w:val="af5"/>
        <w:ind w:firstLine="709"/>
        <w:jc w:val="right"/>
        <w:rPr>
          <w:rFonts w:ascii="Times New Roman" w:hAnsi="Times New Roman"/>
          <w:sz w:val="24"/>
          <w:szCs w:val="24"/>
          <w:lang w:eastAsia="ru-RU"/>
        </w:rPr>
      </w:pPr>
    </w:p>
    <w:p w14:paraId="4F7EC20D" w14:textId="77777777" w:rsidR="00814CF7" w:rsidRDefault="00814CF7" w:rsidP="00814CF7">
      <w:pPr>
        <w:pStyle w:val="af5"/>
        <w:ind w:firstLine="709"/>
        <w:jc w:val="right"/>
        <w:rPr>
          <w:rFonts w:ascii="Times New Roman" w:hAnsi="Times New Roman"/>
          <w:sz w:val="24"/>
          <w:szCs w:val="24"/>
          <w:lang w:eastAsia="ru-RU"/>
        </w:rPr>
      </w:pPr>
    </w:p>
    <w:p w14:paraId="62313576" w14:textId="77777777" w:rsidR="00814CF7" w:rsidRDefault="00814CF7" w:rsidP="00814CF7">
      <w:pPr>
        <w:pStyle w:val="af5"/>
        <w:ind w:firstLine="709"/>
        <w:jc w:val="right"/>
        <w:rPr>
          <w:rFonts w:ascii="Times New Roman" w:hAnsi="Times New Roman"/>
          <w:sz w:val="24"/>
          <w:szCs w:val="24"/>
          <w:lang w:eastAsia="ru-RU"/>
        </w:rPr>
      </w:pPr>
    </w:p>
    <w:p w14:paraId="78DC0C43" w14:textId="77777777" w:rsidR="00814CF7" w:rsidRDefault="00814CF7" w:rsidP="00814CF7">
      <w:pPr>
        <w:pStyle w:val="af5"/>
        <w:ind w:firstLine="709"/>
        <w:jc w:val="right"/>
        <w:rPr>
          <w:rFonts w:ascii="Times New Roman" w:hAnsi="Times New Roman"/>
          <w:sz w:val="24"/>
          <w:szCs w:val="24"/>
          <w:lang w:eastAsia="ru-RU"/>
        </w:rPr>
      </w:pPr>
    </w:p>
    <w:p w14:paraId="2B6FB650" w14:textId="77777777" w:rsidR="00814CF7" w:rsidRDefault="00814CF7" w:rsidP="00814CF7">
      <w:pPr>
        <w:pStyle w:val="af5"/>
        <w:ind w:firstLine="709"/>
        <w:jc w:val="right"/>
        <w:rPr>
          <w:rFonts w:ascii="Times New Roman" w:hAnsi="Times New Roman"/>
          <w:sz w:val="24"/>
          <w:szCs w:val="24"/>
          <w:lang w:eastAsia="ru-RU"/>
        </w:rPr>
      </w:pPr>
    </w:p>
    <w:p w14:paraId="00693AF7" w14:textId="77777777" w:rsidR="00814CF7" w:rsidRDefault="00814CF7" w:rsidP="00814CF7">
      <w:pPr>
        <w:pStyle w:val="af5"/>
        <w:ind w:firstLine="709"/>
        <w:jc w:val="right"/>
        <w:rPr>
          <w:rFonts w:ascii="Times New Roman" w:hAnsi="Times New Roman"/>
          <w:sz w:val="24"/>
          <w:szCs w:val="24"/>
          <w:lang w:eastAsia="ru-RU"/>
        </w:rPr>
      </w:pPr>
    </w:p>
    <w:p w14:paraId="2665806E" w14:textId="77777777" w:rsidR="00814CF7" w:rsidRDefault="00814CF7" w:rsidP="00814CF7">
      <w:pPr>
        <w:pStyle w:val="af5"/>
        <w:ind w:firstLine="709"/>
        <w:jc w:val="right"/>
        <w:rPr>
          <w:rFonts w:ascii="Times New Roman" w:hAnsi="Times New Roman"/>
          <w:sz w:val="24"/>
          <w:szCs w:val="24"/>
          <w:lang w:eastAsia="ru-RU"/>
        </w:rPr>
      </w:pPr>
    </w:p>
    <w:p w14:paraId="5FA6A490" w14:textId="77777777" w:rsidR="00814CF7" w:rsidRDefault="00814CF7" w:rsidP="00814CF7">
      <w:pPr>
        <w:pStyle w:val="af5"/>
        <w:ind w:firstLine="709"/>
        <w:jc w:val="right"/>
        <w:rPr>
          <w:rFonts w:ascii="Times New Roman" w:hAnsi="Times New Roman"/>
          <w:sz w:val="24"/>
          <w:szCs w:val="24"/>
          <w:lang w:eastAsia="ru-RU"/>
        </w:rPr>
      </w:pPr>
    </w:p>
    <w:p w14:paraId="13C17694" w14:textId="77777777" w:rsidR="00814CF7" w:rsidRDefault="00814CF7" w:rsidP="00814CF7">
      <w:pPr>
        <w:pStyle w:val="af5"/>
        <w:ind w:firstLine="709"/>
        <w:jc w:val="right"/>
        <w:rPr>
          <w:rFonts w:ascii="Times New Roman" w:hAnsi="Times New Roman"/>
          <w:sz w:val="24"/>
          <w:szCs w:val="24"/>
          <w:lang w:eastAsia="ru-RU"/>
        </w:rPr>
      </w:pPr>
    </w:p>
    <w:p w14:paraId="076A6555" w14:textId="77777777" w:rsidR="00814CF7" w:rsidRDefault="00814CF7" w:rsidP="00814CF7">
      <w:pPr>
        <w:pStyle w:val="af5"/>
        <w:ind w:firstLine="709"/>
        <w:jc w:val="right"/>
        <w:rPr>
          <w:rFonts w:ascii="Times New Roman" w:hAnsi="Times New Roman"/>
          <w:sz w:val="24"/>
          <w:szCs w:val="24"/>
          <w:lang w:eastAsia="ru-RU"/>
        </w:rPr>
      </w:pPr>
    </w:p>
    <w:p w14:paraId="64D85B62" w14:textId="77777777" w:rsidR="00814CF7" w:rsidRDefault="00814CF7" w:rsidP="00814CF7">
      <w:pPr>
        <w:pStyle w:val="af5"/>
        <w:ind w:firstLine="709"/>
        <w:jc w:val="right"/>
        <w:rPr>
          <w:rFonts w:ascii="Times New Roman" w:hAnsi="Times New Roman"/>
          <w:sz w:val="24"/>
          <w:szCs w:val="24"/>
          <w:lang w:eastAsia="ru-RU"/>
        </w:rPr>
      </w:pPr>
    </w:p>
    <w:p w14:paraId="5E11D8B4" w14:textId="77777777" w:rsidR="00814CF7" w:rsidRDefault="00814CF7" w:rsidP="00814CF7">
      <w:pPr>
        <w:pStyle w:val="af5"/>
        <w:ind w:firstLine="709"/>
        <w:jc w:val="right"/>
        <w:rPr>
          <w:rFonts w:ascii="Times New Roman" w:hAnsi="Times New Roman"/>
          <w:sz w:val="24"/>
          <w:szCs w:val="24"/>
          <w:lang w:eastAsia="ru-RU"/>
        </w:rPr>
      </w:pPr>
    </w:p>
    <w:p w14:paraId="1708922E" w14:textId="77777777" w:rsidR="00814CF7" w:rsidRDefault="00814CF7" w:rsidP="00814CF7">
      <w:pPr>
        <w:pStyle w:val="af5"/>
        <w:ind w:firstLine="709"/>
        <w:jc w:val="right"/>
        <w:rPr>
          <w:rFonts w:ascii="Times New Roman" w:hAnsi="Times New Roman"/>
          <w:sz w:val="24"/>
          <w:szCs w:val="24"/>
          <w:lang w:eastAsia="ru-RU"/>
        </w:rPr>
      </w:pPr>
    </w:p>
    <w:p w14:paraId="3266502E" w14:textId="77777777" w:rsidR="00814CF7" w:rsidRDefault="00814CF7" w:rsidP="00814CF7">
      <w:pPr>
        <w:pStyle w:val="af5"/>
        <w:ind w:firstLine="709"/>
        <w:jc w:val="right"/>
        <w:rPr>
          <w:rFonts w:ascii="Times New Roman" w:hAnsi="Times New Roman"/>
          <w:sz w:val="24"/>
          <w:szCs w:val="24"/>
          <w:lang w:eastAsia="ru-RU"/>
        </w:rPr>
      </w:pPr>
    </w:p>
    <w:p w14:paraId="26913AD1" w14:textId="77777777" w:rsidR="00814CF7" w:rsidRDefault="00814CF7" w:rsidP="00814CF7">
      <w:pPr>
        <w:pStyle w:val="af5"/>
        <w:ind w:firstLine="709"/>
        <w:jc w:val="right"/>
        <w:rPr>
          <w:rFonts w:ascii="Times New Roman" w:hAnsi="Times New Roman"/>
          <w:sz w:val="24"/>
          <w:szCs w:val="24"/>
          <w:lang w:eastAsia="ru-RU"/>
        </w:rPr>
      </w:pPr>
    </w:p>
    <w:p w14:paraId="4B4B7E16" w14:textId="77777777" w:rsidR="00814CF7" w:rsidRDefault="00814CF7" w:rsidP="00814CF7">
      <w:pPr>
        <w:pStyle w:val="af5"/>
        <w:ind w:firstLine="709"/>
        <w:jc w:val="right"/>
        <w:rPr>
          <w:rFonts w:ascii="Times New Roman" w:hAnsi="Times New Roman"/>
          <w:sz w:val="24"/>
          <w:szCs w:val="24"/>
          <w:lang w:eastAsia="ru-RU"/>
        </w:rPr>
      </w:pPr>
    </w:p>
    <w:p w14:paraId="76966114" w14:textId="7FEECE39" w:rsidR="00814CF7" w:rsidRDefault="00814CF7" w:rsidP="00814CF7">
      <w:pPr>
        <w:pStyle w:val="af5"/>
        <w:ind w:firstLine="709"/>
        <w:jc w:val="right"/>
        <w:rPr>
          <w:rFonts w:ascii="Times New Roman" w:hAnsi="Times New Roman"/>
          <w:sz w:val="24"/>
          <w:szCs w:val="24"/>
          <w:lang w:eastAsia="ru-RU"/>
        </w:rPr>
      </w:pPr>
      <w:r>
        <w:rPr>
          <w:rFonts w:ascii="Times New Roman" w:hAnsi="Times New Roman"/>
          <w:sz w:val="24"/>
          <w:szCs w:val="24"/>
          <w:lang w:eastAsia="ru-RU"/>
        </w:rPr>
        <w:lastRenderedPageBreak/>
        <w:t>Приложение 1</w:t>
      </w:r>
    </w:p>
    <w:p w14:paraId="39A6DE4A" w14:textId="77777777" w:rsidR="00814CF7" w:rsidRDefault="00814CF7" w:rsidP="005C311E">
      <w:pPr>
        <w:pStyle w:val="af5"/>
        <w:ind w:firstLine="709"/>
        <w:jc w:val="both"/>
        <w:rPr>
          <w:rFonts w:ascii="Times New Roman" w:hAnsi="Times New Roman"/>
          <w:sz w:val="24"/>
          <w:szCs w:val="24"/>
          <w:lang w:eastAsia="ru-RU"/>
        </w:rPr>
      </w:pPr>
    </w:p>
    <w:p w14:paraId="50EA4C63" w14:textId="77777777" w:rsidR="00814CF7" w:rsidRPr="00990EC4" w:rsidRDefault="00814CF7" w:rsidP="00814CF7">
      <w:pPr>
        <w:pBdr>
          <w:bottom w:val="single" w:sz="12" w:space="1" w:color="auto"/>
        </w:pBdr>
        <w:spacing w:after="0"/>
        <w:jc w:val="center"/>
        <w:rPr>
          <w:rFonts w:ascii="Times New Roman" w:hAnsi="Times New Roman"/>
          <w:b/>
          <w:bCs/>
          <w:sz w:val="24"/>
          <w:szCs w:val="24"/>
        </w:rPr>
      </w:pPr>
      <w:r w:rsidRPr="00990EC4">
        <w:rPr>
          <w:rFonts w:ascii="Times New Roman" w:hAnsi="Times New Roman"/>
          <w:b/>
          <w:bCs/>
          <w:sz w:val="24"/>
          <w:szCs w:val="24"/>
        </w:rPr>
        <w:t>Форма заявки</w:t>
      </w:r>
    </w:p>
    <w:p w14:paraId="47813F97" w14:textId="77777777" w:rsidR="00814CF7" w:rsidRPr="00990EC4" w:rsidRDefault="00814CF7" w:rsidP="00814CF7">
      <w:pPr>
        <w:tabs>
          <w:tab w:val="left" w:pos="6096"/>
        </w:tabs>
        <w:spacing w:after="0" w:line="240" w:lineRule="auto"/>
        <w:jc w:val="center"/>
        <w:rPr>
          <w:rFonts w:ascii="Times New Roman" w:hAnsi="Times New Roman"/>
          <w:b/>
          <w:i/>
          <w:iCs/>
          <w:sz w:val="24"/>
        </w:rPr>
      </w:pPr>
      <w:r w:rsidRPr="00990EC4">
        <w:rPr>
          <w:rFonts w:ascii="Times New Roman" w:hAnsi="Times New Roman"/>
          <w:b/>
          <w:i/>
          <w:iCs/>
          <w:sz w:val="24"/>
        </w:rPr>
        <w:t>З А Я В К А</w:t>
      </w:r>
    </w:p>
    <w:p w14:paraId="481F9593" w14:textId="20A63F3C" w:rsidR="00814CF7" w:rsidRPr="00990EC4" w:rsidRDefault="00814CF7" w:rsidP="00814CF7">
      <w:pPr>
        <w:tabs>
          <w:tab w:val="left" w:pos="6096"/>
        </w:tabs>
        <w:spacing w:after="0" w:line="240" w:lineRule="auto"/>
        <w:jc w:val="center"/>
        <w:rPr>
          <w:rFonts w:ascii="Times New Roman" w:hAnsi="Times New Roman"/>
          <w:b/>
          <w:i/>
          <w:iCs/>
          <w:sz w:val="24"/>
          <w:szCs w:val="24"/>
        </w:rPr>
      </w:pPr>
      <w:r w:rsidRPr="00990EC4">
        <w:rPr>
          <w:rFonts w:ascii="Times New Roman" w:hAnsi="Times New Roman"/>
          <w:b/>
          <w:i/>
          <w:iCs/>
          <w:sz w:val="24"/>
          <w:szCs w:val="24"/>
        </w:rPr>
        <w:t xml:space="preserve">на участие в </w:t>
      </w:r>
      <w:r>
        <w:rPr>
          <w:rFonts w:ascii="Times New Roman" w:hAnsi="Times New Roman"/>
          <w:b/>
          <w:i/>
          <w:iCs/>
          <w:sz w:val="24"/>
          <w:szCs w:val="24"/>
        </w:rPr>
        <w:t>аукционе</w:t>
      </w:r>
      <w:r w:rsidRPr="00990EC4">
        <w:rPr>
          <w:rFonts w:ascii="Times New Roman" w:hAnsi="Times New Roman"/>
          <w:b/>
          <w:i/>
          <w:iCs/>
          <w:sz w:val="24"/>
          <w:szCs w:val="24"/>
        </w:rPr>
        <w:t xml:space="preserve"> в электронной форме</w:t>
      </w:r>
    </w:p>
    <w:tbl>
      <w:tblPr>
        <w:tblW w:w="10183" w:type="dxa"/>
        <w:tblInd w:w="-45" w:type="dxa"/>
        <w:tblLayout w:type="fixed"/>
        <w:tblCellMar>
          <w:left w:w="70" w:type="dxa"/>
          <w:right w:w="70" w:type="dxa"/>
        </w:tblCellMar>
        <w:tblLook w:val="04A0" w:firstRow="1" w:lastRow="0" w:firstColumn="1" w:lastColumn="0" w:noHBand="0" w:noVBand="1"/>
      </w:tblPr>
      <w:tblGrid>
        <w:gridCol w:w="10183"/>
      </w:tblGrid>
      <w:tr w:rsidR="00814CF7" w:rsidRPr="00990EC4" w14:paraId="2F9EF492" w14:textId="77777777" w:rsidTr="00A37FD3">
        <w:trPr>
          <w:cantSplit/>
        </w:trPr>
        <w:tc>
          <w:tcPr>
            <w:tcW w:w="10183" w:type="dxa"/>
            <w:tcBorders>
              <w:top w:val="double" w:sz="12" w:space="0" w:color="auto"/>
              <w:left w:val="double" w:sz="12" w:space="0" w:color="auto"/>
              <w:bottom w:val="double" w:sz="12" w:space="0" w:color="auto"/>
              <w:right w:val="double" w:sz="12" w:space="0" w:color="auto"/>
            </w:tcBorders>
          </w:tcPr>
          <w:p w14:paraId="7EB9F2BA" w14:textId="77777777" w:rsidR="00814CF7" w:rsidRPr="00990EC4" w:rsidRDefault="00814CF7" w:rsidP="00A37FD3">
            <w:pPr>
              <w:tabs>
                <w:tab w:val="left" w:pos="6096"/>
              </w:tabs>
              <w:spacing w:after="0" w:line="240" w:lineRule="auto"/>
              <w:jc w:val="center"/>
              <w:rPr>
                <w:rFonts w:ascii="Times New Roman" w:hAnsi="Times New Roman"/>
                <w:b/>
                <w:i/>
              </w:rPr>
            </w:pPr>
            <w:r w:rsidRPr="00990EC4">
              <w:rPr>
                <w:rFonts w:ascii="Times New Roman" w:hAnsi="Times New Roman"/>
                <w:b/>
              </w:rPr>
              <w:t xml:space="preserve"> </w:t>
            </w:r>
            <w:r w:rsidRPr="00990EC4">
              <w:rPr>
                <w:rFonts w:ascii="Times New Roman" w:hAnsi="Times New Roman"/>
                <w:b/>
                <w:i/>
              </w:rPr>
              <w:t>*Заполняется претендентом - юридическим лицом</w:t>
            </w:r>
            <w:r w:rsidRPr="00990EC4">
              <w:rPr>
                <w:rFonts w:ascii="Times New Roman" w:hAnsi="Times New Roman"/>
                <w:b/>
                <w:i/>
                <w:vertAlign w:val="superscript"/>
              </w:rPr>
              <w:footnoteReference w:id="2"/>
            </w:r>
          </w:p>
          <w:p w14:paraId="3EA1D0F7" w14:textId="77777777" w:rsidR="00814CF7" w:rsidRPr="00990EC4" w:rsidRDefault="00814CF7" w:rsidP="00A37FD3">
            <w:pPr>
              <w:tabs>
                <w:tab w:val="left" w:pos="6096"/>
              </w:tabs>
              <w:spacing w:after="0" w:line="240" w:lineRule="auto"/>
              <w:jc w:val="center"/>
              <w:rPr>
                <w:rFonts w:ascii="Times New Roman" w:hAnsi="Times New Roman"/>
                <w:b/>
                <w:i/>
              </w:rPr>
            </w:pPr>
          </w:p>
          <w:p w14:paraId="60DA7642" w14:textId="77777777" w:rsidR="00814CF7" w:rsidRPr="00990EC4" w:rsidRDefault="00814CF7" w:rsidP="00A37FD3">
            <w:pPr>
              <w:tabs>
                <w:tab w:val="left" w:pos="6096"/>
              </w:tabs>
              <w:spacing w:after="0" w:line="240" w:lineRule="auto"/>
              <w:rPr>
                <w:rFonts w:ascii="Times New Roman" w:hAnsi="Times New Roman"/>
                <w:b/>
                <w:i/>
              </w:rPr>
            </w:pPr>
            <w:r w:rsidRPr="00990EC4">
              <w:rPr>
                <w:rFonts w:ascii="Times New Roman" w:hAnsi="Times New Roman"/>
                <w:b/>
                <w:i/>
              </w:rPr>
              <w:t>__________________________________________________________________________________________</w:t>
            </w:r>
          </w:p>
          <w:p w14:paraId="37F7BCB6" w14:textId="77777777" w:rsidR="00814CF7" w:rsidRPr="00990EC4" w:rsidRDefault="00814CF7" w:rsidP="00A37FD3">
            <w:pPr>
              <w:tabs>
                <w:tab w:val="left" w:pos="6096"/>
              </w:tabs>
              <w:spacing w:after="0" w:line="240" w:lineRule="auto"/>
              <w:jc w:val="center"/>
              <w:rPr>
                <w:rFonts w:ascii="Times New Roman" w:hAnsi="Times New Roman"/>
                <w:i/>
              </w:rPr>
            </w:pPr>
            <w:r w:rsidRPr="00990EC4">
              <w:rPr>
                <w:rFonts w:ascii="Times New Roman" w:hAnsi="Times New Roman"/>
                <w:i/>
              </w:rPr>
              <w:t>(полное наименование юридического лица, подающего заявку)</w:t>
            </w:r>
          </w:p>
          <w:p w14:paraId="360F59D3" w14:textId="77777777" w:rsidR="00814CF7" w:rsidRPr="00990EC4" w:rsidRDefault="00814CF7" w:rsidP="00A37FD3">
            <w:pPr>
              <w:tabs>
                <w:tab w:val="left" w:pos="6096"/>
              </w:tabs>
              <w:spacing w:after="0" w:line="240" w:lineRule="auto"/>
              <w:rPr>
                <w:rFonts w:ascii="Times New Roman" w:hAnsi="Times New Roman"/>
                <w:i/>
              </w:rPr>
            </w:pPr>
            <w:r w:rsidRPr="00990EC4">
              <w:rPr>
                <w:rFonts w:ascii="Times New Roman" w:hAnsi="Times New Roman"/>
                <w:i/>
              </w:rPr>
              <w:t>__________________________________________________________________________________________</w:t>
            </w:r>
          </w:p>
          <w:p w14:paraId="05F5C6FA" w14:textId="77777777" w:rsidR="00814CF7" w:rsidRPr="00990EC4" w:rsidRDefault="00814CF7" w:rsidP="00A37FD3">
            <w:pPr>
              <w:tabs>
                <w:tab w:val="left" w:pos="6096"/>
              </w:tabs>
              <w:spacing w:after="0" w:line="240" w:lineRule="auto"/>
              <w:rPr>
                <w:rFonts w:ascii="Times New Roman" w:hAnsi="Times New Roman"/>
                <w:i/>
              </w:rPr>
            </w:pPr>
          </w:p>
          <w:p w14:paraId="40DF17B2" w14:textId="77777777" w:rsidR="00814CF7" w:rsidRPr="00990EC4" w:rsidRDefault="00814CF7" w:rsidP="00A37FD3">
            <w:pPr>
              <w:tabs>
                <w:tab w:val="left" w:pos="6096"/>
              </w:tabs>
              <w:spacing w:after="0" w:line="240" w:lineRule="auto"/>
              <w:rPr>
                <w:rFonts w:ascii="Times New Roman" w:hAnsi="Times New Roman"/>
                <w:i/>
              </w:rPr>
            </w:pPr>
            <w:r w:rsidRPr="00990EC4">
              <w:rPr>
                <w:rFonts w:ascii="Times New Roman" w:hAnsi="Times New Roman"/>
                <w:i/>
              </w:rPr>
              <w:t>в лице ____________________________________________________________________________________,</w:t>
            </w:r>
          </w:p>
          <w:p w14:paraId="499CEE51" w14:textId="77777777" w:rsidR="00814CF7" w:rsidRPr="00990EC4" w:rsidRDefault="00814CF7" w:rsidP="00A37FD3">
            <w:pPr>
              <w:tabs>
                <w:tab w:val="left" w:pos="6096"/>
              </w:tabs>
              <w:spacing w:after="0" w:line="240" w:lineRule="auto"/>
              <w:jc w:val="center"/>
              <w:rPr>
                <w:rFonts w:ascii="Times New Roman" w:hAnsi="Times New Roman"/>
                <w:i/>
              </w:rPr>
            </w:pPr>
            <w:r w:rsidRPr="00990EC4">
              <w:rPr>
                <w:rFonts w:ascii="Times New Roman" w:hAnsi="Times New Roman"/>
                <w:i/>
              </w:rPr>
              <w:t xml:space="preserve">(должность, фамилия, имя, отчество представителя) </w:t>
            </w:r>
          </w:p>
          <w:p w14:paraId="246F6D6C" w14:textId="77777777" w:rsidR="00814CF7" w:rsidRPr="00990EC4" w:rsidRDefault="00814CF7" w:rsidP="00A37FD3">
            <w:pPr>
              <w:tabs>
                <w:tab w:val="left" w:pos="6096"/>
              </w:tabs>
              <w:spacing w:after="0" w:line="240" w:lineRule="auto"/>
              <w:rPr>
                <w:rFonts w:ascii="Times New Roman" w:hAnsi="Times New Roman"/>
                <w:i/>
              </w:rPr>
            </w:pPr>
            <w:r w:rsidRPr="00990EC4">
              <w:rPr>
                <w:rFonts w:ascii="Times New Roman" w:hAnsi="Times New Roman"/>
                <w:i/>
              </w:rPr>
              <w:t>действующего на основании_________________________________________________________________,</w:t>
            </w:r>
          </w:p>
          <w:p w14:paraId="61C59376" w14:textId="77777777" w:rsidR="00814CF7" w:rsidRPr="00990EC4" w:rsidRDefault="00814CF7" w:rsidP="00A37FD3">
            <w:pPr>
              <w:tabs>
                <w:tab w:val="left" w:pos="6096"/>
              </w:tabs>
              <w:spacing w:after="0" w:line="240" w:lineRule="auto"/>
              <w:rPr>
                <w:rFonts w:ascii="Times New Roman" w:hAnsi="Times New Roman"/>
                <w:i/>
              </w:rPr>
            </w:pPr>
            <w:r w:rsidRPr="00990EC4">
              <w:rPr>
                <w:rFonts w:ascii="Times New Roman" w:hAnsi="Times New Roman"/>
                <w:i/>
              </w:rPr>
              <w:t>Документ о государственной регистрации в качестве юридического лица __________________________,</w:t>
            </w:r>
          </w:p>
          <w:p w14:paraId="73B6FDCA" w14:textId="77777777" w:rsidR="00814CF7" w:rsidRPr="00990EC4" w:rsidRDefault="00814CF7" w:rsidP="00A37FD3">
            <w:pPr>
              <w:tabs>
                <w:tab w:val="left" w:pos="6096"/>
              </w:tabs>
              <w:spacing w:after="0" w:line="240" w:lineRule="auto"/>
              <w:rPr>
                <w:rFonts w:ascii="Times New Roman" w:hAnsi="Times New Roman"/>
                <w:i/>
              </w:rPr>
            </w:pPr>
            <w:r w:rsidRPr="00990EC4">
              <w:rPr>
                <w:rFonts w:ascii="Times New Roman" w:hAnsi="Times New Roman"/>
                <w:i/>
              </w:rPr>
              <w:t>серия _______ № ______________, дата регистрации «___» _____________ _______г.</w:t>
            </w:r>
          </w:p>
          <w:p w14:paraId="4E332C1D" w14:textId="77777777" w:rsidR="00814CF7" w:rsidRPr="00990EC4" w:rsidRDefault="00814CF7" w:rsidP="00A37FD3">
            <w:pPr>
              <w:tabs>
                <w:tab w:val="left" w:pos="6096"/>
              </w:tabs>
              <w:spacing w:after="0" w:line="240" w:lineRule="auto"/>
              <w:rPr>
                <w:rFonts w:ascii="Times New Roman" w:hAnsi="Times New Roman"/>
                <w:i/>
              </w:rPr>
            </w:pPr>
            <w:r w:rsidRPr="00990EC4">
              <w:rPr>
                <w:rFonts w:ascii="Times New Roman" w:hAnsi="Times New Roman"/>
                <w:i/>
              </w:rPr>
              <w:t>Орган, осуществивший регистрацию __________________________________________________________</w:t>
            </w:r>
          </w:p>
          <w:p w14:paraId="1C302696" w14:textId="77777777" w:rsidR="00814CF7" w:rsidRPr="00990EC4" w:rsidRDefault="00814CF7" w:rsidP="00A37FD3">
            <w:pPr>
              <w:tabs>
                <w:tab w:val="left" w:pos="6096"/>
              </w:tabs>
              <w:spacing w:after="0" w:line="240" w:lineRule="auto"/>
              <w:rPr>
                <w:rFonts w:ascii="Times New Roman" w:hAnsi="Times New Roman"/>
                <w:i/>
              </w:rPr>
            </w:pPr>
            <w:r w:rsidRPr="00990EC4">
              <w:rPr>
                <w:rFonts w:ascii="Times New Roman" w:hAnsi="Times New Roman"/>
                <w:i/>
              </w:rPr>
              <w:t>Место выдачи _____________________________________________________________________________</w:t>
            </w:r>
          </w:p>
          <w:p w14:paraId="7E44F7FE" w14:textId="77777777" w:rsidR="00814CF7" w:rsidRPr="00990EC4" w:rsidRDefault="00814CF7" w:rsidP="00A37FD3">
            <w:pPr>
              <w:tabs>
                <w:tab w:val="left" w:pos="6096"/>
              </w:tabs>
              <w:spacing w:after="0" w:line="240" w:lineRule="auto"/>
              <w:rPr>
                <w:rFonts w:ascii="Times New Roman" w:hAnsi="Times New Roman"/>
                <w:i/>
              </w:rPr>
            </w:pPr>
            <w:r w:rsidRPr="00990EC4">
              <w:rPr>
                <w:rFonts w:ascii="Times New Roman" w:hAnsi="Times New Roman"/>
                <w:i/>
              </w:rPr>
              <w:t xml:space="preserve">ИНН ___________________________________ОГРН_____________________________________________  </w:t>
            </w:r>
          </w:p>
          <w:p w14:paraId="36EAD19F" w14:textId="77777777" w:rsidR="00814CF7" w:rsidRPr="00990EC4" w:rsidRDefault="00814CF7" w:rsidP="00A37FD3">
            <w:pPr>
              <w:tabs>
                <w:tab w:val="left" w:pos="6096"/>
              </w:tabs>
              <w:spacing w:after="0" w:line="240" w:lineRule="auto"/>
              <w:rPr>
                <w:rFonts w:ascii="Times New Roman" w:hAnsi="Times New Roman"/>
                <w:i/>
              </w:rPr>
            </w:pPr>
            <w:r w:rsidRPr="00990EC4">
              <w:rPr>
                <w:rFonts w:ascii="Times New Roman" w:hAnsi="Times New Roman"/>
                <w:i/>
              </w:rPr>
              <w:t>Юридический адрес: ________________________________________________________________________</w:t>
            </w:r>
          </w:p>
          <w:p w14:paraId="69788E76" w14:textId="77777777" w:rsidR="00814CF7" w:rsidRPr="00990EC4" w:rsidRDefault="00814CF7" w:rsidP="00A37FD3">
            <w:pPr>
              <w:tabs>
                <w:tab w:val="left" w:pos="6096"/>
              </w:tabs>
              <w:spacing w:after="0" w:line="240" w:lineRule="auto"/>
              <w:rPr>
                <w:rFonts w:ascii="Times New Roman" w:hAnsi="Times New Roman"/>
                <w:i/>
              </w:rPr>
            </w:pPr>
            <w:r w:rsidRPr="00990EC4">
              <w:rPr>
                <w:rFonts w:ascii="Times New Roman" w:hAnsi="Times New Roman"/>
                <w:i/>
              </w:rPr>
              <w:t>Фактический адрес: ________________________________________________________________________</w:t>
            </w:r>
          </w:p>
          <w:p w14:paraId="50FE2C91" w14:textId="77777777" w:rsidR="00814CF7" w:rsidRPr="00990EC4" w:rsidRDefault="00814CF7" w:rsidP="00A37FD3">
            <w:pPr>
              <w:tabs>
                <w:tab w:val="left" w:pos="6096"/>
              </w:tabs>
              <w:spacing w:after="0" w:line="240" w:lineRule="auto"/>
              <w:rPr>
                <w:rFonts w:ascii="Times New Roman" w:hAnsi="Times New Roman"/>
                <w:i/>
              </w:rPr>
            </w:pPr>
            <w:r w:rsidRPr="00990EC4">
              <w:rPr>
                <w:rFonts w:ascii="Times New Roman" w:hAnsi="Times New Roman"/>
                <w:i/>
              </w:rPr>
              <w:t>Почтовый адрес: __________________________________________________________________________, р/счёт __________________________________________________, в (наименование банка)_____________ __________________________________________________________________________________________,  ИНН банка___________________________________________,   БИК _____________________ , кор/счёт___________________________________________________________________________________</w:t>
            </w:r>
          </w:p>
          <w:p w14:paraId="42009F80" w14:textId="77777777" w:rsidR="00814CF7" w:rsidRPr="00990EC4" w:rsidRDefault="00814CF7" w:rsidP="00A37FD3">
            <w:pPr>
              <w:tabs>
                <w:tab w:val="left" w:pos="6096"/>
              </w:tabs>
              <w:spacing w:after="0" w:line="240" w:lineRule="auto"/>
              <w:rPr>
                <w:rFonts w:ascii="Times New Roman" w:hAnsi="Times New Roman"/>
                <w:i/>
              </w:rPr>
            </w:pPr>
            <w:r w:rsidRPr="00990EC4">
              <w:rPr>
                <w:rFonts w:ascii="Times New Roman" w:hAnsi="Times New Roman"/>
                <w:i/>
              </w:rPr>
              <w:t>контактные телефоны ______________________________________________________________________</w:t>
            </w:r>
          </w:p>
          <w:p w14:paraId="2CF3CFC3" w14:textId="77777777" w:rsidR="00814CF7" w:rsidRPr="00990EC4" w:rsidRDefault="00814CF7" w:rsidP="00A37FD3">
            <w:pPr>
              <w:tabs>
                <w:tab w:val="left" w:pos="6096"/>
              </w:tabs>
              <w:spacing w:after="0" w:line="240" w:lineRule="auto"/>
              <w:rPr>
                <w:rFonts w:ascii="Times New Roman" w:hAnsi="Times New Roman"/>
                <w:i/>
              </w:rPr>
            </w:pPr>
            <w:r w:rsidRPr="00990EC4">
              <w:rPr>
                <w:rFonts w:ascii="Times New Roman" w:hAnsi="Times New Roman"/>
                <w:i/>
              </w:rPr>
              <w:t>адрес электронной почты ____________________________________________________________________</w:t>
            </w:r>
          </w:p>
          <w:p w14:paraId="1D17A844" w14:textId="77777777" w:rsidR="00814CF7" w:rsidRPr="00990EC4" w:rsidRDefault="00814CF7" w:rsidP="00814CF7">
            <w:pPr>
              <w:tabs>
                <w:tab w:val="left" w:pos="6096"/>
              </w:tabs>
              <w:spacing w:after="0" w:line="240" w:lineRule="auto"/>
              <w:jc w:val="both"/>
              <w:rPr>
                <w:rFonts w:ascii="Times New Roman" w:hAnsi="Times New Roman"/>
                <w:b/>
              </w:rPr>
            </w:pPr>
          </w:p>
        </w:tc>
      </w:tr>
    </w:tbl>
    <w:p w14:paraId="001963E7" w14:textId="77777777" w:rsidR="00814CF7" w:rsidRPr="00990EC4" w:rsidRDefault="00814CF7" w:rsidP="00814CF7">
      <w:pPr>
        <w:rPr>
          <w:rFonts w:ascii="Times New Roman" w:hAnsi="Times New Roman"/>
          <w:sz w:val="18"/>
          <w:szCs w:val="18"/>
        </w:rPr>
      </w:pPr>
    </w:p>
    <w:tbl>
      <w:tblPr>
        <w:tblW w:w="10180" w:type="dxa"/>
        <w:tblInd w:w="-45" w:type="dxa"/>
        <w:tblLayout w:type="fixed"/>
        <w:tblCellMar>
          <w:left w:w="70" w:type="dxa"/>
          <w:right w:w="70" w:type="dxa"/>
        </w:tblCellMar>
        <w:tblLook w:val="04A0" w:firstRow="1" w:lastRow="0" w:firstColumn="1" w:lastColumn="0" w:noHBand="0" w:noVBand="1"/>
      </w:tblPr>
      <w:tblGrid>
        <w:gridCol w:w="10180"/>
      </w:tblGrid>
      <w:tr w:rsidR="00814CF7" w:rsidRPr="00990EC4" w14:paraId="14657F00" w14:textId="77777777" w:rsidTr="00A37FD3">
        <w:trPr>
          <w:cantSplit/>
          <w:trHeight w:val="4506"/>
        </w:trPr>
        <w:tc>
          <w:tcPr>
            <w:tcW w:w="10180" w:type="dxa"/>
            <w:tcBorders>
              <w:top w:val="double" w:sz="12" w:space="0" w:color="auto"/>
              <w:left w:val="double" w:sz="12" w:space="0" w:color="auto"/>
              <w:bottom w:val="double" w:sz="12" w:space="0" w:color="auto"/>
              <w:right w:val="double" w:sz="12" w:space="0" w:color="auto"/>
            </w:tcBorders>
          </w:tcPr>
          <w:p w14:paraId="691A46BE" w14:textId="77777777" w:rsidR="00814CF7" w:rsidRPr="00990EC4" w:rsidRDefault="00814CF7" w:rsidP="00A37FD3">
            <w:pPr>
              <w:tabs>
                <w:tab w:val="left" w:pos="6096"/>
              </w:tabs>
              <w:spacing w:after="0" w:line="240" w:lineRule="auto"/>
              <w:jc w:val="center"/>
              <w:rPr>
                <w:rFonts w:ascii="Times New Roman" w:hAnsi="Times New Roman"/>
                <w:b/>
                <w:i/>
              </w:rPr>
            </w:pPr>
            <w:r w:rsidRPr="00990EC4">
              <w:rPr>
                <w:rFonts w:ascii="Times New Roman" w:hAnsi="Times New Roman"/>
                <w:b/>
              </w:rPr>
              <w:t xml:space="preserve">* </w:t>
            </w:r>
            <w:r w:rsidRPr="00990EC4">
              <w:rPr>
                <w:rFonts w:ascii="Times New Roman" w:hAnsi="Times New Roman"/>
                <w:b/>
                <w:i/>
              </w:rPr>
              <w:t>Заполняется претендентом - физическим лицом (ИП)</w:t>
            </w:r>
          </w:p>
          <w:p w14:paraId="3018DF36" w14:textId="77777777" w:rsidR="00814CF7" w:rsidRPr="00990EC4" w:rsidRDefault="00814CF7" w:rsidP="00A37FD3">
            <w:pPr>
              <w:tabs>
                <w:tab w:val="left" w:pos="6096"/>
              </w:tabs>
              <w:spacing w:after="0" w:line="240" w:lineRule="auto"/>
              <w:jc w:val="center"/>
              <w:rPr>
                <w:rFonts w:ascii="Times New Roman" w:hAnsi="Times New Roman"/>
                <w:b/>
                <w:i/>
              </w:rPr>
            </w:pPr>
          </w:p>
          <w:p w14:paraId="4537E938" w14:textId="77777777" w:rsidR="00814CF7" w:rsidRPr="00990EC4" w:rsidRDefault="00814CF7" w:rsidP="00A37FD3">
            <w:pPr>
              <w:tabs>
                <w:tab w:val="left" w:pos="6096"/>
              </w:tabs>
              <w:spacing w:after="0" w:line="240" w:lineRule="auto"/>
              <w:rPr>
                <w:rFonts w:ascii="Times New Roman" w:hAnsi="Times New Roman"/>
                <w:i/>
              </w:rPr>
            </w:pPr>
            <w:r w:rsidRPr="00990EC4">
              <w:rPr>
                <w:rFonts w:ascii="Times New Roman" w:hAnsi="Times New Roman"/>
                <w:i/>
              </w:rPr>
              <w:t>_________________________________________________________________________________________</w:t>
            </w:r>
          </w:p>
          <w:p w14:paraId="0CFAD194" w14:textId="77777777" w:rsidR="00814CF7" w:rsidRPr="00990EC4" w:rsidRDefault="00814CF7" w:rsidP="00A37FD3">
            <w:pPr>
              <w:tabs>
                <w:tab w:val="left" w:pos="6096"/>
              </w:tabs>
              <w:spacing w:after="0" w:line="240" w:lineRule="auto"/>
              <w:jc w:val="center"/>
              <w:rPr>
                <w:rFonts w:ascii="Times New Roman" w:hAnsi="Times New Roman"/>
                <w:i/>
              </w:rPr>
            </w:pPr>
            <w:r w:rsidRPr="00990EC4">
              <w:rPr>
                <w:rFonts w:ascii="Times New Roman" w:hAnsi="Times New Roman"/>
                <w:i/>
              </w:rPr>
              <w:t>(фамилия, имя, отчество лица, подающего заявку)</w:t>
            </w:r>
          </w:p>
          <w:p w14:paraId="0D46D224" w14:textId="77777777" w:rsidR="00814CF7" w:rsidRPr="00990EC4" w:rsidRDefault="00814CF7" w:rsidP="00A37FD3">
            <w:pPr>
              <w:tabs>
                <w:tab w:val="left" w:pos="6096"/>
              </w:tabs>
              <w:spacing w:after="0" w:line="240" w:lineRule="auto"/>
              <w:jc w:val="center"/>
              <w:rPr>
                <w:rFonts w:ascii="Times New Roman" w:hAnsi="Times New Roman"/>
                <w:i/>
              </w:rPr>
            </w:pPr>
          </w:p>
          <w:p w14:paraId="70F86B78" w14:textId="77777777" w:rsidR="00814CF7" w:rsidRPr="002E0437" w:rsidRDefault="00814CF7" w:rsidP="00A37FD3">
            <w:pPr>
              <w:tabs>
                <w:tab w:val="left" w:pos="6096"/>
              </w:tabs>
              <w:spacing w:after="0" w:line="240" w:lineRule="auto"/>
              <w:rPr>
                <w:rFonts w:ascii="Times New Roman" w:hAnsi="Times New Roman"/>
                <w:i/>
              </w:rPr>
            </w:pPr>
            <w:r w:rsidRPr="00990EC4">
              <w:rPr>
                <w:rFonts w:ascii="Times New Roman" w:hAnsi="Times New Roman"/>
                <w:i/>
              </w:rPr>
              <w:t>Идентификационный номер налогоплательщика (ИНН) _________________________________________,</w:t>
            </w:r>
            <w:r>
              <w:rPr>
                <w:rFonts w:ascii="Times New Roman" w:hAnsi="Times New Roman"/>
                <w:i/>
              </w:rPr>
              <w:t xml:space="preserve"> С</w:t>
            </w:r>
            <w:r w:rsidRPr="00D6511B">
              <w:rPr>
                <w:rFonts w:ascii="Times New Roman" w:hAnsi="Times New Roman"/>
                <w:i/>
              </w:rPr>
              <w:t>траховой номер индивидуального лицевого счёта</w:t>
            </w:r>
            <w:r>
              <w:rPr>
                <w:rFonts w:ascii="Times New Roman" w:hAnsi="Times New Roman"/>
                <w:i/>
              </w:rPr>
              <w:t xml:space="preserve"> (СНИЛС)_____________________________________,</w:t>
            </w:r>
          </w:p>
          <w:p w14:paraId="053FC3DF" w14:textId="77777777" w:rsidR="00814CF7" w:rsidRPr="00990EC4" w:rsidRDefault="00814CF7" w:rsidP="00A37FD3">
            <w:pPr>
              <w:tabs>
                <w:tab w:val="left" w:pos="6096"/>
              </w:tabs>
              <w:spacing w:after="0" w:line="240" w:lineRule="auto"/>
              <w:rPr>
                <w:rFonts w:ascii="Times New Roman" w:hAnsi="Times New Roman"/>
                <w:i/>
              </w:rPr>
            </w:pPr>
            <w:r w:rsidRPr="00990EC4">
              <w:rPr>
                <w:rFonts w:ascii="Times New Roman" w:hAnsi="Times New Roman"/>
                <w:i/>
              </w:rPr>
              <w:t>ОГРНИП (для ИП)_________________________________________________________________________,</w:t>
            </w:r>
          </w:p>
          <w:p w14:paraId="7A49FD6D" w14:textId="77777777" w:rsidR="00814CF7" w:rsidRPr="00990EC4" w:rsidRDefault="00814CF7" w:rsidP="00A37FD3">
            <w:pPr>
              <w:tabs>
                <w:tab w:val="left" w:pos="6096"/>
              </w:tabs>
              <w:spacing w:after="0" w:line="240" w:lineRule="auto"/>
              <w:rPr>
                <w:rFonts w:ascii="Times New Roman" w:hAnsi="Times New Roman"/>
                <w:i/>
              </w:rPr>
            </w:pPr>
            <w:r w:rsidRPr="00990EC4">
              <w:rPr>
                <w:rFonts w:ascii="Times New Roman" w:hAnsi="Times New Roman"/>
                <w:i/>
              </w:rPr>
              <w:t xml:space="preserve">Паспорт серии __________, №_________________ код подразделения ____________________________, </w:t>
            </w:r>
          </w:p>
          <w:p w14:paraId="038C4061" w14:textId="77777777" w:rsidR="00814CF7" w:rsidRPr="00990EC4" w:rsidRDefault="00814CF7" w:rsidP="00A37FD3">
            <w:pPr>
              <w:tabs>
                <w:tab w:val="left" w:pos="6096"/>
              </w:tabs>
              <w:spacing w:after="0" w:line="240" w:lineRule="auto"/>
              <w:rPr>
                <w:rFonts w:ascii="Times New Roman" w:hAnsi="Times New Roman"/>
                <w:i/>
              </w:rPr>
            </w:pPr>
          </w:p>
          <w:p w14:paraId="368E6D6E" w14:textId="77777777" w:rsidR="00814CF7" w:rsidRPr="00990EC4" w:rsidRDefault="00814CF7" w:rsidP="00A37FD3">
            <w:pPr>
              <w:tabs>
                <w:tab w:val="left" w:pos="6096"/>
              </w:tabs>
              <w:spacing w:after="0" w:line="240" w:lineRule="auto"/>
              <w:rPr>
                <w:rFonts w:ascii="Times New Roman" w:hAnsi="Times New Roman"/>
                <w:i/>
              </w:rPr>
            </w:pPr>
            <w:r w:rsidRPr="00990EC4">
              <w:rPr>
                <w:rFonts w:ascii="Times New Roman" w:hAnsi="Times New Roman"/>
                <w:i/>
              </w:rPr>
              <w:t>выдан ____________________________________________________________________________________</w:t>
            </w:r>
          </w:p>
          <w:p w14:paraId="1108E48A" w14:textId="77777777" w:rsidR="00814CF7" w:rsidRPr="00990EC4" w:rsidRDefault="00814CF7" w:rsidP="00A37FD3">
            <w:pPr>
              <w:tabs>
                <w:tab w:val="left" w:pos="6096"/>
              </w:tabs>
              <w:spacing w:after="0" w:line="240" w:lineRule="auto"/>
              <w:jc w:val="center"/>
              <w:rPr>
                <w:rFonts w:ascii="Times New Roman" w:hAnsi="Times New Roman"/>
                <w:i/>
              </w:rPr>
            </w:pPr>
            <w:r w:rsidRPr="00990EC4">
              <w:rPr>
                <w:rFonts w:ascii="Times New Roman" w:hAnsi="Times New Roman"/>
                <w:i/>
              </w:rPr>
              <w:t xml:space="preserve">(место и дата выдачи)           </w:t>
            </w:r>
          </w:p>
          <w:p w14:paraId="1D3431DD" w14:textId="77777777" w:rsidR="00814CF7" w:rsidRPr="00990EC4" w:rsidRDefault="00814CF7" w:rsidP="00A37FD3">
            <w:pPr>
              <w:tabs>
                <w:tab w:val="left" w:pos="6096"/>
              </w:tabs>
              <w:spacing w:after="0" w:line="240" w:lineRule="auto"/>
              <w:jc w:val="both"/>
              <w:rPr>
                <w:rFonts w:ascii="Times New Roman" w:hAnsi="Times New Roman"/>
                <w:b/>
                <w:i/>
              </w:rPr>
            </w:pPr>
            <w:r w:rsidRPr="00990EC4">
              <w:rPr>
                <w:rFonts w:ascii="Times New Roman" w:hAnsi="Times New Roman"/>
                <w:i/>
              </w:rPr>
              <w:t>Адрес регистрации (по паспорту):</w:t>
            </w:r>
            <w:r w:rsidRPr="00990EC4">
              <w:rPr>
                <w:rFonts w:ascii="Times New Roman" w:hAnsi="Times New Roman"/>
                <w:b/>
                <w:i/>
              </w:rPr>
              <w:t xml:space="preserve"> _____________________________________________________________</w:t>
            </w:r>
          </w:p>
          <w:p w14:paraId="7669B9CF" w14:textId="77777777" w:rsidR="00814CF7" w:rsidRPr="00990EC4" w:rsidRDefault="00814CF7" w:rsidP="00A37FD3">
            <w:pPr>
              <w:tabs>
                <w:tab w:val="left" w:pos="6096"/>
              </w:tabs>
              <w:spacing w:after="0" w:line="240" w:lineRule="auto"/>
              <w:rPr>
                <w:rFonts w:ascii="Times New Roman" w:hAnsi="Times New Roman"/>
                <w:b/>
                <w:i/>
              </w:rPr>
            </w:pPr>
            <w:r w:rsidRPr="00990EC4">
              <w:rPr>
                <w:rFonts w:ascii="Times New Roman" w:hAnsi="Times New Roman"/>
                <w:i/>
              </w:rPr>
              <w:t>адрес фактического проживания (нахождения для ИП):_</w:t>
            </w:r>
            <w:r w:rsidRPr="00990EC4">
              <w:rPr>
                <w:rFonts w:ascii="Times New Roman" w:hAnsi="Times New Roman"/>
                <w:b/>
                <w:i/>
              </w:rPr>
              <w:t xml:space="preserve">_________________________________________  </w:t>
            </w:r>
          </w:p>
          <w:p w14:paraId="510A21D3" w14:textId="77777777" w:rsidR="00814CF7" w:rsidRPr="00990EC4" w:rsidRDefault="00814CF7" w:rsidP="00A37FD3">
            <w:pPr>
              <w:tabs>
                <w:tab w:val="left" w:pos="6096"/>
              </w:tabs>
              <w:spacing w:after="0" w:line="240" w:lineRule="auto"/>
              <w:rPr>
                <w:rFonts w:ascii="Times New Roman" w:hAnsi="Times New Roman"/>
                <w:b/>
                <w:i/>
              </w:rPr>
            </w:pPr>
            <w:r w:rsidRPr="00990EC4">
              <w:rPr>
                <w:rFonts w:ascii="Times New Roman" w:hAnsi="Times New Roman"/>
                <w:b/>
                <w:i/>
              </w:rPr>
              <w:t xml:space="preserve">  </w:t>
            </w:r>
          </w:p>
          <w:p w14:paraId="0CC07D96" w14:textId="77777777" w:rsidR="00814CF7" w:rsidRPr="00990EC4" w:rsidRDefault="00814CF7" w:rsidP="00A37FD3">
            <w:pPr>
              <w:tabs>
                <w:tab w:val="left" w:pos="6096"/>
              </w:tabs>
              <w:spacing w:after="0" w:line="240" w:lineRule="auto"/>
              <w:rPr>
                <w:rFonts w:ascii="Times New Roman" w:hAnsi="Times New Roman"/>
                <w:i/>
              </w:rPr>
            </w:pPr>
            <w:r w:rsidRPr="00990EC4">
              <w:rPr>
                <w:rFonts w:ascii="Times New Roman" w:hAnsi="Times New Roman"/>
                <w:i/>
              </w:rPr>
              <w:t>контактные телефоны ______________________________________________________________________</w:t>
            </w:r>
          </w:p>
          <w:p w14:paraId="4F9EA67A" w14:textId="77777777" w:rsidR="00814CF7" w:rsidRPr="00990EC4" w:rsidRDefault="00814CF7" w:rsidP="00A37FD3">
            <w:pPr>
              <w:tabs>
                <w:tab w:val="left" w:pos="6096"/>
              </w:tabs>
              <w:spacing w:after="0" w:line="240" w:lineRule="auto"/>
              <w:rPr>
                <w:rFonts w:ascii="Times New Roman" w:hAnsi="Times New Roman"/>
                <w:i/>
              </w:rPr>
            </w:pPr>
            <w:r w:rsidRPr="00990EC4">
              <w:rPr>
                <w:rFonts w:ascii="Times New Roman" w:hAnsi="Times New Roman"/>
                <w:i/>
              </w:rPr>
              <w:t>адрес электронной почты ____________________________________________________________________</w:t>
            </w:r>
          </w:p>
        </w:tc>
      </w:tr>
    </w:tbl>
    <w:p w14:paraId="14C5CCF6" w14:textId="1810D544" w:rsidR="00814CF7" w:rsidRPr="00990EC4" w:rsidRDefault="00814CF7" w:rsidP="00814CF7">
      <w:pPr>
        <w:tabs>
          <w:tab w:val="left" w:pos="6096"/>
        </w:tabs>
        <w:spacing w:after="0" w:line="240" w:lineRule="auto"/>
        <w:jc w:val="both"/>
        <w:rPr>
          <w:rFonts w:ascii="Times New Roman" w:hAnsi="Times New Roman"/>
        </w:rPr>
      </w:pPr>
      <w:r w:rsidRPr="00990EC4">
        <w:rPr>
          <w:rFonts w:ascii="Times New Roman" w:hAnsi="Times New Roman"/>
        </w:rPr>
        <w:t>далее именуемый Претендент, в лице_________________________________________</w:t>
      </w:r>
      <w:r>
        <w:rPr>
          <w:rFonts w:ascii="Times New Roman" w:hAnsi="Times New Roman"/>
        </w:rPr>
        <w:t>_____________</w:t>
      </w:r>
      <w:r w:rsidRPr="00990EC4">
        <w:rPr>
          <w:rFonts w:ascii="Times New Roman" w:hAnsi="Times New Roman"/>
        </w:rPr>
        <w:t>______</w:t>
      </w:r>
      <w:r>
        <w:rPr>
          <w:rFonts w:ascii="Times New Roman" w:hAnsi="Times New Roman"/>
        </w:rPr>
        <w:t>__________________________</w:t>
      </w:r>
      <w:r w:rsidRPr="00990EC4">
        <w:rPr>
          <w:rFonts w:ascii="Times New Roman" w:hAnsi="Times New Roman"/>
        </w:rPr>
        <w:t xml:space="preserve"> </w:t>
      </w:r>
    </w:p>
    <w:p w14:paraId="0354C86C" w14:textId="24E6EF64" w:rsidR="00814CF7" w:rsidRPr="00990EC4" w:rsidRDefault="00814CF7" w:rsidP="00814CF7">
      <w:pPr>
        <w:tabs>
          <w:tab w:val="left" w:pos="6096"/>
        </w:tabs>
        <w:spacing w:after="0" w:line="240" w:lineRule="auto"/>
        <w:ind w:firstLine="2552"/>
        <w:rPr>
          <w:rFonts w:ascii="Times New Roman" w:hAnsi="Times New Roman"/>
        </w:rPr>
      </w:pPr>
      <w:r w:rsidRPr="00990EC4">
        <w:rPr>
          <w:rFonts w:ascii="Times New Roman" w:hAnsi="Times New Roman"/>
          <w:sz w:val="28"/>
          <w:szCs w:val="28"/>
          <w:vertAlign w:val="superscript"/>
        </w:rPr>
        <w:t xml:space="preserve">                                  (фамилия, имя, отчество, должность)</w:t>
      </w:r>
      <w:r w:rsidRPr="00990EC4">
        <w:rPr>
          <w:rFonts w:ascii="Times New Roman" w:hAnsi="Times New Roman"/>
          <w:sz w:val="28"/>
          <w:szCs w:val="28"/>
        </w:rPr>
        <w:t xml:space="preserve"> </w:t>
      </w:r>
      <w:r w:rsidRPr="00990EC4">
        <w:rPr>
          <w:rFonts w:ascii="Times New Roman" w:hAnsi="Times New Roman"/>
        </w:rPr>
        <w:t>_______________________________________________________________________________________, действующего на основании ________________________________________________________________</w:t>
      </w:r>
    </w:p>
    <w:p w14:paraId="66997C8C" w14:textId="77777777" w:rsidR="00814CF7" w:rsidRPr="00990EC4" w:rsidRDefault="00814CF7" w:rsidP="00814CF7">
      <w:pPr>
        <w:tabs>
          <w:tab w:val="left" w:pos="6096"/>
        </w:tabs>
        <w:spacing w:after="0" w:line="240" w:lineRule="auto"/>
        <w:ind w:firstLine="2552"/>
        <w:rPr>
          <w:rFonts w:ascii="Times New Roman" w:hAnsi="Times New Roman"/>
        </w:rPr>
      </w:pPr>
    </w:p>
    <w:p w14:paraId="294BF23C" w14:textId="77777777" w:rsidR="00814CF7" w:rsidRPr="00990EC4" w:rsidRDefault="00814CF7" w:rsidP="00814CF7">
      <w:pPr>
        <w:tabs>
          <w:tab w:val="left" w:pos="6096"/>
        </w:tabs>
        <w:spacing w:after="0" w:line="240" w:lineRule="auto"/>
        <w:rPr>
          <w:rFonts w:ascii="Times New Roman" w:hAnsi="Times New Roman"/>
        </w:rPr>
      </w:pPr>
      <w:r w:rsidRPr="00990EC4">
        <w:rPr>
          <w:rFonts w:ascii="Times New Roman" w:hAnsi="Times New Roman"/>
        </w:rPr>
        <w:t xml:space="preserve">________________________________________________________________________________________, </w:t>
      </w:r>
    </w:p>
    <w:p w14:paraId="6198BD70" w14:textId="77777777" w:rsidR="00814CF7" w:rsidRPr="00990EC4" w:rsidRDefault="00814CF7" w:rsidP="00814CF7">
      <w:pPr>
        <w:tabs>
          <w:tab w:val="left" w:pos="6096"/>
        </w:tabs>
        <w:spacing w:after="0" w:line="240" w:lineRule="auto"/>
        <w:jc w:val="both"/>
        <w:rPr>
          <w:rFonts w:ascii="Times New Roman" w:hAnsi="Times New Roman"/>
          <w:sz w:val="28"/>
          <w:szCs w:val="28"/>
        </w:rPr>
      </w:pPr>
      <w:r w:rsidRPr="00990EC4">
        <w:rPr>
          <w:rFonts w:ascii="Times New Roman" w:hAnsi="Times New Roman"/>
          <w:sz w:val="28"/>
          <w:szCs w:val="28"/>
        </w:rPr>
        <w:t xml:space="preserve">                                     </w:t>
      </w:r>
      <w:r w:rsidRPr="00990EC4">
        <w:rPr>
          <w:rFonts w:ascii="Times New Roman" w:hAnsi="Times New Roman"/>
          <w:sz w:val="28"/>
          <w:szCs w:val="28"/>
          <w:vertAlign w:val="superscript"/>
        </w:rPr>
        <w:t>(наименование, дата и номер уполномочивающего документа)</w:t>
      </w:r>
      <w:r w:rsidRPr="00990EC4">
        <w:rPr>
          <w:rFonts w:ascii="Times New Roman" w:hAnsi="Times New Roman"/>
          <w:sz w:val="28"/>
          <w:szCs w:val="28"/>
        </w:rPr>
        <w:t xml:space="preserve"> </w:t>
      </w:r>
    </w:p>
    <w:p w14:paraId="3BA86321" w14:textId="66F90E29" w:rsidR="00814CF7" w:rsidRPr="00990EC4" w:rsidRDefault="00814CF7" w:rsidP="00814CF7">
      <w:pPr>
        <w:tabs>
          <w:tab w:val="left" w:pos="6096"/>
        </w:tabs>
        <w:spacing w:after="0" w:line="240" w:lineRule="auto"/>
        <w:jc w:val="center"/>
        <w:rPr>
          <w:rFonts w:ascii="Times New Roman" w:hAnsi="Times New Roman"/>
          <w:sz w:val="28"/>
          <w:szCs w:val="28"/>
          <w:vertAlign w:val="superscript"/>
        </w:rPr>
      </w:pPr>
      <w:r w:rsidRPr="00990EC4">
        <w:rPr>
          <w:rFonts w:ascii="Times New Roman" w:hAnsi="Times New Roman"/>
          <w:b/>
          <w:bCs/>
        </w:rPr>
        <w:t>принимая решение об участии в</w:t>
      </w:r>
      <w:r>
        <w:rPr>
          <w:rFonts w:ascii="Times New Roman" w:hAnsi="Times New Roman"/>
          <w:b/>
          <w:bCs/>
        </w:rPr>
        <w:t xml:space="preserve"> </w:t>
      </w:r>
      <w:r>
        <w:rPr>
          <w:rFonts w:ascii="Times New Roman" w:hAnsi="Times New Roman"/>
          <w:b/>
          <w:bCs/>
        </w:rPr>
        <w:t>аукционе</w:t>
      </w:r>
      <w:r>
        <w:rPr>
          <w:rFonts w:ascii="Times New Roman" w:hAnsi="Times New Roman"/>
          <w:b/>
          <w:bCs/>
        </w:rPr>
        <w:t xml:space="preserve"> </w:t>
      </w:r>
      <w:r w:rsidRPr="00990EC4">
        <w:rPr>
          <w:rFonts w:ascii="Times New Roman" w:hAnsi="Times New Roman"/>
          <w:b/>
          <w:bCs/>
        </w:rPr>
        <w:t>по продаже имущества</w:t>
      </w:r>
      <w:r w:rsidRPr="00990EC4">
        <w:rPr>
          <w:rFonts w:ascii="Times New Roman" w:hAnsi="Times New Roman"/>
        </w:rPr>
        <w:t xml:space="preserve">: № лота </w:t>
      </w:r>
      <w:r>
        <w:rPr>
          <w:rFonts w:ascii="Times New Roman" w:hAnsi="Times New Roman"/>
        </w:rPr>
        <w:t>_______________________________________________________</w:t>
      </w:r>
      <w:r>
        <w:rPr>
          <w:rFonts w:ascii="Times New Roman" w:hAnsi="Times New Roman"/>
        </w:rPr>
        <w:t xml:space="preserve">__________________________________ </w:t>
      </w:r>
      <w:r w:rsidRPr="00990EC4">
        <w:rPr>
          <w:rFonts w:ascii="Times New Roman" w:hAnsi="Times New Roman"/>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990EC4">
        <w:rPr>
          <w:rFonts w:ascii="Times New Roman" w:hAnsi="Times New Roman"/>
          <w:sz w:val="28"/>
          <w:szCs w:val="28"/>
          <w:vertAlign w:val="superscript"/>
        </w:rPr>
        <w:t>(номер лота в соответствии с ЭТП, наименование имущества, его местонахождение)</w:t>
      </w:r>
    </w:p>
    <w:p w14:paraId="45EFC2FA" w14:textId="0A4ED937" w:rsidR="00814CF7" w:rsidRPr="00814CF7" w:rsidRDefault="00814CF7" w:rsidP="00814CF7">
      <w:pPr>
        <w:tabs>
          <w:tab w:val="left" w:pos="6096"/>
        </w:tabs>
        <w:spacing w:after="0" w:line="240" w:lineRule="auto"/>
        <w:jc w:val="both"/>
        <w:rPr>
          <w:rFonts w:ascii="Times New Roman" w:hAnsi="Times New Roman"/>
        </w:rPr>
      </w:pPr>
      <w:r w:rsidRPr="00814CF7">
        <w:rPr>
          <w:rFonts w:ascii="Times New Roman" w:hAnsi="Times New Roman"/>
        </w:rPr>
        <w:t xml:space="preserve">предварительно согласен на использование Продавцом персональных данных согласно статье 3 Федерального закона от 27 июля 2006 г. № 152-ФЗ  «О  персональных  данных» в случае признания участником </w:t>
      </w:r>
      <w:r w:rsidRPr="00814CF7">
        <w:rPr>
          <w:rFonts w:ascii="Times New Roman" w:hAnsi="Times New Roman"/>
        </w:rPr>
        <w:t>аукциона</w:t>
      </w:r>
      <w:r w:rsidRPr="00814CF7">
        <w:rPr>
          <w:rFonts w:ascii="Times New Roman" w:hAnsi="Times New Roman"/>
        </w:rPr>
        <w:t>.</w:t>
      </w:r>
    </w:p>
    <w:p w14:paraId="1A17D06E" w14:textId="77777777" w:rsidR="00814CF7" w:rsidRPr="00814CF7" w:rsidRDefault="00814CF7" w:rsidP="00814CF7">
      <w:pPr>
        <w:tabs>
          <w:tab w:val="left" w:pos="6096"/>
        </w:tabs>
        <w:spacing w:after="0" w:line="240" w:lineRule="auto"/>
        <w:jc w:val="both"/>
        <w:rPr>
          <w:rFonts w:ascii="Times New Roman" w:hAnsi="Times New Roman"/>
          <w:b/>
          <w:bCs/>
        </w:rPr>
      </w:pPr>
    </w:p>
    <w:p w14:paraId="1EA3DD1C" w14:textId="77777777" w:rsidR="00814CF7" w:rsidRPr="00814CF7" w:rsidRDefault="00814CF7" w:rsidP="00814CF7">
      <w:pPr>
        <w:tabs>
          <w:tab w:val="left" w:pos="6096"/>
        </w:tabs>
        <w:spacing w:after="0" w:line="240" w:lineRule="auto"/>
        <w:jc w:val="both"/>
        <w:rPr>
          <w:rFonts w:ascii="Times New Roman" w:hAnsi="Times New Roman"/>
          <w:b/>
          <w:bCs/>
        </w:rPr>
      </w:pPr>
      <w:r w:rsidRPr="00814CF7">
        <w:rPr>
          <w:rFonts w:ascii="Times New Roman" w:hAnsi="Times New Roman"/>
          <w:b/>
          <w:bCs/>
        </w:rPr>
        <w:t xml:space="preserve">Обязуюсь: </w:t>
      </w:r>
    </w:p>
    <w:p w14:paraId="0F664A26" w14:textId="2E5C920B" w:rsidR="00814CF7" w:rsidRPr="00814CF7" w:rsidRDefault="00814CF7" w:rsidP="00814CF7">
      <w:pPr>
        <w:numPr>
          <w:ilvl w:val="0"/>
          <w:numId w:val="11"/>
        </w:numPr>
        <w:tabs>
          <w:tab w:val="left" w:pos="0"/>
        </w:tabs>
        <w:spacing w:after="0" w:line="240" w:lineRule="auto"/>
        <w:ind w:left="0" w:firstLine="567"/>
        <w:contextualSpacing/>
        <w:jc w:val="both"/>
        <w:rPr>
          <w:rFonts w:ascii="Times New Roman" w:hAnsi="Times New Roman"/>
        </w:rPr>
      </w:pPr>
      <w:r w:rsidRPr="00814CF7">
        <w:rPr>
          <w:rFonts w:ascii="Times New Roman" w:hAnsi="Times New Roman"/>
        </w:rPr>
        <w:t xml:space="preserve">соблюдать условия проведения </w:t>
      </w:r>
      <w:r w:rsidRPr="00814CF7">
        <w:rPr>
          <w:rFonts w:ascii="Times New Roman" w:hAnsi="Times New Roman"/>
        </w:rPr>
        <w:t>аукциона</w:t>
      </w:r>
      <w:r w:rsidRPr="00814CF7">
        <w:rPr>
          <w:rFonts w:ascii="Times New Roman" w:hAnsi="Times New Roman"/>
        </w:rPr>
        <w:t xml:space="preserve"> в электронной форме, содержащиеся в информационном сообщении о проведении </w:t>
      </w:r>
      <w:r w:rsidRPr="00814CF7">
        <w:rPr>
          <w:rFonts w:ascii="Times New Roman" w:hAnsi="Times New Roman"/>
        </w:rPr>
        <w:t>торгов</w:t>
      </w:r>
      <w:r w:rsidRPr="00814CF7">
        <w:rPr>
          <w:rFonts w:ascii="Times New Roman" w:hAnsi="Times New Roman"/>
        </w:rPr>
        <w:t>, размещенном на официальн</w:t>
      </w:r>
      <w:r w:rsidRPr="00814CF7">
        <w:rPr>
          <w:rFonts w:ascii="Times New Roman" w:hAnsi="Times New Roman"/>
        </w:rPr>
        <w:t>ом</w:t>
      </w:r>
      <w:r w:rsidRPr="00814CF7">
        <w:rPr>
          <w:rFonts w:ascii="Times New Roman" w:hAnsi="Times New Roman"/>
        </w:rPr>
        <w:t xml:space="preserve"> сайт</w:t>
      </w:r>
      <w:r w:rsidRPr="00814CF7">
        <w:rPr>
          <w:rFonts w:ascii="Times New Roman" w:hAnsi="Times New Roman"/>
        </w:rPr>
        <w:t>е</w:t>
      </w:r>
      <w:r w:rsidRPr="00814CF7">
        <w:rPr>
          <w:rFonts w:ascii="Times New Roman" w:hAnsi="Times New Roman"/>
        </w:rPr>
        <w:t xml:space="preserve"> </w:t>
      </w:r>
      <w:r w:rsidRPr="00814CF7">
        <w:rPr>
          <w:rFonts w:ascii="Times New Roman" w:hAnsi="Times New Roman"/>
        </w:rPr>
        <w:t>Организатора торгов</w:t>
      </w:r>
      <w:r w:rsidRPr="00814CF7">
        <w:rPr>
          <w:rFonts w:ascii="Times New Roman" w:hAnsi="Times New Roman"/>
        </w:rPr>
        <w:t xml:space="preserve"> в сети «Интернет» www.auction-house.ru, сайт</w:t>
      </w:r>
      <w:r w:rsidRPr="00814CF7">
        <w:rPr>
          <w:rFonts w:ascii="Times New Roman" w:hAnsi="Times New Roman"/>
        </w:rPr>
        <w:t>е</w:t>
      </w:r>
      <w:r w:rsidRPr="00814CF7">
        <w:rPr>
          <w:rFonts w:ascii="Times New Roman" w:hAnsi="Times New Roman"/>
        </w:rPr>
        <w:t xml:space="preserve"> Оператора в сети «Интернет» www.lot-online.ru; </w:t>
      </w:r>
    </w:p>
    <w:p w14:paraId="62375883" w14:textId="305B7083" w:rsidR="00814CF7" w:rsidRPr="00814CF7" w:rsidRDefault="00814CF7" w:rsidP="00814CF7">
      <w:pPr>
        <w:numPr>
          <w:ilvl w:val="0"/>
          <w:numId w:val="11"/>
        </w:numPr>
        <w:tabs>
          <w:tab w:val="left" w:pos="142"/>
        </w:tabs>
        <w:spacing w:after="0" w:line="240" w:lineRule="auto"/>
        <w:ind w:left="0" w:firstLine="567"/>
        <w:contextualSpacing/>
        <w:jc w:val="both"/>
        <w:rPr>
          <w:rFonts w:ascii="Times New Roman" w:hAnsi="Times New Roman"/>
        </w:rPr>
      </w:pPr>
      <w:r w:rsidRPr="00814CF7">
        <w:rPr>
          <w:rFonts w:ascii="Times New Roman" w:hAnsi="Times New Roman"/>
        </w:rPr>
        <w:t>предоставить необходимые документы, перечень которых опубликован в информационном сообщении о проведении торгов;</w:t>
      </w:r>
    </w:p>
    <w:p w14:paraId="004B8916" w14:textId="3DA06F89" w:rsidR="00814CF7" w:rsidRPr="00814CF7" w:rsidRDefault="00814CF7" w:rsidP="00814CF7">
      <w:pPr>
        <w:pStyle w:val="af3"/>
        <w:numPr>
          <w:ilvl w:val="0"/>
          <w:numId w:val="11"/>
        </w:numPr>
        <w:tabs>
          <w:tab w:val="left" w:pos="142"/>
        </w:tabs>
        <w:ind w:left="0" w:firstLine="567"/>
        <w:jc w:val="both"/>
        <w:rPr>
          <w:sz w:val="22"/>
          <w:szCs w:val="22"/>
          <w:lang w:val="ru-RU"/>
        </w:rPr>
      </w:pPr>
      <w:r w:rsidRPr="00814CF7">
        <w:rPr>
          <w:sz w:val="22"/>
          <w:szCs w:val="22"/>
          <w:lang w:val="ru-RU"/>
        </w:rPr>
        <w:t xml:space="preserve">в случае признания Покупателем </w:t>
      </w:r>
      <w:r w:rsidRPr="00814CF7">
        <w:rPr>
          <w:sz w:val="22"/>
          <w:szCs w:val="22"/>
          <w:lang w:val="ru-RU"/>
        </w:rPr>
        <w:t>торгов</w:t>
      </w:r>
      <w:r w:rsidRPr="00814CF7">
        <w:rPr>
          <w:sz w:val="22"/>
          <w:szCs w:val="22"/>
          <w:lang w:val="ru-RU"/>
        </w:rPr>
        <w:t xml:space="preserve"> либо лицом, признанным единственным участником </w:t>
      </w:r>
      <w:r w:rsidRPr="00814CF7">
        <w:rPr>
          <w:sz w:val="22"/>
          <w:szCs w:val="22"/>
          <w:lang w:val="ru-RU"/>
        </w:rPr>
        <w:t>торгов</w:t>
      </w:r>
      <w:r w:rsidRPr="00814CF7">
        <w:rPr>
          <w:sz w:val="22"/>
          <w:szCs w:val="22"/>
          <w:lang w:val="ru-RU"/>
        </w:rPr>
        <w:t xml:space="preserve">, заключить с Продавцом договор купли-продажи в течение </w:t>
      </w:r>
      <w:r w:rsidRPr="00814CF7">
        <w:rPr>
          <w:sz w:val="22"/>
          <w:szCs w:val="22"/>
          <w:lang w:val="ru-RU"/>
        </w:rPr>
        <w:t>10</w:t>
      </w:r>
      <w:r w:rsidRPr="00814CF7">
        <w:rPr>
          <w:sz w:val="22"/>
          <w:szCs w:val="22"/>
          <w:lang w:val="ru-RU"/>
        </w:rPr>
        <w:t xml:space="preserve"> (</w:t>
      </w:r>
      <w:r w:rsidRPr="00814CF7">
        <w:rPr>
          <w:sz w:val="22"/>
          <w:szCs w:val="22"/>
          <w:lang w:val="ru-RU"/>
        </w:rPr>
        <w:t>десяти</w:t>
      </w:r>
      <w:r w:rsidRPr="00814CF7">
        <w:rPr>
          <w:sz w:val="22"/>
          <w:szCs w:val="22"/>
          <w:lang w:val="ru-RU"/>
        </w:rPr>
        <w:t xml:space="preserve">) рабочих дней со дня подведения итогов </w:t>
      </w:r>
      <w:r w:rsidRPr="00814CF7">
        <w:rPr>
          <w:sz w:val="22"/>
          <w:szCs w:val="22"/>
          <w:lang w:val="ru-RU"/>
        </w:rPr>
        <w:t>торгов</w:t>
      </w:r>
      <w:r w:rsidRPr="00814CF7">
        <w:rPr>
          <w:sz w:val="22"/>
          <w:szCs w:val="22"/>
          <w:lang w:val="ru-RU"/>
        </w:rPr>
        <w:t xml:space="preserve">, и произвести оплату стоимости имущества, установленной по результатам </w:t>
      </w:r>
      <w:r w:rsidRPr="00814CF7">
        <w:rPr>
          <w:sz w:val="22"/>
          <w:szCs w:val="22"/>
          <w:lang w:val="ru-RU"/>
        </w:rPr>
        <w:t>торгов</w:t>
      </w:r>
      <w:r w:rsidRPr="00814CF7">
        <w:rPr>
          <w:sz w:val="22"/>
          <w:szCs w:val="22"/>
          <w:lang w:val="ru-RU"/>
        </w:rPr>
        <w:t>, в сроки и на счет, установленные договором купли-продажи;</w:t>
      </w:r>
    </w:p>
    <w:p w14:paraId="07D9EEA6" w14:textId="77777777" w:rsidR="00814CF7" w:rsidRDefault="00814CF7" w:rsidP="00814CF7">
      <w:pPr>
        <w:tabs>
          <w:tab w:val="left" w:pos="0"/>
        </w:tabs>
        <w:spacing w:after="0" w:line="240" w:lineRule="auto"/>
        <w:ind w:firstLine="567"/>
        <w:contextualSpacing/>
        <w:jc w:val="both"/>
        <w:rPr>
          <w:rFonts w:ascii="Times New Roman" w:hAnsi="Times New Roman"/>
        </w:rPr>
      </w:pPr>
    </w:p>
    <w:p w14:paraId="3A150375" w14:textId="52A22743" w:rsidR="00814CF7" w:rsidRPr="00814CF7" w:rsidRDefault="00814CF7" w:rsidP="00814CF7">
      <w:pPr>
        <w:overflowPunct w:val="0"/>
        <w:autoSpaceDE w:val="0"/>
        <w:autoSpaceDN w:val="0"/>
        <w:adjustRightInd w:val="0"/>
        <w:spacing w:after="0" w:line="240" w:lineRule="auto"/>
        <w:jc w:val="both"/>
        <w:textAlignment w:val="baseline"/>
        <w:rPr>
          <w:rFonts w:ascii="Times New Roman" w:eastAsia="Times New Roman" w:hAnsi="Times New Roman"/>
          <w:lang w:eastAsia="ru-RU"/>
        </w:rPr>
      </w:pPr>
      <w:r w:rsidRPr="00814CF7">
        <w:rPr>
          <w:rFonts w:ascii="Times New Roman" w:eastAsia="Times New Roman" w:hAnsi="Times New Roman"/>
          <w:b/>
          <w:lang w:eastAsia="ru-RU"/>
        </w:rPr>
        <w:t>Мне известно, что</w:t>
      </w:r>
      <w:r w:rsidRPr="00814CF7">
        <w:rPr>
          <w:rFonts w:ascii="Times New Roman" w:eastAsia="Times New Roman" w:hAnsi="Times New Roman"/>
          <w:lang w:eastAsia="ru-RU"/>
        </w:rPr>
        <w:t xml:space="preserve">: </w:t>
      </w:r>
    </w:p>
    <w:p w14:paraId="5332828F" w14:textId="78AAEDCD" w:rsidR="00814CF7" w:rsidRPr="00814CF7" w:rsidRDefault="00814CF7" w:rsidP="00814CF7">
      <w:pPr>
        <w:spacing w:after="0" w:line="240" w:lineRule="auto"/>
        <w:ind w:firstLine="567"/>
        <w:jc w:val="both"/>
        <w:rPr>
          <w:rFonts w:ascii="Times New Roman" w:eastAsia="Times New Roman" w:hAnsi="Times New Roman"/>
          <w:lang w:eastAsia="ru-RU"/>
        </w:rPr>
      </w:pPr>
      <w:r w:rsidRPr="00814CF7">
        <w:rPr>
          <w:rFonts w:ascii="Times New Roman" w:eastAsia="Times New Roman" w:hAnsi="Times New Roman"/>
          <w:b/>
          <w:lang w:eastAsia="ru-RU"/>
        </w:rPr>
        <w:t>1.</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Задаток</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подлежит</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перечислению</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на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расчетный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счет</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Оператора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электронной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площадки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после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заключения</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договора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задатке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договора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присоединения</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перечисляется</w:t>
      </w:r>
      <w:r w:rsidRPr="00814CF7">
        <w:rPr>
          <w:rFonts w:ascii="Times New Roman" w:eastAsia="Times New Roman" w:hAnsi="Times New Roman"/>
          <w:lang w:eastAsia="ru-RU"/>
        </w:rPr>
        <w:t xml:space="preserve"> </w:t>
      </w:r>
      <w:r w:rsidRPr="00814CF7">
        <w:rPr>
          <w:rFonts w:ascii="Times New Roman" w:eastAsia="Times New Roman" w:hAnsi="Times New Roman" w:hint="eastAsia"/>
          <w:b/>
          <w:bCs/>
          <w:lang w:eastAsia="ru-RU"/>
        </w:rPr>
        <w:t>непосредственно</w:t>
      </w:r>
      <w:r w:rsidRPr="00814CF7">
        <w:rPr>
          <w:rFonts w:ascii="Times New Roman" w:eastAsia="Times New Roman" w:hAnsi="Times New Roman"/>
          <w:b/>
          <w:bCs/>
          <w:lang w:eastAsia="ru-RU"/>
        </w:rPr>
        <w:t xml:space="preserve"> </w:t>
      </w:r>
      <w:r w:rsidRPr="00814CF7">
        <w:rPr>
          <w:rFonts w:ascii="Times New Roman" w:eastAsia="Times New Roman" w:hAnsi="Times New Roman" w:hint="eastAsia"/>
          <w:b/>
          <w:bCs/>
          <w:lang w:eastAsia="ru-RU"/>
        </w:rPr>
        <w:t>Претендентом</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на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условиях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договора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задатке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договора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присоединения</w:t>
      </w:r>
      <w:r w:rsidRPr="00814CF7">
        <w:rPr>
          <w:rFonts w:ascii="Times New Roman" w:eastAsia="Times New Roman" w:hAnsi="Times New Roman"/>
          <w:lang w:eastAsia="ru-RU"/>
        </w:rPr>
        <w:t>)</w:t>
      </w:r>
      <w:r>
        <w:rPr>
          <w:rFonts w:ascii="Times New Roman" w:eastAsia="Times New Roman" w:hAnsi="Times New Roman"/>
          <w:lang w:eastAsia="ru-RU"/>
        </w:rPr>
        <w:t>.</w:t>
      </w:r>
    </w:p>
    <w:p w14:paraId="53C786BC" w14:textId="5071BFFE" w:rsidR="00814CF7" w:rsidRPr="00814CF7" w:rsidRDefault="00814CF7" w:rsidP="00814CF7">
      <w:pPr>
        <w:autoSpaceDE w:val="0"/>
        <w:autoSpaceDN w:val="0"/>
        <w:spacing w:after="0" w:line="240" w:lineRule="auto"/>
        <w:ind w:firstLine="567"/>
        <w:jc w:val="both"/>
        <w:rPr>
          <w:rFonts w:ascii="Times New Roman" w:eastAsia="Times New Roman" w:hAnsi="Times New Roman"/>
          <w:lang w:eastAsia="ru-RU"/>
        </w:rPr>
      </w:pPr>
      <w:r w:rsidRPr="00814CF7">
        <w:rPr>
          <w:rFonts w:ascii="Times New Roman" w:eastAsia="Times New Roman" w:hAnsi="Times New Roman"/>
          <w:b/>
          <w:lang w:eastAsia="ru-RU"/>
        </w:rPr>
        <w:t>2.</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Подача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заявки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на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участие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аукционе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заключение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договора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задатке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перечисление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суммы</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задатка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является</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акцептом</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публичной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оферты</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на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право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заключения</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Договора</w:t>
      </w:r>
      <w:r w:rsidRPr="00814CF7">
        <w:rPr>
          <w:rFonts w:ascii="Times New Roman" w:eastAsia="Times New Roman" w:hAnsi="Times New Roman"/>
          <w:lang w:eastAsia="ru-RU"/>
        </w:rPr>
        <w:t xml:space="preserve"> купли-продажи </w:t>
      </w:r>
      <w:r w:rsidRPr="00814CF7">
        <w:rPr>
          <w:rFonts w:ascii="Times New Roman" w:eastAsia="Times New Roman" w:hAnsi="Times New Roman" w:hint="eastAsia"/>
          <w:lang w:eastAsia="ru-RU"/>
        </w:rPr>
        <w:t>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подтверждает</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согласие</w:t>
      </w:r>
      <w:r w:rsidRPr="00814CF7">
        <w:rPr>
          <w:rFonts w:ascii="Times New Roman" w:eastAsia="Times New Roman" w:hAnsi="Times New Roman"/>
          <w:lang w:eastAsia="ru-RU"/>
        </w:rPr>
        <w:t xml:space="preserve"> с</w:t>
      </w:r>
      <w:r w:rsidRPr="00814CF7">
        <w:rPr>
          <w:rFonts w:ascii="Times New Roman" w:eastAsia="Times New Roman" w:hAnsi="Times New Roman" w:hint="eastAsia"/>
          <w:lang w:eastAsia="ru-RU"/>
        </w:rPr>
        <w:t>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всеми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условиями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продажи</w:t>
      </w:r>
      <w:r w:rsidRPr="00814CF7">
        <w:rPr>
          <w:rFonts w:ascii="Times New Roman" w:eastAsia="Times New Roman" w:hAnsi="Times New Roman"/>
          <w:lang w:eastAsia="ru-RU"/>
        </w:rPr>
        <w:t xml:space="preserve"> Имущества, </w:t>
      </w:r>
      <w:r w:rsidRPr="00814CF7">
        <w:rPr>
          <w:rFonts w:ascii="Times New Roman" w:eastAsia="Times New Roman" w:hAnsi="Times New Roman" w:hint="eastAsia"/>
          <w:lang w:eastAsia="ru-RU"/>
        </w:rPr>
        <w:t>опубликованными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информационном</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сообщении</w:t>
      </w:r>
      <w:r w:rsidRPr="00814CF7">
        <w:rPr>
          <w:rFonts w:ascii="Times New Roman" w:eastAsia="Times New Roman" w:hAnsi="Times New Roman"/>
          <w:lang w:eastAsia="ru-RU"/>
        </w:rPr>
        <w:t>.</w:t>
      </w:r>
    </w:p>
    <w:p w14:paraId="2888AB85" w14:textId="2F2B2862" w:rsidR="00814CF7" w:rsidRPr="00814CF7" w:rsidRDefault="00814CF7" w:rsidP="00814CF7">
      <w:pPr>
        <w:autoSpaceDE w:val="0"/>
        <w:autoSpaceDN w:val="0"/>
        <w:spacing w:after="0" w:line="240" w:lineRule="auto"/>
        <w:ind w:firstLine="567"/>
        <w:jc w:val="both"/>
        <w:rPr>
          <w:rFonts w:ascii="Times New Roman" w:eastAsia="Times New Roman" w:hAnsi="Times New Roman"/>
          <w:lang w:eastAsia="ru-RU"/>
        </w:rPr>
      </w:pPr>
      <w:r w:rsidRPr="00814CF7">
        <w:rPr>
          <w:rFonts w:ascii="Times New Roman" w:eastAsia="Times New Roman" w:hAnsi="Times New Roman"/>
          <w:b/>
          <w:bCs/>
          <w:lang w:eastAsia="ru-RU"/>
        </w:rPr>
        <w:t>3.</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Собственником</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может</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быть</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отказано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заключении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договора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купли</w:t>
      </w:r>
      <w:r w:rsidRPr="00814CF7">
        <w:rPr>
          <w:rFonts w:ascii="Times New Roman" w:eastAsia="Times New Roman" w:hAnsi="Times New Roman"/>
          <w:lang w:eastAsia="ru-RU"/>
        </w:rPr>
        <w:t>-</w:t>
      </w:r>
      <w:r w:rsidRPr="00814CF7">
        <w:rPr>
          <w:rFonts w:ascii="Times New Roman" w:eastAsia="Times New Roman" w:hAnsi="Times New Roman" w:hint="eastAsia"/>
          <w:lang w:eastAsia="ru-RU"/>
        </w:rPr>
        <w:t>продажи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итогам</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торгов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также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возврате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задатка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случае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несоответствия</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победителя</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лица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имеющего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право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на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заключение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договора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итогам</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торгов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требованиям</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указанным</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Указе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Президента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РФ</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от</w:t>
      </w:r>
      <w:r w:rsidRPr="00814CF7">
        <w:rPr>
          <w:rFonts w:ascii="Times New Roman" w:eastAsia="Times New Roman" w:hAnsi="Times New Roman"/>
          <w:lang w:eastAsia="ru-RU"/>
        </w:rPr>
        <w:t xml:space="preserve"> 1 </w:t>
      </w:r>
      <w:r w:rsidRPr="00814CF7">
        <w:rPr>
          <w:rFonts w:ascii="Times New Roman" w:eastAsia="Times New Roman" w:hAnsi="Times New Roman" w:hint="eastAsia"/>
          <w:lang w:eastAsia="ru-RU"/>
        </w:rPr>
        <w:t>марта</w:t>
      </w:r>
      <w:r w:rsidRPr="00814CF7">
        <w:rPr>
          <w:rFonts w:ascii="Times New Roman" w:eastAsia="Times New Roman" w:hAnsi="Times New Roman"/>
          <w:lang w:eastAsia="ru-RU"/>
        </w:rPr>
        <w:t xml:space="preserve"> 2022 </w:t>
      </w:r>
      <w:r w:rsidRPr="00814CF7">
        <w:rPr>
          <w:rFonts w:ascii="Times New Roman" w:eastAsia="Times New Roman" w:hAnsi="Times New Roman" w:hint="eastAsia"/>
          <w:lang w:eastAsia="ru-RU"/>
        </w:rPr>
        <w:t>г</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w:t>
      </w:r>
      <w:r w:rsidRPr="00814CF7">
        <w:rPr>
          <w:rFonts w:ascii="Times New Roman" w:eastAsia="Times New Roman" w:hAnsi="Times New Roman"/>
          <w:lang w:eastAsia="ru-RU"/>
        </w:rPr>
        <w:t xml:space="preserve"> 81 «</w:t>
      </w:r>
      <w:r w:rsidRPr="00814CF7">
        <w:rPr>
          <w:rFonts w:ascii="Times New Roman" w:eastAsia="Times New Roman" w:hAnsi="Times New Roman" w:hint="eastAsia"/>
          <w:lang w:eastAsia="ru-RU"/>
        </w:rPr>
        <w:t>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дополнительных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временных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мерах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экономического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характера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обеспечению</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финансовой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стабильности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Российской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Федерации»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Постановление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Правительства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РФ</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от</w:t>
      </w:r>
      <w:r w:rsidRPr="00814CF7">
        <w:rPr>
          <w:rFonts w:ascii="Times New Roman" w:eastAsia="Times New Roman" w:hAnsi="Times New Roman"/>
          <w:lang w:eastAsia="ru-RU"/>
        </w:rPr>
        <w:t xml:space="preserve"> 6 </w:t>
      </w:r>
      <w:r w:rsidRPr="00814CF7">
        <w:rPr>
          <w:rFonts w:ascii="Times New Roman" w:eastAsia="Times New Roman" w:hAnsi="Times New Roman" w:hint="eastAsia"/>
          <w:lang w:eastAsia="ru-RU"/>
        </w:rPr>
        <w:t>марта</w:t>
      </w:r>
      <w:r w:rsidRPr="00814CF7">
        <w:rPr>
          <w:rFonts w:ascii="Times New Roman" w:eastAsia="Times New Roman" w:hAnsi="Times New Roman"/>
          <w:lang w:eastAsia="ru-RU"/>
        </w:rPr>
        <w:t xml:space="preserve"> 2022 </w:t>
      </w:r>
      <w:r w:rsidRPr="00814CF7">
        <w:rPr>
          <w:rFonts w:ascii="Times New Roman" w:eastAsia="Times New Roman" w:hAnsi="Times New Roman" w:hint="eastAsia"/>
          <w:lang w:eastAsia="ru-RU"/>
        </w:rPr>
        <w:t>г</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w:t>
      </w:r>
      <w:r w:rsidRPr="00814CF7">
        <w:rPr>
          <w:rFonts w:ascii="Times New Roman" w:eastAsia="Times New Roman" w:hAnsi="Times New Roman"/>
          <w:lang w:eastAsia="ru-RU"/>
        </w:rPr>
        <w:t xml:space="preserve"> 295 «</w:t>
      </w:r>
      <w:r w:rsidRPr="00814CF7">
        <w:rPr>
          <w:rFonts w:ascii="Times New Roman" w:eastAsia="Times New Roman" w:hAnsi="Times New Roman" w:hint="eastAsia"/>
          <w:lang w:eastAsia="ru-RU"/>
        </w:rPr>
        <w:t>Об</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утверждении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Правил</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выдачи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Правительственной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комиссией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контролю</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за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осуществлением</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иностранных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инвестиций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Российской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Федерации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разрешений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на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осуществление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исполнение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резидентами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сделок</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операций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иностранными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лицами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целях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реализации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дополнительных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временных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мер</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экономического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характера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обеспечению</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финансовой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стабильности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Российской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Федерации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внесении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изменения</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Положение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Правительственной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комиссии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контролю</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за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осуществлением</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иностранных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инвестиций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Российской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Федерации»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Распоряжение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Правительства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РФ</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от</w:t>
      </w:r>
      <w:r w:rsidRPr="00814CF7">
        <w:rPr>
          <w:rFonts w:ascii="Times New Roman" w:eastAsia="Times New Roman" w:hAnsi="Times New Roman"/>
          <w:lang w:eastAsia="ru-RU"/>
        </w:rPr>
        <w:t xml:space="preserve"> 05.03.2022 </w:t>
      </w:r>
      <w:r w:rsidRPr="00814CF7">
        <w:rPr>
          <w:rFonts w:ascii="Times New Roman" w:eastAsia="Times New Roman" w:hAnsi="Times New Roman" w:hint="eastAsia"/>
          <w:lang w:eastAsia="ru-RU"/>
        </w:rPr>
        <w:t>№</w:t>
      </w:r>
      <w:r w:rsidRPr="00814CF7">
        <w:rPr>
          <w:rFonts w:ascii="Times New Roman" w:eastAsia="Times New Roman" w:hAnsi="Times New Roman"/>
          <w:lang w:eastAsia="ru-RU"/>
        </w:rPr>
        <w:t xml:space="preserve"> 430-</w:t>
      </w:r>
      <w:r w:rsidRPr="00814CF7">
        <w:rPr>
          <w:rFonts w:ascii="Times New Roman" w:eastAsia="Times New Roman" w:hAnsi="Times New Roman" w:hint="eastAsia"/>
          <w:lang w:eastAsia="ru-RU"/>
        </w:rPr>
        <w:t>р</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Указе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Президента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РФ</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от</w:t>
      </w:r>
      <w:r w:rsidRPr="00814CF7">
        <w:rPr>
          <w:rFonts w:ascii="Times New Roman" w:eastAsia="Times New Roman" w:hAnsi="Times New Roman"/>
          <w:lang w:eastAsia="ru-RU"/>
        </w:rPr>
        <w:t xml:space="preserve"> 03.05.2022 </w:t>
      </w:r>
      <w:r w:rsidRPr="00814CF7">
        <w:rPr>
          <w:rFonts w:ascii="Times New Roman" w:eastAsia="Times New Roman" w:hAnsi="Times New Roman" w:hint="eastAsia"/>
          <w:lang w:eastAsia="ru-RU"/>
        </w:rPr>
        <w:t>№</w:t>
      </w:r>
      <w:r w:rsidRPr="00814CF7">
        <w:rPr>
          <w:rFonts w:ascii="Times New Roman" w:eastAsia="Times New Roman" w:hAnsi="Times New Roman"/>
          <w:lang w:eastAsia="ru-RU"/>
        </w:rPr>
        <w:t xml:space="preserve"> 252  «</w:t>
      </w:r>
      <w:r w:rsidRPr="00814CF7">
        <w:rPr>
          <w:rFonts w:ascii="Times New Roman" w:eastAsia="Times New Roman" w:hAnsi="Times New Roman" w:hint="eastAsia"/>
          <w:lang w:eastAsia="ru-RU"/>
        </w:rPr>
        <w:t>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применении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ответных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специальных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экономических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мер</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связи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недружественными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действиями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некоторых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иностранных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государств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международных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организаций»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Перечне</w:t>
      </w:r>
      <w:r w:rsidRPr="00814CF7">
        <w:rPr>
          <w:rFonts w:ascii="Times New Roman" w:eastAsia="Times New Roman" w:hAnsi="Times New Roman"/>
          <w:lang w:eastAsia="ru-RU"/>
        </w:rPr>
        <w:t xml:space="preserve"> ,  </w:t>
      </w:r>
      <w:r w:rsidRPr="00814CF7">
        <w:rPr>
          <w:rFonts w:ascii="Times New Roman" w:eastAsia="Times New Roman" w:hAnsi="Times New Roman" w:hint="eastAsia"/>
          <w:lang w:eastAsia="ru-RU"/>
        </w:rPr>
        <w:t>утвержденным</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Постановлением</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Правительства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РФ</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от</w:t>
      </w:r>
      <w:r w:rsidRPr="00814CF7">
        <w:rPr>
          <w:rFonts w:ascii="Times New Roman" w:eastAsia="Times New Roman" w:hAnsi="Times New Roman"/>
          <w:lang w:eastAsia="ru-RU"/>
        </w:rPr>
        <w:t xml:space="preserve"> 11.05.2022 </w:t>
      </w:r>
      <w:r w:rsidRPr="00814CF7">
        <w:rPr>
          <w:rFonts w:ascii="Times New Roman" w:eastAsia="Times New Roman" w:hAnsi="Times New Roman" w:hint="eastAsia"/>
          <w:lang w:eastAsia="ru-RU"/>
        </w:rPr>
        <w:t>№</w:t>
      </w:r>
      <w:r w:rsidRPr="00814CF7">
        <w:rPr>
          <w:rFonts w:ascii="Times New Roman" w:eastAsia="Times New Roman" w:hAnsi="Times New Roman"/>
          <w:lang w:eastAsia="ru-RU"/>
        </w:rPr>
        <w:t xml:space="preserve"> 851 «</w:t>
      </w:r>
      <w:r w:rsidRPr="00814CF7">
        <w:rPr>
          <w:rFonts w:ascii="Times New Roman" w:eastAsia="Times New Roman" w:hAnsi="Times New Roman" w:hint="eastAsia"/>
          <w:lang w:eastAsia="ru-RU"/>
        </w:rPr>
        <w:t>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мерах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реализации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Указа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Президента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Российской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Федерации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от</w:t>
      </w:r>
      <w:r w:rsidRPr="00814CF7">
        <w:rPr>
          <w:rFonts w:ascii="Times New Roman" w:eastAsia="Times New Roman" w:hAnsi="Times New Roman"/>
          <w:lang w:eastAsia="ru-RU"/>
        </w:rPr>
        <w:t xml:space="preserve"> 3 </w:t>
      </w:r>
      <w:r w:rsidRPr="00814CF7">
        <w:rPr>
          <w:rFonts w:ascii="Times New Roman" w:eastAsia="Times New Roman" w:hAnsi="Times New Roman" w:hint="eastAsia"/>
          <w:lang w:eastAsia="ru-RU"/>
        </w:rPr>
        <w:t>мая</w:t>
      </w:r>
      <w:r w:rsidRPr="00814CF7">
        <w:rPr>
          <w:rFonts w:ascii="Times New Roman" w:eastAsia="Times New Roman" w:hAnsi="Times New Roman"/>
          <w:lang w:eastAsia="ru-RU"/>
        </w:rPr>
        <w:t xml:space="preserve"> 2022 </w:t>
      </w:r>
      <w:r w:rsidRPr="00814CF7">
        <w:rPr>
          <w:rFonts w:ascii="Times New Roman" w:eastAsia="Times New Roman" w:hAnsi="Times New Roman" w:hint="eastAsia"/>
          <w:lang w:eastAsia="ru-RU"/>
        </w:rPr>
        <w:t>г</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w:t>
      </w:r>
      <w:r w:rsidRPr="00814CF7">
        <w:rPr>
          <w:rFonts w:ascii="Times New Roman" w:eastAsia="Times New Roman" w:hAnsi="Times New Roman"/>
          <w:lang w:eastAsia="ru-RU"/>
        </w:rPr>
        <w:t xml:space="preserve"> 252».</w:t>
      </w:r>
    </w:p>
    <w:p w14:paraId="1E28E343" w14:textId="77777777" w:rsidR="00814CF7" w:rsidRPr="00814CF7" w:rsidRDefault="00814CF7" w:rsidP="00814CF7">
      <w:pPr>
        <w:autoSpaceDE w:val="0"/>
        <w:autoSpaceDN w:val="0"/>
        <w:spacing w:after="0" w:line="240" w:lineRule="auto"/>
        <w:ind w:firstLine="567"/>
        <w:jc w:val="both"/>
        <w:rPr>
          <w:rFonts w:ascii="Times New Roman" w:eastAsia="Times New Roman" w:hAnsi="Times New Roman"/>
          <w:b/>
          <w:bCs/>
          <w:lang w:eastAsia="ru-RU"/>
        </w:rPr>
      </w:pPr>
      <w:r w:rsidRPr="00814CF7">
        <w:rPr>
          <w:rFonts w:ascii="Times New Roman" w:eastAsia="Times New Roman" w:hAnsi="Times New Roman" w:hint="eastAsia"/>
          <w:lang w:eastAsia="ru-RU"/>
        </w:rPr>
        <w:t>Риски</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связанные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отказом</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Собственника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от</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заключения</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договора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итогам</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торгов</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с</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учетом</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вышеуказанных</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положений</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несёт</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победитель</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лицо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имеющее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право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на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заключение</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договора</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по</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итогам</w:t>
      </w:r>
      <w:r w:rsidRPr="00814CF7">
        <w:rPr>
          <w:rFonts w:ascii="Times New Roman" w:eastAsia="Times New Roman" w:hAnsi="Times New Roman"/>
          <w:lang w:eastAsia="ru-RU"/>
        </w:rPr>
        <w:t xml:space="preserve"> </w:t>
      </w:r>
      <w:r w:rsidRPr="00814CF7">
        <w:rPr>
          <w:rFonts w:ascii="Times New Roman" w:eastAsia="Times New Roman" w:hAnsi="Times New Roman" w:hint="eastAsia"/>
          <w:lang w:eastAsia="ru-RU"/>
        </w:rPr>
        <w:t>торгов</w:t>
      </w:r>
      <w:r w:rsidRPr="00814CF7">
        <w:rPr>
          <w:rFonts w:ascii="Times New Roman" w:eastAsia="Times New Roman" w:hAnsi="Times New Roman"/>
          <w:lang w:eastAsia="ru-RU"/>
        </w:rPr>
        <w:t>).</w:t>
      </w:r>
      <w:r w:rsidRPr="00814CF7">
        <w:rPr>
          <w:rFonts w:ascii="Times New Roman" w:eastAsia="Times New Roman" w:hAnsi="Times New Roman"/>
          <w:b/>
          <w:bCs/>
          <w:lang w:eastAsia="ru-RU"/>
        </w:rPr>
        <w:t xml:space="preserve"> </w:t>
      </w:r>
    </w:p>
    <w:p w14:paraId="21A341EE" w14:textId="6322F53A" w:rsidR="00814CF7" w:rsidRPr="00814CF7" w:rsidRDefault="00814CF7" w:rsidP="00814CF7">
      <w:pPr>
        <w:autoSpaceDE w:val="0"/>
        <w:autoSpaceDN w:val="0"/>
        <w:spacing w:after="0" w:line="240" w:lineRule="auto"/>
        <w:ind w:firstLine="567"/>
        <w:jc w:val="both"/>
        <w:rPr>
          <w:rFonts w:ascii="Times New Roman" w:eastAsia="Times New Roman" w:hAnsi="Times New Roman"/>
          <w:lang w:eastAsia="ru-RU"/>
        </w:rPr>
      </w:pPr>
      <w:r w:rsidRPr="00814CF7">
        <w:rPr>
          <w:rFonts w:ascii="Times New Roman" w:eastAsia="Times New Roman" w:hAnsi="Times New Roman"/>
          <w:b/>
          <w:bCs/>
          <w:lang w:eastAsia="ru-RU"/>
        </w:rPr>
        <w:t>4.</w:t>
      </w:r>
      <w:r w:rsidRPr="00814CF7">
        <w:rPr>
          <w:rFonts w:ascii="Times New Roman" w:eastAsia="Times New Roman" w:hAnsi="Times New Roman"/>
          <w:lang w:eastAsia="ru-RU"/>
        </w:rPr>
        <w:t xml:space="preserve"> В случае признания торгов несостоявшимися по причине допуска к участию только одного участника, Единственный участник аукциона в течение 1 (одного) рабочего дня с даты признания торгов несостоявшимися </w:t>
      </w:r>
      <w:r>
        <w:rPr>
          <w:rFonts w:ascii="Times New Roman" w:eastAsia="Times New Roman" w:hAnsi="Times New Roman"/>
          <w:lang w:eastAsia="ru-RU"/>
        </w:rPr>
        <w:t>должен</w:t>
      </w:r>
      <w:r w:rsidRPr="00814CF7">
        <w:rPr>
          <w:rFonts w:ascii="Times New Roman" w:eastAsia="Times New Roman" w:hAnsi="Times New Roman"/>
          <w:lang w:eastAsia="ru-RU"/>
        </w:rPr>
        <w:t xml:space="preserve"> обратиться к Организатору аукциона с заявлением о готовности приобрести Объект. </w:t>
      </w:r>
      <w:r>
        <w:rPr>
          <w:rFonts w:ascii="Times New Roman" w:eastAsia="Times New Roman" w:hAnsi="Times New Roman"/>
          <w:lang w:eastAsia="ru-RU"/>
        </w:rPr>
        <w:t>С</w:t>
      </w:r>
      <w:r w:rsidRPr="00814CF7">
        <w:rPr>
          <w:rFonts w:ascii="Times New Roman" w:eastAsia="Times New Roman" w:hAnsi="Times New Roman"/>
          <w:lang w:eastAsia="ru-RU"/>
        </w:rPr>
        <w:t xml:space="preserve"> Единственным участником аукциона заключ</w:t>
      </w:r>
      <w:r>
        <w:rPr>
          <w:rFonts w:ascii="Times New Roman" w:eastAsia="Times New Roman" w:hAnsi="Times New Roman"/>
          <w:lang w:eastAsia="ru-RU"/>
        </w:rPr>
        <w:t>ается</w:t>
      </w:r>
      <w:r w:rsidRPr="00814CF7">
        <w:rPr>
          <w:rFonts w:ascii="Times New Roman" w:eastAsia="Times New Roman" w:hAnsi="Times New Roman"/>
          <w:lang w:eastAsia="ru-RU"/>
        </w:rPr>
        <w:t xml:space="preserve"> договор купли-продажи по цене не ниже начальной цены продажи Объекта при проведении аукциона, в сроки, установленные для заключения договора купли-продажи между Продавцом и Победителем аукциона (Покупателем).</w:t>
      </w:r>
    </w:p>
    <w:p w14:paraId="0F2510F8" w14:textId="17789CCC" w:rsidR="00814CF7" w:rsidRPr="00814CF7" w:rsidRDefault="00814CF7" w:rsidP="00814CF7">
      <w:pPr>
        <w:overflowPunct w:val="0"/>
        <w:autoSpaceDE w:val="0"/>
        <w:autoSpaceDN w:val="0"/>
        <w:adjustRightInd w:val="0"/>
        <w:spacing w:after="0" w:line="240" w:lineRule="auto"/>
        <w:ind w:firstLine="567"/>
        <w:jc w:val="both"/>
        <w:textAlignment w:val="baseline"/>
        <w:rPr>
          <w:rFonts w:ascii="Times New Roman" w:eastAsia="Times New Roman" w:hAnsi="Times New Roman"/>
          <w:lang w:eastAsia="ru-RU"/>
        </w:rPr>
      </w:pPr>
      <w:r w:rsidRPr="00814CF7">
        <w:rPr>
          <w:rFonts w:ascii="Times New Roman" w:eastAsia="Times New Roman" w:hAnsi="Times New Roman"/>
          <w:b/>
          <w:lang w:eastAsia="ru-RU"/>
        </w:rPr>
        <w:t xml:space="preserve">5. </w:t>
      </w:r>
      <w:r w:rsidRPr="00814CF7">
        <w:rPr>
          <w:rFonts w:ascii="Times New Roman" w:eastAsia="Times New Roman" w:hAnsi="Times New Roman"/>
          <w:lang w:eastAsia="ru-RU"/>
        </w:rPr>
        <w:t>В</w:t>
      </w:r>
      <w:r w:rsidRPr="00814CF7">
        <w:rPr>
          <w:rFonts w:ascii="Times New Roman" w:eastAsia="Times New Roman" w:hAnsi="Times New Roman"/>
          <w:b/>
          <w:lang w:eastAsia="ru-RU"/>
        </w:rPr>
        <w:t xml:space="preserve"> </w:t>
      </w:r>
      <w:r w:rsidRPr="00814CF7">
        <w:rPr>
          <w:rFonts w:ascii="Times New Roman" w:eastAsia="Times New Roman" w:hAnsi="Times New Roman"/>
          <w:lang w:eastAsia="ru-RU"/>
        </w:rPr>
        <w:t xml:space="preserve">случае отказа (уклонения) от подписания договора, заключаемого по итогам торгов, оплаты цены, определенной по итогам торгов, за вычетом ранее внесенного задатка, сумма внесенного им задатка </w:t>
      </w:r>
      <w:r w:rsidRPr="00814CF7">
        <w:rPr>
          <w:rFonts w:ascii="Times New Roman" w:eastAsia="Times New Roman" w:hAnsi="Times New Roman"/>
          <w:lang w:eastAsia="ru-RU"/>
        </w:rPr>
        <w:lastRenderedPageBreak/>
        <w:t>не возвращается. В этом случае Организатор торгов оставляет за собой право отказать Претенденту в допуске к участию в последующих торгах, проводимых Организатором торгов.</w:t>
      </w:r>
    </w:p>
    <w:p w14:paraId="5E70B678" w14:textId="77777777" w:rsidR="002F7760" w:rsidRDefault="002F7760" w:rsidP="00814CF7">
      <w:pPr>
        <w:overflowPunct w:val="0"/>
        <w:autoSpaceDE w:val="0"/>
        <w:autoSpaceDN w:val="0"/>
        <w:adjustRightInd w:val="0"/>
        <w:spacing w:after="0" w:line="240" w:lineRule="auto"/>
        <w:ind w:firstLine="567"/>
        <w:jc w:val="both"/>
        <w:textAlignment w:val="baseline"/>
        <w:rPr>
          <w:rFonts w:ascii="Times New Roman" w:eastAsia="Times New Roman" w:hAnsi="Times New Roman"/>
          <w:lang w:eastAsia="ru-RU"/>
        </w:rPr>
      </w:pPr>
    </w:p>
    <w:p w14:paraId="1C08B4D7" w14:textId="5894C5AF" w:rsidR="00814CF7" w:rsidRPr="00814CF7" w:rsidRDefault="00814CF7" w:rsidP="00814CF7">
      <w:pPr>
        <w:overflowPunct w:val="0"/>
        <w:autoSpaceDE w:val="0"/>
        <w:autoSpaceDN w:val="0"/>
        <w:adjustRightInd w:val="0"/>
        <w:spacing w:after="0" w:line="240" w:lineRule="auto"/>
        <w:ind w:firstLine="567"/>
        <w:jc w:val="both"/>
        <w:textAlignment w:val="baseline"/>
        <w:rPr>
          <w:rFonts w:ascii="Times New Roman" w:eastAsia="Times New Roman" w:hAnsi="Times New Roman"/>
          <w:lang w:eastAsia="ru-RU"/>
        </w:rPr>
      </w:pPr>
      <w:r w:rsidRPr="00814CF7">
        <w:rPr>
          <w:rFonts w:ascii="Times New Roman" w:eastAsia="Times New Roman" w:hAnsi="Times New Roman"/>
          <w:lang w:eastAsia="ru-RU"/>
        </w:rPr>
        <w:t>Настоящим подтверждаю, что принимаю обязательство соблюдать требования, указанные в сообщении о проведении открытых торгов, а также подтверждаю, что ознакомился с состоянием имущества, подлежащего реализации на торгах, и документацией к нему. Претензий по качеству, состоянию объекта продажи и к документации не имею.</w:t>
      </w:r>
    </w:p>
    <w:p w14:paraId="150E5F2B" w14:textId="77777777" w:rsidR="00814CF7" w:rsidRPr="00814CF7" w:rsidRDefault="00814CF7" w:rsidP="00814CF7">
      <w:pPr>
        <w:overflowPunct w:val="0"/>
        <w:autoSpaceDE w:val="0"/>
        <w:autoSpaceDN w:val="0"/>
        <w:adjustRightInd w:val="0"/>
        <w:spacing w:after="0" w:line="240" w:lineRule="auto"/>
        <w:ind w:firstLine="567"/>
        <w:jc w:val="both"/>
        <w:textAlignment w:val="baseline"/>
        <w:rPr>
          <w:rFonts w:ascii="Times New Roman" w:eastAsia="Times New Roman" w:hAnsi="Times New Roman"/>
          <w:b/>
          <w:lang w:eastAsia="ru-RU"/>
        </w:rPr>
      </w:pPr>
    </w:p>
    <w:p w14:paraId="6365BDE6" w14:textId="77777777" w:rsidR="00814CF7" w:rsidRPr="00814CF7" w:rsidRDefault="00814CF7" w:rsidP="00814CF7">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p>
    <w:p w14:paraId="5133131F" w14:textId="77777777" w:rsidR="00814CF7" w:rsidRPr="00814CF7" w:rsidRDefault="00814CF7" w:rsidP="00814CF7">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814CF7">
        <w:rPr>
          <w:rFonts w:ascii="Times New Roman" w:eastAsia="Times New Roman" w:hAnsi="Times New Roman"/>
          <w:sz w:val="24"/>
          <w:szCs w:val="24"/>
          <w:lang w:eastAsia="ru-RU"/>
        </w:rPr>
        <w:t>Претендент (его полномочный представитель)  _________________/___________________/</w:t>
      </w:r>
    </w:p>
    <w:p w14:paraId="2F715BB0" w14:textId="77777777" w:rsidR="00814CF7" w:rsidRPr="00814CF7" w:rsidRDefault="00814CF7" w:rsidP="00814CF7">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814CF7">
        <w:rPr>
          <w:rFonts w:ascii="Times New Roman" w:eastAsia="Times New Roman" w:hAnsi="Times New Roman"/>
          <w:sz w:val="24"/>
          <w:szCs w:val="24"/>
          <w:lang w:eastAsia="ru-RU"/>
        </w:rPr>
        <w:tab/>
        <w:t xml:space="preserve">                                                                        М.П.           "_____" _____________ 20___  г.</w:t>
      </w:r>
    </w:p>
    <w:p w14:paraId="2AD73718" w14:textId="77777777" w:rsidR="00814CF7" w:rsidRPr="00814CF7" w:rsidRDefault="00814CF7" w:rsidP="00814CF7">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814CF7">
        <w:rPr>
          <w:rFonts w:ascii="Times New Roman" w:eastAsia="Times New Roman" w:hAnsi="Times New Roman"/>
          <w:sz w:val="24"/>
          <w:szCs w:val="24"/>
          <w:lang w:eastAsia="ru-RU"/>
        </w:rPr>
        <w:tab/>
      </w:r>
    </w:p>
    <w:p w14:paraId="395E8E88" w14:textId="77777777" w:rsidR="00814CF7" w:rsidRPr="00990EC4" w:rsidRDefault="00814CF7" w:rsidP="00814CF7">
      <w:pPr>
        <w:spacing w:after="0" w:line="240" w:lineRule="auto"/>
        <w:jc w:val="center"/>
        <w:rPr>
          <w:rFonts w:ascii="Times New Roman" w:hAnsi="Times New Roman"/>
        </w:rPr>
      </w:pPr>
      <w:r w:rsidRPr="00990EC4">
        <w:rPr>
          <w:rFonts w:ascii="Times New Roman" w:hAnsi="Times New Roman"/>
        </w:rPr>
        <w:tab/>
      </w:r>
      <w:r w:rsidRPr="00990EC4">
        <w:rPr>
          <w:rFonts w:ascii="Times New Roman" w:hAnsi="Times New Roman"/>
        </w:rPr>
        <w:tab/>
      </w:r>
    </w:p>
    <w:p w14:paraId="7B8EC4A7" w14:textId="77777777" w:rsidR="00814CF7" w:rsidRPr="00990EC4" w:rsidRDefault="00814CF7" w:rsidP="00814CF7">
      <w:pPr>
        <w:spacing w:after="0" w:line="240" w:lineRule="auto"/>
        <w:jc w:val="center"/>
        <w:rPr>
          <w:rFonts w:ascii="Times New Roman" w:hAnsi="Times New Roman"/>
        </w:rPr>
      </w:pPr>
    </w:p>
    <w:p w14:paraId="1895E6AF" w14:textId="77777777" w:rsidR="00814CF7" w:rsidRDefault="00814CF7" w:rsidP="005C311E">
      <w:pPr>
        <w:pStyle w:val="af5"/>
        <w:ind w:firstLine="709"/>
        <w:jc w:val="both"/>
        <w:rPr>
          <w:rFonts w:ascii="Times New Roman" w:hAnsi="Times New Roman"/>
          <w:sz w:val="24"/>
          <w:szCs w:val="24"/>
          <w:lang w:eastAsia="ru-RU"/>
        </w:rPr>
      </w:pPr>
    </w:p>
    <w:p w14:paraId="330795C0" w14:textId="77777777" w:rsidR="002F7760" w:rsidRDefault="002F7760" w:rsidP="005C311E">
      <w:pPr>
        <w:pStyle w:val="af5"/>
        <w:ind w:firstLine="709"/>
        <w:jc w:val="both"/>
        <w:rPr>
          <w:rFonts w:ascii="Times New Roman" w:hAnsi="Times New Roman"/>
          <w:sz w:val="24"/>
          <w:szCs w:val="24"/>
          <w:lang w:eastAsia="ru-RU"/>
        </w:rPr>
      </w:pPr>
    </w:p>
    <w:p w14:paraId="7C1BEF29" w14:textId="77777777" w:rsidR="002F7760" w:rsidRDefault="002F7760" w:rsidP="005C311E">
      <w:pPr>
        <w:pStyle w:val="af5"/>
        <w:ind w:firstLine="709"/>
        <w:jc w:val="both"/>
        <w:rPr>
          <w:rFonts w:ascii="Times New Roman" w:hAnsi="Times New Roman"/>
          <w:sz w:val="24"/>
          <w:szCs w:val="24"/>
          <w:lang w:eastAsia="ru-RU"/>
        </w:rPr>
      </w:pPr>
    </w:p>
    <w:p w14:paraId="2C041BE6" w14:textId="77777777" w:rsidR="002F7760" w:rsidRDefault="002F7760" w:rsidP="005C311E">
      <w:pPr>
        <w:pStyle w:val="af5"/>
        <w:ind w:firstLine="709"/>
        <w:jc w:val="both"/>
        <w:rPr>
          <w:rFonts w:ascii="Times New Roman" w:hAnsi="Times New Roman"/>
          <w:sz w:val="24"/>
          <w:szCs w:val="24"/>
          <w:lang w:eastAsia="ru-RU"/>
        </w:rPr>
      </w:pPr>
    </w:p>
    <w:p w14:paraId="3A305A42" w14:textId="77777777" w:rsidR="002F7760" w:rsidRDefault="002F7760" w:rsidP="005C311E">
      <w:pPr>
        <w:pStyle w:val="af5"/>
        <w:ind w:firstLine="709"/>
        <w:jc w:val="both"/>
        <w:rPr>
          <w:rFonts w:ascii="Times New Roman" w:hAnsi="Times New Roman"/>
          <w:sz w:val="24"/>
          <w:szCs w:val="24"/>
          <w:lang w:eastAsia="ru-RU"/>
        </w:rPr>
      </w:pPr>
    </w:p>
    <w:p w14:paraId="57CEFA29" w14:textId="77777777" w:rsidR="002F7760" w:rsidRDefault="002F7760" w:rsidP="005C311E">
      <w:pPr>
        <w:pStyle w:val="af5"/>
        <w:ind w:firstLine="709"/>
        <w:jc w:val="both"/>
        <w:rPr>
          <w:rFonts w:ascii="Times New Roman" w:hAnsi="Times New Roman"/>
          <w:sz w:val="24"/>
          <w:szCs w:val="24"/>
          <w:lang w:eastAsia="ru-RU"/>
        </w:rPr>
      </w:pPr>
    </w:p>
    <w:p w14:paraId="0BE56ACC" w14:textId="77777777" w:rsidR="002F7760" w:rsidRDefault="002F7760" w:rsidP="005C311E">
      <w:pPr>
        <w:pStyle w:val="af5"/>
        <w:ind w:firstLine="709"/>
        <w:jc w:val="both"/>
        <w:rPr>
          <w:rFonts w:ascii="Times New Roman" w:hAnsi="Times New Roman"/>
          <w:sz w:val="24"/>
          <w:szCs w:val="24"/>
          <w:lang w:eastAsia="ru-RU"/>
        </w:rPr>
      </w:pPr>
    </w:p>
    <w:p w14:paraId="3128666D" w14:textId="77777777" w:rsidR="002F7760" w:rsidRDefault="002F7760" w:rsidP="005C311E">
      <w:pPr>
        <w:pStyle w:val="af5"/>
        <w:ind w:firstLine="709"/>
        <w:jc w:val="both"/>
        <w:rPr>
          <w:rFonts w:ascii="Times New Roman" w:hAnsi="Times New Roman"/>
          <w:sz w:val="24"/>
          <w:szCs w:val="24"/>
          <w:lang w:eastAsia="ru-RU"/>
        </w:rPr>
      </w:pPr>
    </w:p>
    <w:p w14:paraId="4DC9599A" w14:textId="77777777" w:rsidR="002F7760" w:rsidRDefault="002F7760" w:rsidP="005C311E">
      <w:pPr>
        <w:pStyle w:val="af5"/>
        <w:ind w:firstLine="709"/>
        <w:jc w:val="both"/>
        <w:rPr>
          <w:rFonts w:ascii="Times New Roman" w:hAnsi="Times New Roman"/>
          <w:sz w:val="24"/>
          <w:szCs w:val="24"/>
          <w:lang w:eastAsia="ru-RU"/>
        </w:rPr>
      </w:pPr>
    </w:p>
    <w:p w14:paraId="6FE3CBA7" w14:textId="77777777" w:rsidR="002F7760" w:rsidRDefault="002F7760" w:rsidP="005C311E">
      <w:pPr>
        <w:pStyle w:val="af5"/>
        <w:ind w:firstLine="709"/>
        <w:jc w:val="both"/>
        <w:rPr>
          <w:rFonts w:ascii="Times New Roman" w:hAnsi="Times New Roman"/>
          <w:sz w:val="24"/>
          <w:szCs w:val="24"/>
          <w:lang w:eastAsia="ru-RU"/>
        </w:rPr>
      </w:pPr>
    </w:p>
    <w:p w14:paraId="140CC245" w14:textId="77777777" w:rsidR="002F7760" w:rsidRDefault="002F7760" w:rsidP="005C311E">
      <w:pPr>
        <w:pStyle w:val="af5"/>
        <w:ind w:firstLine="709"/>
        <w:jc w:val="both"/>
        <w:rPr>
          <w:rFonts w:ascii="Times New Roman" w:hAnsi="Times New Roman"/>
          <w:sz w:val="24"/>
          <w:szCs w:val="24"/>
          <w:lang w:eastAsia="ru-RU"/>
        </w:rPr>
      </w:pPr>
    </w:p>
    <w:p w14:paraId="43FB8886" w14:textId="77777777" w:rsidR="002F7760" w:rsidRDefault="002F7760" w:rsidP="005C311E">
      <w:pPr>
        <w:pStyle w:val="af5"/>
        <w:ind w:firstLine="709"/>
        <w:jc w:val="both"/>
        <w:rPr>
          <w:rFonts w:ascii="Times New Roman" w:hAnsi="Times New Roman"/>
          <w:sz w:val="24"/>
          <w:szCs w:val="24"/>
          <w:lang w:eastAsia="ru-RU"/>
        </w:rPr>
      </w:pPr>
    </w:p>
    <w:p w14:paraId="64CFA3CE" w14:textId="77777777" w:rsidR="002F7760" w:rsidRDefault="002F7760" w:rsidP="005C311E">
      <w:pPr>
        <w:pStyle w:val="af5"/>
        <w:ind w:firstLine="709"/>
        <w:jc w:val="both"/>
        <w:rPr>
          <w:rFonts w:ascii="Times New Roman" w:hAnsi="Times New Roman"/>
          <w:sz w:val="24"/>
          <w:szCs w:val="24"/>
          <w:lang w:eastAsia="ru-RU"/>
        </w:rPr>
      </w:pPr>
    </w:p>
    <w:p w14:paraId="0B70BB14" w14:textId="77777777" w:rsidR="002F7760" w:rsidRDefault="002F7760" w:rsidP="005C311E">
      <w:pPr>
        <w:pStyle w:val="af5"/>
        <w:ind w:firstLine="709"/>
        <w:jc w:val="both"/>
        <w:rPr>
          <w:rFonts w:ascii="Times New Roman" w:hAnsi="Times New Roman"/>
          <w:sz w:val="24"/>
          <w:szCs w:val="24"/>
          <w:lang w:eastAsia="ru-RU"/>
        </w:rPr>
      </w:pPr>
    </w:p>
    <w:p w14:paraId="7D7EF757" w14:textId="77777777" w:rsidR="002F7760" w:rsidRDefault="002F7760" w:rsidP="005C311E">
      <w:pPr>
        <w:pStyle w:val="af5"/>
        <w:ind w:firstLine="709"/>
        <w:jc w:val="both"/>
        <w:rPr>
          <w:rFonts w:ascii="Times New Roman" w:hAnsi="Times New Roman"/>
          <w:sz w:val="24"/>
          <w:szCs w:val="24"/>
          <w:lang w:eastAsia="ru-RU"/>
        </w:rPr>
      </w:pPr>
    </w:p>
    <w:p w14:paraId="5EF0CBB8" w14:textId="77777777" w:rsidR="002F7760" w:rsidRDefault="002F7760" w:rsidP="005C311E">
      <w:pPr>
        <w:pStyle w:val="af5"/>
        <w:ind w:firstLine="709"/>
        <w:jc w:val="both"/>
        <w:rPr>
          <w:rFonts w:ascii="Times New Roman" w:hAnsi="Times New Roman"/>
          <w:sz w:val="24"/>
          <w:szCs w:val="24"/>
          <w:lang w:eastAsia="ru-RU"/>
        </w:rPr>
      </w:pPr>
    </w:p>
    <w:p w14:paraId="437B5451" w14:textId="77777777" w:rsidR="002F7760" w:rsidRDefault="002F7760" w:rsidP="005C311E">
      <w:pPr>
        <w:pStyle w:val="af5"/>
        <w:ind w:firstLine="709"/>
        <w:jc w:val="both"/>
        <w:rPr>
          <w:rFonts w:ascii="Times New Roman" w:hAnsi="Times New Roman"/>
          <w:sz w:val="24"/>
          <w:szCs w:val="24"/>
          <w:lang w:eastAsia="ru-RU"/>
        </w:rPr>
      </w:pPr>
    </w:p>
    <w:p w14:paraId="5EAE7292" w14:textId="77777777" w:rsidR="002F7760" w:rsidRDefault="002F7760" w:rsidP="005C311E">
      <w:pPr>
        <w:pStyle w:val="af5"/>
        <w:ind w:firstLine="709"/>
        <w:jc w:val="both"/>
        <w:rPr>
          <w:rFonts w:ascii="Times New Roman" w:hAnsi="Times New Roman"/>
          <w:sz w:val="24"/>
          <w:szCs w:val="24"/>
          <w:lang w:eastAsia="ru-RU"/>
        </w:rPr>
      </w:pPr>
    </w:p>
    <w:p w14:paraId="4F94C5DF" w14:textId="77777777" w:rsidR="002F7760" w:rsidRDefault="002F7760" w:rsidP="005C311E">
      <w:pPr>
        <w:pStyle w:val="af5"/>
        <w:ind w:firstLine="709"/>
        <w:jc w:val="both"/>
        <w:rPr>
          <w:rFonts w:ascii="Times New Roman" w:hAnsi="Times New Roman"/>
          <w:sz w:val="24"/>
          <w:szCs w:val="24"/>
          <w:lang w:eastAsia="ru-RU"/>
        </w:rPr>
      </w:pPr>
    </w:p>
    <w:p w14:paraId="27D7C0E6" w14:textId="77777777" w:rsidR="002F7760" w:rsidRDefault="002F7760" w:rsidP="005C311E">
      <w:pPr>
        <w:pStyle w:val="af5"/>
        <w:ind w:firstLine="709"/>
        <w:jc w:val="both"/>
        <w:rPr>
          <w:rFonts w:ascii="Times New Roman" w:hAnsi="Times New Roman"/>
          <w:sz w:val="24"/>
          <w:szCs w:val="24"/>
          <w:lang w:eastAsia="ru-RU"/>
        </w:rPr>
      </w:pPr>
    </w:p>
    <w:p w14:paraId="520AE647" w14:textId="77777777" w:rsidR="002F7760" w:rsidRDefault="002F7760" w:rsidP="005C311E">
      <w:pPr>
        <w:pStyle w:val="af5"/>
        <w:ind w:firstLine="709"/>
        <w:jc w:val="both"/>
        <w:rPr>
          <w:rFonts w:ascii="Times New Roman" w:hAnsi="Times New Roman"/>
          <w:sz w:val="24"/>
          <w:szCs w:val="24"/>
          <w:lang w:eastAsia="ru-RU"/>
        </w:rPr>
      </w:pPr>
    </w:p>
    <w:p w14:paraId="7FFF92DD" w14:textId="77777777" w:rsidR="002F7760" w:rsidRDefault="002F7760" w:rsidP="005C311E">
      <w:pPr>
        <w:pStyle w:val="af5"/>
        <w:ind w:firstLine="709"/>
        <w:jc w:val="both"/>
        <w:rPr>
          <w:rFonts w:ascii="Times New Roman" w:hAnsi="Times New Roman"/>
          <w:sz w:val="24"/>
          <w:szCs w:val="24"/>
          <w:lang w:eastAsia="ru-RU"/>
        </w:rPr>
      </w:pPr>
    </w:p>
    <w:p w14:paraId="707A4D23" w14:textId="77777777" w:rsidR="002F7760" w:rsidRDefault="002F7760" w:rsidP="005C311E">
      <w:pPr>
        <w:pStyle w:val="af5"/>
        <w:ind w:firstLine="709"/>
        <w:jc w:val="both"/>
        <w:rPr>
          <w:rFonts w:ascii="Times New Roman" w:hAnsi="Times New Roman"/>
          <w:sz w:val="24"/>
          <w:szCs w:val="24"/>
          <w:lang w:eastAsia="ru-RU"/>
        </w:rPr>
      </w:pPr>
    </w:p>
    <w:p w14:paraId="31128481" w14:textId="77777777" w:rsidR="002F7760" w:rsidRDefault="002F7760" w:rsidP="005C311E">
      <w:pPr>
        <w:pStyle w:val="af5"/>
        <w:ind w:firstLine="709"/>
        <w:jc w:val="both"/>
        <w:rPr>
          <w:rFonts w:ascii="Times New Roman" w:hAnsi="Times New Roman"/>
          <w:sz w:val="24"/>
          <w:szCs w:val="24"/>
          <w:lang w:eastAsia="ru-RU"/>
        </w:rPr>
      </w:pPr>
    </w:p>
    <w:p w14:paraId="6B62484B" w14:textId="77777777" w:rsidR="002F7760" w:rsidRDefault="002F7760" w:rsidP="005C311E">
      <w:pPr>
        <w:pStyle w:val="af5"/>
        <w:ind w:firstLine="709"/>
        <w:jc w:val="both"/>
        <w:rPr>
          <w:rFonts w:ascii="Times New Roman" w:hAnsi="Times New Roman"/>
          <w:sz w:val="24"/>
          <w:szCs w:val="24"/>
          <w:lang w:eastAsia="ru-RU"/>
        </w:rPr>
      </w:pPr>
    </w:p>
    <w:p w14:paraId="216CB40C" w14:textId="77777777" w:rsidR="002F7760" w:rsidRDefault="002F7760" w:rsidP="005C311E">
      <w:pPr>
        <w:pStyle w:val="af5"/>
        <w:ind w:firstLine="709"/>
        <w:jc w:val="both"/>
        <w:rPr>
          <w:rFonts w:ascii="Times New Roman" w:hAnsi="Times New Roman"/>
          <w:sz w:val="24"/>
          <w:szCs w:val="24"/>
          <w:lang w:eastAsia="ru-RU"/>
        </w:rPr>
      </w:pPr>
    </w:p>
    <w:p w14:paraId="66DDBCFB" w14:textId="77777777" w:rsidR="002F7760" w:rsidRDefault="002F7760" w:rsidP="005C311E">
      <w:pPr>
        <w:pStyle w:val="af5"/>
        <w:ind w:firstLine="709"/>
        <w:jc w:val="both"/>
        <w:rPr>
          <w:rFonts w:ascii="Times New Roman" w:hAnsi="Times New Roman"/>
          <w:sz w:val="24"/>
          <w:szCs w:val="24"/>
          <w:lang w:eastAsia="ru-RU"/>
        </w:rPr>
      </w:pPr>
    </w:p>
    <w:p w14:paraId="3B7AAF18" w14:textId="77777777" w:rsidR="002F7760" w:rsidRDefault="002F7760" w:rsidP="005C311E">
      <w:pPr>
        <w:pStyle w:val="af5"/>
        <w:ind w:firstLine="709"/>
        <w:jc w:val="both"/>
        <w:rPr>
          <w:rFonts w:ascii="Times New Roman" w:hAnsi="Times New Roman"/>
          <w:sz w:val="24"/>
          <w:szCs w:val="24"/>
          <w:lang w:eastAsia="ru-RU"/>
        </w:rPr>
      </w:pPr>
    </w:p>
    <w:p w14:paraId="38B92EAF" w14:textId="77777777" w:rsidR="002F7760" w:rsidRDefault="002F7760" w:rsidP="005C311E">
      <w:pPr>
        <w:pStyle w:val="af5"/>
        <w:ind w:firstLine="709"/>
        <w:jc w:val="both"/>
        <w:rPr>
          <w:rFonts w:ascii="Times New Roman" w:hAnsi="Times New Roman"/>
          <w:sz w:val="24"/>
          <w:szCs w:val="24"/>
          <w:lang w:eastAsia="ru-RU"/>
        </w:rPr>
      </w:pPr>
    </w:p>
    <w:p w14:paraId="53E9A24E" w14:textId="77777777" w:rsidR="002F7760" w:rsidRDefault="002F7760" w:rsidP="005C311E">
      <w:pPr>
        <w:pStyle w:val="af5"/>
        <w:ind w:firstLine="709"/>
        <w:jc w:val="both"/>
        <w:rPr>
          <w:rFonts w:ascii="Times New Roman" w:hAnsi="Times New Roman"/>
          <w:sz w:val="24"/>
          <w:szCs w:val="24"/>
          <w:lang w:eastAsia="ru-RU"/>
        </w:rPr>
      </w:pPr>
    </w:p>
    <w:p w14:paraId="555E5A31" w14:textId="77777777" w:rsidR="002F7760" w:rsidRDefault="002F7760" w:rsidP="005C311E">
      <w:pPr>
        <w:pStyle w:val="af5"/>
        <w:ind w:firstLine="709"/>
        <w:jc w:val="both"/>
        <w:rPr>
          <w:rFonts w:ascii="Times New Roman" w:hAnsi="Times New Roman"/>
          <w:sz w:val="24"/>
          <w:szCs w:val="24"/>
          <w:lang w:eastAsia="ru-RU"/>
        </w:rPr>
      </w:pPr>
    </w:p>
    <w:p w14:paraId="454527E4" w14:textId="77777777" w:rsidR="002F7760" w:rsidRDefault="002F7760" w:rsidP="005C311E">
      <w:pPr>
        <w:pStyle w:val="af5"/>
        <w:ind w:firstLine="709"/>
        <w:jc w:val="both"/>
        <w:rPr>
          <w:rFonts w:ascii="Times New Roman" w:hAnsi="Times New Roman"/>
          <w:sz w:val="24"/>
          <w:szCs w:val="24"/>
          <w:lang w:eastAsia="ru-RU"/>
        </w:rPr>
      </w:pPr>
    </w:p>
    <w:p w14:paraId="7DEF9B8D" w14:textId="77777777" w:rsidR="002F7760" w:rsidRDefault="002F7760" w:rsidP="005C311E">
      <w:pPr>
        <w:pStyle w:val="af5"/>
        <w:ind w:firstLine="709"/>
        <w:jc w:val="both"/>
        <w:rPr>
          <w:rFonts w:ascii="Times New Roman" w:hAnsi="Times New Roman"/>
          <w:sz w:val="24"/>
          <w:szCs w:val="24"/>
          <w:lang w:eastAsia="ru-RU"/>
        </w:rPr>
      </w:pPr>
    </w:p>
    <w:p w14:paraId="725D9E53" w14:textId="77777777" w:rsidR="002F7760" w:rsidRDefault="002F7760" w:rsidP="005C311E">
      <w:pPr>
        <w:pStyle w:val="af5"/>
        <w:ind w:firstLine="709"/>
        <w:jc w:val="both"/>
        <w:rPr>
          <w:rFonts w:ascii="Times New Roman" w:hAnsi="Times New Roman"/>
          <w:sz w:val="24"/>
          <w:szCs w:val="24"/>
          <w:lang w:eastAsia="ru-RU"/>
        </w:rPr>
      </w:pPr>
    </w:p>
    <w:p w14:paraId="04F6F49F" w14:textId="77777777" w:rsidR="002F7760" w:rsidRDefault="002F7760" w:rsidP="005C311E">
      <w:pPr>
        <w:pStyle w:val="af5"/>
        <w:ind w:firstLine="709"/>
        <w:jc w:val="both"/>
        <w:rPr>
          <w:rFonts w:ascii="Times New Roman" w:hAnsi="Times New Roman"/>
          <w:sz w:val="24"/>
          <w:szCs w:val="24"/>
          <w:lang w:eastAsia="ru-RU"/>
        </w:rPr>
      </w:pPr>
    </w:p>
    <w:p w14:paraId="258E8A6E" w14:textId="77777777" w:rsidR="002F7760" w:rsidRDefault="002F7760" w:rsidP="005C311E">
      <w:pPr>
        <w:pStyle w:val="af5"/>
        <w:ind w:firstLine="709"/>
        <w:jc w:val="both"/>
        <w:rPr>
          <w:rFonts w:ascii="Times New Roman" w:hAnsi="Times New Roman"/>
          <w:sz w:val="24"/>
          <w:szCs w:val="24"/>
          <w:lang w:eastAsia="ru-RU"/>
        </w:rPr>
      </w:pPr>
    </w:p>
    <w:p w14:paraId="7DD369ED" w14:textId="77777777" w:rsidR="002F7760" w:rsidRDefault="002F7760" w:rsidP="005C311E">
      <w:pPr>
        <w:pStyle w:val="af5"/>
        <w:ind w:firstLine="709"/>
        <w:jc w:val="both"/>
        <w:rPr>
          <w:rFonts w:ascii="Times New Roman" w:hAnsi="Times New Roman"/>
          <w:sz w:val="24"/>
          <w:szCs w:val="24"/>
          <w:lang w:eastAsia="ru-RU"/>
        </w:rPr>
      </w:pPr>
    </w:p>
    <w:p w14:paraId="659C231A" w14:textId="77777777" w:rsidR="002F7760" w:rsidRDefault="002F7760" w:rsidP="005C311E">
      <w:pPr>
        <w:pStyle w:val="af5"/>
        <w:ind w:firstLine="709"/>
        <w:jc w:val="both"/>
        <w:rPr>
          <w:rFonts w:ascii="Times New Roman" w:hAnsi="Times New Roman"/>
          <w:sz w:val="24"/>
          <w:szCs w:val="24"/>
          <w:lang w:eastAsia="ru-RU"/>
        </w:rPr>
      </w:pPr>
    </w:p>
    <w:p w14:paraId="1720BE41" w14:textId="77777777" w:rsidR="002F7760" w:rsidRDefault="002F7760" w:rsidP="005C311E">
      <w:pPr>
        <w:pStyle w:val="af5"/>
        <w:ind w:firstLine="709"/>
        <w:jc w:val="both"/>
        <w:rPr>
          <w:rFonts w:ascii="Times New Roman" w:hAnsi="Times New Roman"/>
          <w:sz w:val="24"/>
          <w:szCs w:val="24"/>
          <w:lang w:eastAsia="ru-RU"/>
        </w:rPr>
      </w:pPr>
    </w:p>
    <w:p w14:paraId="60234611" w14:textId="77777777" w:rsidR="002F7760" w:rsidRDefault="002F7760" w:rsidP="005C311E">
      <w:pPr>
        <w:pStyle w:val="af5"/>
        <w:ind w:firstLine="709"/>
        <w:jc w:val="both"/>
        <w:rPr>
          <w:rFonts w:ascii="Times New Roman" w:hAnsi="Times New Roman"/>
          <w:sz w:val="24"/>
          <w:szCs w:val="24"/>
          <w:lang w:eastAsia="ru-RU"/>
        </w:rPr>
      </w:pPr>
    </w:p>
    <w:p w14:paraId="7AA1FE2E" w14:textId="77777777" w:rsidR="002F7760" w:rsidRDefault="002F7760" w:rsidP="005C311E">
      <w:pPr>
        <w:pStyle w:val="af5"/>
        <w:ind w:firstLine="709"/>
        <w:jc w:val="both"/>
        <w:rPr>
          <w:rFonts w:ascii="Times New Roman" w:hAnsi="Times New Roman"/>
          <w:sz w:val="24"/>
          <w:szCs w:val="24"/>
          <w:lang w:eastAsia="ru-RU"/>
        </w:rPr>
      </w:pPr>
    </w:p>
    <w:p w14:paraId="487C8A3E" w14:textId="77777777" w:rsidR="002F7760" w:rsidRDefault="002F7760" w:rsidP="005C311E">
      <w:pPr>
        <w:pStyle w:val="af5"/>
        <w:ind w:firstLine="709"/>
        <w:jc w:val="both"/>
        <w:rPr>
          <w:rFonts w:ascii="Times New Roman" w:hAnsi="Times New Roman"/>
          <w:sz w:val="24"/>
          <w:szCs w:val="24"/>
          <w:lang w:eastAsia="ru-RU"/>
        </w:rPr>
      </w:pPr>
    </w:p>
    <w:p w14:paraId="0AE66974" w14:textId="035F3489" w:rsidR="002F7760" w:rsidRDefault="002F7760" w:rsidP="002F7760">
      <w:pPr>
        <w:pStyle w:val="af5"/>
        <w:ind w:firstLine="709"/>
        <w:jc w:val="right"/>
        <w:rPr>
          <w:rFonts w:ascii="Times New Roman" w:hAnsi="Times New Roman"/>
          <w:sz w:val="24"/>
          <w:szCs w:val="24"/>
          <w:lang w:eastAsia="ru-RU"/>
        </w:rPr>
      </w:pPr>
      <w:r>
        <w:rPr>
          <w:rFonts w:ascii="Times New Roman" w:hAnsi="Times New Roman"/>
          <w:sz w:val="24"/>
          <w:szCs w:val="24"/>
          <w:lang w:eastAsia="ru-RU"/>
        </w:rPr>
        <w:lastRenderedPageBreak/>
        <w:t>Приложение 2</w:t>
      </w:r>
    </w:p>
    <w:p w14:paraId="4CD25CF1" w14:textId="77777777" w:rsidR="002F7760" w:rsidRPr="002F7760" w:rsidRDefault="002F7760" w:rsidP="002F7760">
      <w:pPr>
        <w:pBdr>
          <w:bottom w:val="single" w:sz="12" w:space="1" w:color="000000"/>
        </w:pBdr>
        <w:spacing w:after="0" w:line="240" w:lineRule="auto"/>
        <w:jc w:val="center"/>
        <w:rPr>
          <w:rFonts w:ascii="Times New Roman" w:eastAsiaTheme="minorHAnsi" w:hAnsi="Times New Roman"/>
          <w:b/>
          <w:bCs/>
          <w:sz w:val="24"/>
          <w:szCs w:val="24"/>
        </w:rPr>
      </w:pPr>
      <w:r w:rsidRPr="002F7760">
        <w:rPr>
          <w:rFonts w:ascii="Times New Roman" w:eastAsiaTheme="minorHAnsi" w:hAnsi="Times New Roman"/>
          <w:b/>
          <w:bCs/>
          <w:sz w:val="24"/>
          <w:szCs w:val="24"/>
        </w:rPr>
        <w:t>Договор о задатке (является публичной офертой. Для ознакомления)</w:t>
      </w:r>
    </w:p>
    <w:p w14:paraId="3D447A2B" w14:textId="77777777" w:rsidR="002F7760" w:rsidRPr="002F7760" w:rsidRDefault="002F7760" w:rsidP="002F7760">
      <w:pPr>
        <w:autoSpaceDE w:val="0"/>
        <w:autoSpaceDN w:val="0"/>
        <w:spacing w:after="0" w:line="240" w:lineRule="auto"/>
        <w:jc w:val="center"/>
        <w:rPr>
          <w:rFonts w:ascii="Times New Roman" w:eastAsia="Times New Roman" w:hAnsi="Times New Roman"/>
          <w:b/>
          <w:bCs/>
          <w:sz w:val="24"/>
          <w:szCs w:val="24"/>
          <w:lang w:eastAsia="ru-RU"/>
        </w:rPr>
      </w:pPr>
      <w:r w:rsidRPr="002F7760">
        <w:rPr>
          <w:rFonts w:ascii="Times New Roman" w:eastAsia="Times New Roman" w:hAnsi="Times New Roman"/>
          <w:b/>
          <w:bCs/>
          <w:sz w:val="24"/>
          <w:szCs w:val="24"/>
          <w:lang w:eastAsia="ru-RU"/>
        </w:rPr>
        <w:t>Договор о задатке №____</w:t>
      </w:r>
    </w:p>
    <w:p w14:paraId="070F9DB0" w14:textId="77777777" w:rsidR="002F7760" w:rsidRPr="002F7760" w:rsidRDefault="002F7760" w:rsidP="002F7760">
      <w:pPr>
        <w:autoSpaceDE w:val="0"/>
        <w:autoSpaceDN w:val="0"/>
        <w:spacing w:after="0" w:line="240" w:lineRule="auto"/>
        <w:jc w:val="center"/>
        <w:rPr>
          <w:rFonts w:ascii="Times New Roman" w:eastAsia="Times New Roman" w:hAnsi="Times New Roman"/>
          <w:spacing w:val="30"/>
          <w:sz w:val="24"/>
          <w:szCs w:val="24"/>
          <w:lang w:eastAsia="ru-RU"/>
        </w:rPr>
      </w:pPr>
      <w:r w:rsidRPr="002F7760">
        <w:rPr>
          <w:rFonts w:ascii="Times New Roman" w:eastAsia="Times New Roman" w:hAnsi="Times New Roman"/>
          <w:spacing w:val="30"/>
          <w:sz w:val="24"/>
          <w:szCs w:val="24"/>
          <w:lang w:eastAsia="ru-RU"/>
        </w:rPr>
        <w:t>(договор присоединения)</w:t>
      </w:r>
    </w:p>
    <w:p w14:paraId="23774514" w14:textId="77777777" w:rsidR="002F7760" w:rsidRPr="002F7760" w:rsidRDefault="002F7760" w:rsidP="002F7760">
      <w:pPr>
        <w:autoSpaceDE w:val="0"/>
        <w:autoSpaceDN w:val="0"/>
        <w:spacing w:after="0" w:line="240" w:lineRule="auto"/>
        <w:jc w:val="center"/>
        <w:rPr>
          <w:rFonts w:ascii="Times New Roman" w:eastAsia="Times New Roman" w:hAnsi="Times New Roman"/>
          <w:spacing w:val="30"/>
          <w:sz w:val="24"/>
          <w:szCs w:val="24"/>
          <w:lang w:eastAsia="ru-RU"/>
        </w:rPr>
      </w:pPr>
    </w:p>
    <w:p w14:paraId="31A1D487" w14:textId="77777777" w:rsidR="002F7760" w:rsidRPr="002F7760" w:rsidRDefault="002F7760" w:rsidP="002F7760">
      <w:pPr>
        <w:shd w:val="clear" w:color="auto" w:fill="FFFFFF"/>
        <w:tabs>
          <w:tab w:val="left" w:pos="1145"/>
        </w:tabs>
        <w:spacing w:after="0" w:line="240" w:lineRule="auto"/>
        <w:jc w:val="both"/>
        <w:rPr>
          <w:rFonts w:ascii="Times New Roman" w:eastAsia="Times New Roman" w:hAnsi="Times New Roman"/>
          <w:b/>
          <w:bCs/>
          <w:color w:val="000000"/>
          <w:sz w:val="24"/>
          <w:szCs w:val="24"/>
          <w:lang w:eastAsia="ru-RU"/>
        </w:rPr>
      </w:pPr>
      <w:r w:rsidRPr="002F7760">
        <w:rPr>
          <w:rFonts w:ascii="Times New Roman" w:eastAsia="Times New Roman" w:hAnsi="Times New Roman"/>
          <w:b/>
          <w:color w:val="000000"/>
          <w:sz w:val="24"/>
          <w:szCs w:val="24"/>
          <w:lang w:eastAsia="ru-RU"/>
        </w:rPr>
        <w:t>Акционерное общество «Российский аукционный дом»,</w:t>
      </w:r>
      <w:r w:rsidRPr="002F7760">
        <w:rPr>
          <w:rFonts w:ascii="Times New Roman" w:eastAsia="Times New Roman" w:hAnsi="Times New Roman"/>
          <w:color w:val="000000"/>
          <w:sz w:val="24"/>
          <w:szCs w:val="24"/>
          <w:lang w:eastAsia="ru-RU"/>
        </w:rPr>
        <w:t xml:space="preserve"> именуемое в дальнейшем «Организатор, Оператор электронной площадки», в лице заместителя директора Уральского филиала Егоровой Александры Павловны, действующей на основании Доверенности от 01.01.2024 № Д-054 и присоединившийся к настоящему Договору</w:t>
      </w:r>
      <w:r w:rsidRPr="002F7760">
        <w:rPr>
          <w:rFonts w:ascii="Times New Roman" w:eastAsia="Times New Roman" w:hAnsi="Times New Roman"/>
          <w:b/>
          <w:bCs/>
          <w:color w:val="000000"/>
          <w:sz w:val="24"/>
          <w:szCs w:val="24"/>
          <w:lang w:eastAsia="ru-RU"/>
        </w:rPr>
        <w:t xml:space="preserve"> </w:t>
      </w:r>
      <w:r w:rsidRPr="002F7760">
        <w:rPr>
          <w:rFonts w:ascii="Times New Roman" w:eastAsia="Times New Roman" w:hAnsi="Times New Roman"/>
          <w:color w:val="000000"/>
          <w:sz w:val="24"/>
          <w:szCs w:val="24"/>
          <w:lang w:eastAsia="ru-RU"/>
        </w:rPr>
        <w:t>претендент</w:t>
      </w:r>
      <w:r w:rsidRPr="002F7760">
        <w:rPr>
          <w:rFonts w:ascii="Times New Roman" w:eastAsia="Times New Roman" w:hAnsi="Times New Roman"/>
          <w:b/>
          <w:color w:val="000000"/>
          <w:sz w:val="24"/>
          <w:szCs w:val="24"/>
          <w:lang w:eastAsia="ru-RU"/>
        </w:rPr>
        <w:t xml:space="preserve"> </w:t>
      </w:r>
      <w:r w:rsidRPr="002F7760">
        <w:rPr>
          <w:rFonts w:ascii="Times New Roman" w:eastAsia="Times New Roman" w:hAnsi="Times New Roman"/>
          <w:color w:val="000000"/>
          <w:sz w:val="24"/>
          <w:szCs w:val="24"/>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именуемый в дальнейшем </w:t>
      </w:r>
      <w:r w:rsidRPr="002F7760">
        <w:rPr>
          <w:rFonts w:ascii="Times New Roman" w:eastAsia="Times New Roman" w:hAnsi="Times New Roman"/>
          <w:b/>
          <w:color w:val="000000"/>
          <w:sz w:val="24"/>
          <w:szCs w:val="24"/>
          <w:lang w:eastAsia="ru-RU"/>
        </w:rPr>
        <w:t xml:space="preserve">«Претендент», </w:t>
      </w:r>
      <w:r w:rsidRPr="002F7760">
        <w:rPr>
          <w:rFonts w:ascii="Times New Roman" w:eastAsia="Times New Roman" w:hAnsi="Times New Roman"/>
          <w:color w:val="000000"/>
          <w:sz w:val="24"/>
          <w:szCs w:val="24"/>
          <w:lang w:eastAsia="ru-RU"/>
        </w:rPr>
        <w:t>совместно именуемые «Стороны», в соответствии с требованиями ст.ст.380, 381, 428 ГК РФ, заключили настоящий Договор (далее – Договор) о нижеследующем:</w:t>
      </w:r>
    </w:p>
    <w:p w14:paraId="286304BA" w14:textId="77777777" w:rsidR="002F7760" w:rsidRPr="002F7760" w:rsidRDefault="002F7760" w:rsidP="002F7760">
      <w:pPr>
        <w:spacing w:after="0" w:line="240" w:lineRule="auto"/>
        <w:ind w:firstLine="567"/>
        <w:jc w:val="both"/>
        <w:rPr>
          <w:rFonts w:ascii="Times New Roman" w:eastAsia="Times New Roman" w:hAnsi="Times New Roman"/>
          <w:color w:val="000000"/>
          <w:sz w:val="24"/>
          <w:szCs w:val="24"/>
          <w:lang w:eastAsia="ru-RU"/>
        </w:rPr>
      </w:pPr>
      <w:r w:rsidRPr="002F7760">
        <w:rPr>
          <w:rFonts w:ascii="Times New Roman" w:eastAsia="Times New Roman" w:hAnsi="Times New Roman"/>
          <w:sz w:val="24"/>
          <w:szCs w:val="24"/>
          <w:lang w:eastAsia="ru-RU"/>
        </w:rPr>
        <w:t xml:space="preserve">1. В соответствии с условиями настоящего Договора Претендент для участия </w:t>
      </w:r>
      <w:r w:rsidRPr="002F7760">
        <w:rPr>
          <w:rFonts w:ascii="Times New Roman" w:eastAsia="Times New Roman" w:hAnsi="Times New Roman"/>
          <w:color w:val="000000"/>
          <w:sz w:val="24"/>
          <w:szCs w:val="24"/>
          <w:lang w:eastAsia="ru-RU"/>
        </w:rPr>
        <w:t xml:space="preserve">в торгах в форме ______ по продаже ___________________ </w:t>
      </w:r>
      <w:r w:rsidRPr="002F7760">
        <w:rPr>
          <w:rFonts w:ascii="Times New Roman" w:eastAsia="Times New Roman" w:hAnsi="Times New Roman"/>
          <w:sz w:val="24"/>
          <w:szCs w:val="24"/>
          <w:lang w:eastAsia="ru-RU"/>
        </w:rPr>
        <w:t xml:space="preserve">(далее – Имущество), перечисляет денежные средства </w:t>
      </w:r>
      <w:r w:rsidRPr="002F7760">
        <w:rPr>
          <w:rFonts w:ascii="Times New Roman" w:eastAsia="Times New Roman" w:hAnsi="Times New Roman"/>
          <w:b/>
          <w:sz w:val="24"/>
          <w:szCs w:val="24"/>
          <w:lang w:eastAsia="ru-RU"/>
        </w:rPr>
        <w:t xml:space="preserve">в размере ____% от начальной цены </w:t>
      </w:r>
      <w:r w:rsidRPr="002F7760">
        <w:rPr>
          <w:rFonts w:ascii="Times New Roman" w:eastAsia="Times New Roman" w:hAnsi="Times New Roman"/>
          <w:b/>
          <w:bCs/>
          <w:color w:val="000000"/>
          <w:sz w:val="24"/>
          <w:szCs w:val="24"/>
          <w:lang w:eastAsia="ru-RU"/>
        </w:rPr>
        <w:t xml:space="preserve">Имущества </w:t>
      </w:r>
      <w:r w:rsidRPr="002F7760">
        <w:rPr>
          <w:rFonts w:ascii="Times New Roman" w:eastAsia="Times New Roman" w:hAnsi="Times New Roman"/>
          <w:color w:val="000000"/>
          <w:sz w:val="24"/>
          <w:szCs w:val="24"/>
          <w:lang w:eastAsia="ru-RU"/>
        </w:rPr>
        <w:t>(далее – «Задаток») на расчетный счет Оператора электронной площадки:</w:t>
      </w:r>
      <w:r w:rsidRPr="002F7760">
        <w:rPr>
          <w:rFonts w:ascii="Times New Roman" w:eastAsia="Times New Roman" w:hAnsi="Times New Roman"/>
          <w:bCs/>
          <w:color w:val="000000"/>
          <w:sz w:val="18"/>
          <w:szCs w:val="18"/>
          <w:shd w:val="clear" w:color="auto" w:fill="FFFFFF"/>
          <w:lang w:eastAsia="ru-RU"/>
        </w:rPr>
        <w:t xml:space="preserve"> </w:t>
      </w:r>
    </w:p>
    <w:p w14:paraId="79B92A8F" w14:textId="77777777" w:rsidR="002F7760" w:rsidRPr="002F7760" w:rsidRDefault="002F7760" w:rsidP="002F7760">
      <w:pPr>
        <w:spacing w:after="0" w:line="240" w:lineRule="auto"/>
        <w:ind w:firstLine="567"/>
        <w:jc w:val="both"/>
        <w:rPr>
          <w:rFonts w:ascii="Times New Roman" w:eastAsia="Times New Roman" w:hAnsi="Times New Roman"/>
          <w:b/>
          <w:bCs/>
          <w:sz w:val="24"/>
          <w:szCs w:val="24"/>
          <w:lang w:eastAsia="ru-RU"/>
        </w:rPr>
      </w:pPr>
      <w:r w:rsidRPr="002F7760">
        <w:rPr>
          <w:rFonts w:ascii="Times New Roman" w:eastAsia="Times New Roman" w:hAnsi="Times New Roman"/>
          <w:b/>
          <w:bCs/>
          <w:sz w:val="24"/>
          <w:szCs w:val="24"/>
          <w:u w:val="single"/>
          <w:lang w:eastAsia="ru-RU"/>
        </w:rPr>
        <w:t>Получатель</w:t>
      </w:r>
      <w:r w:rsidRPr="002F7760">
        <w:rPr>
          <w:rFonts w:ascii="Times New Roman" w:eastAsia="Times New Roman" w:hAnsi="Times New Roman"/>
          <w:b/>
          <w:bCs/>
          <w:sz w:val="24"/>
          <w:szCs w:val="24"/>
          <w:lang w:eastAsia="ru-RU"/>
        </w:rPr>
        <w:t xml:space="preserve"> - АО «Российский аукционный дом» (ИНН 7838430413, КПП 783801001):</w:t>
      </w:r>
    </w:p>
    <w:p w14:paraId="4FA2ABBB" w14:textId="77777777" w:rsidR="002F7760" w:rsidRPr="002F7760" w:rsidRDefault="002F7760" w:rsidP="002F7760">
      <w:pPr>
        <w:spacing w:after="0" w:line="240" w:lineRule="auto"/>
        <w:ind w:firstLine="567"/>
        <w:jc w:val="both"/>
        <w:rPr>
          <w:rFonts w:ascii="Times New Roman" w:eastAsia="Times New Roman" w:hAnsi="Times New Roman"/>
          <w:b/>
          <w:bCs/>
          <w:sz w:val="24"/>
          <w:szCs w:val="24"/>
          <w:lang w:eastAsia="ru-RU"/>
        </w:rPr>
      </w:pPr>
      <w:r w:rsidRPr="002F7760">
        <w:rPr>
          <w:rFonts w:ascii="Times New Roman" w:eastAsia="Times New Roman" w:hAnsi="Times New Roman"/>
          <w:b/>
          <w:bCs/>
          <w:sz w:val="24"/>
          <w:szCs w:val="24"/>
          <w:lang w:eastAsia="ru-RU"/>
        </w:rPr>
        <w:t>р/с № 40702810355000036459 в СЕВЕРО-ЗАПАДНЫЙ БАНК ПАО СБЕРБАНК,</w:t>
      </w:r>
    </w:p>
    <w:p w14:paraId="2EA30179" w14:textId="77777777" w:rsidR="002F7760" w:rsidRPr="002F7760" w:rsidRDefault="002F7760" w:rsidP="002F7760">
      <w:pPr>
        <w:spacing w:after="0" w:line="240" w:lineRule="auto"/>
        <w:ind w:firstLine="567"/>
        <w:jc w:val="both"/>
        <w:rPr>
          <w:rFonts w:ascii="Times New Roman" w:eastAsia="Times New Roman" w:hAnsi="Times New Roman"/>
          <w:b/>
          <w:bCs/>
          <w:sz w:val="24"/>
          <w:szCs w:val="24"/>
          <w:lang w:eastAsia="ru-RU"/>
        </w:rPr>
      </w:pPr>
      <w:r w:rsidRPr="002F7760">
        <w:rPr>
          <w:rFonts w:ascii="Times New Roman" w:eastAsia="Times New Roman" w:hAnsi="Times New Roman"/>
          <w:b/>
          <w:bCs/>
          <w:sz w:val="24"/>
          <w:szCs w:val="24"/>
          <w:lang w:eastAsia="ru-RU"/>
        </w:rPr>
        <w:t>БИК 044030653, к/с 30101810500000000653.</w:t>
      </w:r>
    </w:p>
    <w:p w14:paraId="3E7C3EF2" w14:textId="77777777" w:rsidR="002F7760" w:rsidRPr="002F7760" w:rsidRDefault="002F7760" w:rsidP="002F7760">
      <w:pPr>
        <w:spacing w:after="0" w:line="240" w:lineRule="auto"/>
        <w:ind w:firstLine="567"/>
        <w:jc w:val="both"/>
        <w:rPr>
          <w:rFonts w:ascii="Times New Roman" w:eastAsia="Times New Roman" w:hAnsi="Times New Roman"/>
          <w:color w:val="000000"/>
          <w:sz w:val="24"/>
          <w:szCs w:val="24"/>
          <w:lang w:eastAsia="ru-RU"/>
        </w:rPr>
      </w:pPr>
      <w:r w:rsidRPr="002F7760">
        <w:rPr>
          <w:rFonts w:ascii="Times New Roman" w:eastAsia="Times New Roman" w:hAnsi="Times New Roman"/>
          <w:color w:val="000000"/>
          <w:sz w:val="24"/>
          <w:szCs w:val="24"/>
          <w:lang w:eastAsia="ru-RU"/>
        </w:rPr>
        <w:t xml:space="preserve">2. Задаток должен быть внесен Претендентом не позднее даты, указанной в сообщении о продаже </w:t>
      </w:r>
      <w:r w:rsidRPr="002F7760">
        <w:rPr>
          <w:rFonts w:ascii="Times New Roman" w:eastAsia="Times New Roman" w:hAnsi="Times New Roman"/>
          <w:b/>
          <w:color w:val="000000"/>
          <w:sz w:val="24"/>
          <w:szCs w:val="24"/>
          <w:lang w:eastAsia="ru-RU"/>
        </w:rPr>
        <w:t>Имущества</w:t>
      </w:r>
      <w:r w:rsidRPr="002F7760">
        <w:rPr>
          <w:rFonts w:ascii="Times New Roman" w:eastAsia="Times New Roman" w:hAnsi="Times New Roman"/>
          <w:color w:val="000000"/>
          <w:sz w:val="24"/>
          <w:szCs w:val="24"/>
          <w:lang w:eastAsia="ru-RU"/>
        </w:rPr>
        <w:t xml:space="preserve"> и должен поступить на расчетный счет Оператора электронной площадки, указанный в п.1 настоящего Договора не позднее даты, указанной в сообщении о продаже </w:t>
      </w:r>
      <w:r w:rsidRPr="002F7760">
        <w:rPr>
          <w:rFonts w:ascii="Times New Roman" w:eastAsia="Times New Roman" w:hAnsi="Times New Roman"/>
          <w:b/>
          <w:color w:val="000000"/>
          <w:sz w:val="24"/>
          <w:szCs w:val="24"/>
          <w:lang w:eastAsia="ru-RU"/>
        </w:rPr>
        <w:t>Имущества</w:t>
      </w:r>
      <w:r w:rsidRPr="002F7760">
        <w:rPr>
          <w:rFonts w:ascii="Times New Roman" w:eastAsia="Times New Roman" w:hAnsi="Times New Roman"/>
          <w:color w:val="000000"/>
          <w:sz w:val="24"/>
          <w:szCs w:val="24"/>
          <w:lang w:eastAsia="ru-RU"/>
        </w:rPr>
        <w:t>. Задаток считается внесенным с даты поступления всей суммы Задатка на указанный счет.</w:t>
      </w:r>
    </w:p>
    <w:p w14:paraId="3F87A866" w14:textId="77777777" w:rsidR="002F7760" w:rsidRPr="002F7760" w:rsidRDefault="002F7760" w:rsidP="002F7760">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2F7760">
        <w:rPr>
          <w:rFonts w:ascii="Times New Roman" w:eastAsia="Times New Roman" w:hAnsi="Times New Roman"/>
          <w:sz w:val="24"/>
          <w:szCs w:val="24"/>
          <w:lang w:eastAsia="ru-RU"/>
        </w:rPr>
        <w:t xml:space="preserve">В случае, когда сумма Задатка от Претендента не зачислена на расчетный счет Оператора электронной площадки на дату, указанную в сообщении о продаже </w:t>
      </w:r>
      <w:r w:rsidRPr="002F7760">
        <w:rPr>
          <w:rFonts w:ascii="Times New Roman" w:eastAsia="Times New Roman" w:hAnsi="Times New Roman"/>
          <w:b/>
          <w:sz w:val="24"/>
          <w:szCs w:val="24"/>
          <w:lang w:eastAsia="ru-RU"/>
        </w:rPr>
        <w:t>Имущества</w:t>
      </w:r>
      <w:r w:rsidRPr="002F7760">
        <w:rPr>
          <w:rFonts w:ascii="Times New Roman" w:eastAsia="Times New Roman" w:hAnsi="Times New Roman"/>
          <w:sz w:val="24"/>
          <w:szCs w:val="24"/>
          <w:lang w:eastAsia="ru-RU"/>
        </w:rPr>
        <w:t>,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14:paraId="52542CC4" w14:textId="77777777" w:rsidR="002F7760" w:rsidRPr="002F7760" w:rsidRDefault="002F7760" w:rsidP="002F7760">
      <w:pPr>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2F7760">
        <w:rPr>
          <w:rFonts w:ascii="Times New Roman" w:eastAsia="Times New Roman" w:hAnsi="Times New Roman"/>
          <w:sz w:val="24"/>
          <w:szCs w:val="24"/>
          <w:lang w:eastAsia="ru-RU"/>
        </w:rPr>
        <w:t>Договор о задатке может быть подписан Претендентом электронной подписью Претендента либо Претендент вправе направить задаток на счет, указанный в п. 1 настоящего Договора без подписания настоящего Договора электронной подписью Претендента (в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w:t>
      </w:r>
    </w:p>
    <w:p w14:paraId="024641A2" w14:textId="77777777" w:rsidR="002F7760" w:rsidRPr="002F7760" w:rsidRDefault="002F7760" w:rsidP="002F7760">
      <w:pPr>
        <w:spacing w:after="0" w:line="240" w:lineRule="auto"/>
        <w:ind w:firstLine="567"/>
        <w:jc w:val="both"/>
        <w:rPr>
          <w:rFonts w:ascii="Times New Roman" w:eastAsia="Times New Roman" w:hAnsi="Times New Roman"/>
          <w:sz w:val="24"/>
          <w:szCs w:val="24"/>
          <w:lang w:eastAsia="ru-RU"/>
        </w:rPr>
      </w:pPr>
      <w:r w:rsidRPr="002F7760">
        <w:rPr>
          <w:rFonts w:ascii="Times New Roman" w:eastAsia="Times New Roman" w:hAnsi="Times New Roman"/>
          <w:sz w:val="24"/>
          <w:szCs w:val="24"/>
          <w:lang w:eastAsia="ru-RU"/>
        </w:rPr>
        <w:t xml:space="preserve">3. Задаток служит обеспечением исполнения обязательств Претендента по заключению по итогам торгов договора и оплате цены продажи </w:t>
      </w:r>
      <w:r w:rsidRPr="002F7760">
        <w:rPr>
          <w:rFonts w:ascii="Times New Roman" w:eastAsia="Times New Roman" w:hAnsi="Times New Roman"/>
          <w:b/>
          <w:sz w:val="24"/>
          <w:szCs w:val="24"/>
          <w:lang w:eastAsia="ru-RU"/>
        </w:rPr>
        <w:t>Имущества</w:t>
      </w:r>
      <w:r w:rsidRPr="002F7760">
        <w:rPr>
          <w:rFonts w:ascii="Times New Roman" w:eastAsia="Times New Roman" w:hAnsi="Times New Roman"/>
          <w:sz w:val="24"/>
          <w:szCs w:val="24"/>
          <w:lang w:eastAsia="ru-RU"/>
        </w:rPr>
        <w:t xml:space="preserve">, определенной по итогам торгов, </w:t>
      </w:r>
      <w:r w:rsidRPr="002F7760">
        <w:rPr>
          <w:rFonts w:ascii="Times New Roman" w:eastAsia="Times New Roman" w:hAnsi="Times New Roman"/>
          <w:color w:val="000000"/>
          <w:sz w:val="24"/>
          <w:szCs w:val="24"/>
          <w:lang w:eastAsia="ru-RU"/>
        </w:rPr>
        <w:t xml:space="preserve">и исполнения иных обязательств по заключенному договору </w:t>
      </w:r>
      <w:r w:rsidRPr="002F7760">
        <w:rPr>
          <w:rFonts w:ascii="Times New Roman" w:eastAsia="Times New Roman" w:hAnsi="Times New Roman"/>
          <w:sz w:val="24"/>
          <w:szCs w:val="24"/>
          <w:lang w:eastAsia="ru-RU"/>
        </w:rPr>
        <w:t>в случае признания Претендента победителем торгов, если иное не предусмотрено в информационном сообщении о проведении торгов.</w:t>
      </w:r>
    </w:p>
    <w:p w14:paraId="5C50A2F1" w14:textId="77777777" w:rsidR="002F7760" w:rsidRPr="002F7760" w:rsidRDefault="002F7760" w:rsidP="002F7760">
      <w:pPr>
        <w:spacing w:after="0" w:line="240" w:lineRule="auto"/>
        <w:ind w:firstLine="567"/>
        <w:jc w:val="both"/>
        <w:rPr>
          <w:rFonts w:ascii="Times New Roman" w:eastAsia="Times New Roman" w:hAnsi="Times New Roman"/>
          <w:sz w:val="24"/>
          <w:szCs w:val="24"/>
          <w:lang w:eastAsia="ru-RU"/>
        </w:rPr>
      </w:pPr>
      <w:r w:rsidRPr="002F7760">
        <w:rPr>
          <w:rFonts w:ascii="Times New Roman" w:eastAsia="Times New Roman" w:hAnsi="Times New Roman"/>
          <w:sz w:val="24"/>
          <w:szCs w:val="24"/>
          <w:lang w:eastAsia="ru-RU"/>
        </w:rPr>
        <w:t>4. 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w:t>
      </w:r>
    </w:p>
    <w:p w14:paraId="1C87CF26" w14:textId="77777777" w:rsidR="002F7760" w:rsidRPr="002F7760" w:rsidRDefault="002F7760" w:rsidP="002F7760">
      <w:pPr>
        <w:spacing w:after="0" w:line="240" w:lineRule="auto"/>
        <w:ind w:firstLine="567"/>
        <w:jc w:val="both"/>
        <w:rPr>
          <w:rFonts w:ascii="Times New Roman" w:eastAsia="Times New Roman" w:hAnsi="Times New Roman"/>
          <w:sz w:val="24"/>
          <w:szCs w:val="24"/>
          <w:lang w:eastAsia="ru-RU"/>
        </w:rPr>
      </w:pPr>
      <w:r w:rsidRPr="002F7760">
        <w:rPr>
          <w:rFonts w:ascii="Times New Roman" w:eastAsia="Times New Roman" w:hAnsi="Times New Roman"/>
          <w:sz w:val="24"/>
          <w:szCs w:val="24"/>
          <w:lang w:eastAsia="ru-RU"/>
        </w:rPr>
        <w:t xml:space="preserve">5. Исполнение обязанности по внесению суммы задатка </w:t>
      </w:r>
      <w:r w:rsidRPr="002F7760">
        <w:rPr>
          <w:rFonts w:ascii="Times New Roman" w:eastAsia="Times New Roman" w:hAnsi="Times New Roman"/>
          <w:b/>
          <w:bCs/>
          <w:sz w:val="24"/>
          <w:szCs w:val="24"/>
          <w:lang w:eastAsia="ru-RU"/>
        </w:rPr>
        <w:t>третьими лицами не допускается</w:t>
      </w:r>
      <w:r w:rsidRPr="002F7760">
        <w:rPr>
          <w:rFonts w:ascii="Times New Roman" w:eastAsia="Times New Roman" w:hAnsi="Times New Roman"/>
          <w:sz w:val="24"/>
          <w:szCs w:val="24"/>
          <w:lang w:eastAsia="ru-RU"/>
        </w:rPr>
        <w:t>.</w:t>
      </w:r>
    </w:p>
    <w:p w14:paraId="212295E3" w14:textId="77777777" w:rsidR="002F7760" w:rsidRPr="002F7760" w:rsidRDefault="002F7760" w:rsidP="002F7760">
      <w:pPr>
        <w:spacing w:after="0" w:line="240" w:lineRule="auto"/>
        <w:ind w:firstLine="567"/>
        <w:jc w:val="both"/>
        <w:rPr>
          <w:rFonts w:ascii="Times New Roman" w:eastAsia="Times New Roman" w:hAnsi="Times New Roman"/>
          <w:sz w:val="24"/>
          <w:szCs w:val="24"/>
          <w:lang w:eastAsia="ru-RU"/>
        </w:rPr>
      </w:pPr>
      <w:r w:rsidRPr="002F7760">
        <w:rPr>
          <w:rFonts w:ascii="Times New Roman" w:eastAsia="Times New Roman" w:hAnsi="Times New Roman"/>
          <w:sz w:val="24"/>
          <w:szCs w:val="24"/>
          <w:lang w:eastAsia="ru-RU"/>
        </w:rPr>
        <w:t>6. Сроки и порядок возврата суммы задатка, внесенного Претендентом на счет Оператора электронной площадки определяются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w:t>
      </w:r>
      <w:r w:rsidRPr="002F7760">
        <w:rPr>
          <w:rFonts w:ascii="Times New Roman" w:eastAsia="Times New Roman" w:hAnsi="Times New Roman"/>
          <w:sz w:val="24"/>
          <w:szCs w:val="24"/>
          <w:vertAlign w:val="superscript"/>
          <w:lang w:eastAsia="ru-RU"/>
        </w:rPr>
        <w:footnoteReference w:id="3"/>
      </w:r>
      <w:r w:rsidRPr="002F7760">
        <w:rPr>
          <w:rFonts w:ascii="Times New Roman" w:eastAsia="Times New Roman" w:hAnsi="Times New Roman"/>
          <w:sz w:val="24"/>
          <w:szCs w:val="24"/>
          <w:lang w:eastAsia="ru-RU"/>
        </w:rPr>
        <w:t>, а также условиями информационного сообщения.</w:t>
      </w:r>
    </w:p>
    <w:p w14:paraId="46DCD7F7" w14:textId="77777777" w:rsidR="002F7760" w:rsidRPr="002F7760" w:rsidRDefault="002F7760" w:rsidP="002F7760">
      <w:pPr>
        <w:spacing w:after="0" w:line="240" w:lineRule="auto"/>
        <w:ind w:firstLine="567"/>
        <w:jc w:val="both"/>
        <w:rPr>
          <w:rFonts w:ascii="Times New Roman" w:eastAsia="Times New Roman" w:hAnsi="Times New Roman"/>
          <w:sz w:val="24"/>
          <w:szCs w:val="24"/>
          <w:lang w:eastAsia="ru-RU"/>
        </w:rPr>
      </w:pPr>
      <w:r w:rsidRPr="002F7760">
        <w:rPr>
          <w:rFonts w:ascii="Times New Roman" w:eastAsia="Times New Roman" w:hAnsi="Times New Roman"/>
          <w:sz w:val="24"/>
          <w:szCs w:val="24"/>
          <w:lang w:eastAsia="ru-RU"/>
        </w:rPr>
        <w:lastRenderedPageBreak/>
        <w:t>7. В случае наступления, указанных в Регламенте оснований для возврата Оператором электронной площадки Задатка Претенденту, возврат производится путем разблокировки денежных средств в размере суммы Задатка на лицевом счете Претендента.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w:t>
      </w:r>
    </w:p>
    <w:p w14:paraId="215608E8" w14:textId="77777777" w:rsidR="002F7760" w:rsidRPr="002F7760" w:rsidRDefault="002F7760" w:rsidP="002F7760">
      <w:pPr>
        <w:spacing w:after="0" w:line="240" w:lineRule="auto"/>
        <w:ind w:firstLine="567"/>
        <w:jc w:val="both"/>
        <w:rPr>
          <w:rFonts w:ascii="Times New Roman" w:eastAsia="Times New Roman" w:hAnsi="Times New Roman"/>
          <w:sz w:val="24"/>
          <w:szCs w:val="24"/>
          <w:lang w:eastAsia="ru-RU"/>
        </w:rPr>
      </w:pPr>
      <w:r w:rsidRPr="002F7760">
        <w:rPr>
          <w:rFonts w:ascii="Times New Roman" w:eastAsia="Times New Roman" w:hAnsi="Times New Roman"/>
          <w:sz w:val="24"/>
          <w:szCs w:val="24"/>
          <w:lang w:eastAsia="ru-RU"/>
        </w:rPr>
        <w:t>8.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w:t>
      </w:r>
    </w:p>
    <w:p w14:paraId="7CA06E84" w14:textId="77777777" w:rsidR="002F7760" w:rsidRPr="002F7760" w:rsidRDefault="002F7760" w:rsidP="002F7760">
      <w:pPr>
        <w:spacing w:after="0" w:line="240" w:lineRule="auto"/>
        <w:ind w:firstLine="567"/>
        <w:jc w:val="both"/>
        <w:rPr>
          <w:rFonts w:ascii="Times New Roman" w:eastAsia="Times New Roman" w:hAnsi="Times New Roman"/>
          <w:sz w:val="24"/>
          <w:szCs w:val="24"/>
          <w:lang w:eastAsia="ru-RU"/>
        </w:rPr>
      </w:pPr>
      <w:r w:rsidRPr="002F7760">
        <w:rPr>
          <w:rFonts w:ascii="Times New Roman" w:eastAsia="Times New Roman" w:hAnsi="Times New Roman"/>
          <w:sz w:val="24"/>
          <w:szCs w:val="24"/>
          <w:lang w:eastAsia="ru-RU"/>
        </w:rPr>
        <w:t xml:space="preserve">9.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условиями настоящего Договора, условиями договора, подлежащего заключению по итогам торгов. </w:t>
      </w:r>
    </w:p>
    <w:p w14:paraId="31BCADAC" w14:textId="77777777" w:rsidR="002F7760" w:rsidRPr="002F7760" w:rsidRDefault="002F7760" w:rsidP="002F7760">
      <w:pPr>
        <w:spacing w:after="0" w:line="240" w:lineRule="auto"/>
        <w:jc w:val="both"/>
        <w:rPr>
          <w:rFonts w:ascii="Times New Roman" w:eastAsia="Times New Roman" w:hAnsi="Times New Roman"/>
          <w:sz w:val="24"/>
          <w:szCs w:val="24"/>
          <w:lang w:eastAsia="ru-RU"/>
        </w:rPr>
      </w:pPr>
    </w:p>
    <w:p w14:paraId="2E5F72BB" w14:textId="77777777" w:rsidR="002F7760" w:rsidRPr="002F7760" w:rsidRDefault="002F7760" w:rsidP="002F7760">
      <w:pPr>
        <w:autoSpaceDE w:val="0"/>
        <w:autoSpaceDN w:val="0"/>
        <w:spacing w:after="0" w:line="240" w:lineRule="auto"/>
        <w:ind w:firstLine="284"/>
        <w:jc w:val="center"/>
        <w:rPr>
          <w:rFonts w:ascii="Times New Roman" w:eastAsia="Times New Roman" w:hAnsi="Times New Roman"/>
          <w:b/>
          <w:bCs/>
          <w:sz w:val="24"/>
          <w:szCs w:val="24"/>
          <w:lang w:eastAsia="ru-RU"/>
        </w:rPr>
      </w:pPr>
      <w:r w:rsidRPr="002F7760">
        <w:rPr>
          <w:rFonts w:ascii="Times New Roman" w:eastAsia="Times New Roman" w:hAnsi="Times New Roman"/>
          <w:b/>
          <w:bCs/>
          <w:sz w:val="24"/>
          <w:szCs w:val="24"/>
          <w:lang w:eastAsia="ru-RU"/>
        </w:rPr>
        <w:t>Реквизиты сторон:</w:t>
      </w:r>
    </w:p>
    <w:p w14:paraId="1EC14235" w14:textId="77777777" w:rsidR="002F7760" w:rsidRPr="002F7760" w:rsidRDefault="002F7760" w:rsidP="002F7760">
      <w:pPr>
        <w:autoSpaceDE w:val="0"/>
        <w:autoSpaceDN w:val="0"/>
        <w:spacing w:after="0" w:line="240" w:lineRule="auto"/>
        <w:ind w:firstLine="284"/>
        <w:jc w:val="center"/>
        <w:rPr>
          <w:rFonts w:ascii="Times New Roman" w:eastAsia="Times New Roman" w:hAnsi="Times New Roman"/>
          <w:b/>
          <w:bCs/>
          <w:sz w:val="24"/>
          <w:szCs w:val="24"/>
          <w:lang w:eastAsia="ru-RU"/>
        </w:rPr>
      </w:pPr>
    </w:p>
    <w:tbl>
      <w:tblPr>
        <w:tblW w:w="9824" w:type="dxa"/>
        <w:tblLayout w:type="fixed"/>
        <w:tblLook w:val="0000" w:firstRow="0" w:lastRow="0" w:firstColumn="0" w:lastColumn="0" w:noHBand="0" w:noVBand="0"/>
      </w:tblPr>
      <w:tblGrid>
        <w:gridCol w:w="4786"/>
        <w:gridCol w:w="764"/>
        <w:gridCol w:w="4274"/>
      </w:tblGrid>
      <w:tr w:rsidR="002F7760" w:rsidRPr="002F7760" w14:paraId="1E7CDB27" w14:textId="77777777" w:rsidTr="00A37FD3">
        <w:trPr>
          <w:trHeight w:val="3059"/>
        </w:trPr>
        <w:tc>
          <w:tcPr>
            <w:tcW w:w="4786" w:type="dxa"/>
            <w:tcBorders>
              <w:top w:val="nil"/>
              <w:left w:val="nil"/>
              <w:bottom w:val="nil"/>
              <w:right w:val="nil"/>
            </w:tcBorders>
          </w:tcPr>
          <w:p w14:paraId="7715AFA9" w14:textId="77777777" w:rsidR="002F7760" w:rsidRPr="002F7760" w:rsidRDefault="002F7760" w:rsidP="002F7760">
            <w:pPr>
              <w:spacing w:after="0" w:line="240" w:lineRule="auto"/>
              <w:rPr>
                <w:rFonts w:ascii="Times New Roman" w:eastAsia="Times New Roman" w:hAnsi="Times New Roman"/>
                <w:b/>
                <w:bCs/>
                <w:sz w:val="24"/>
                <w:szCs w:val="24"/>
                <w:lang w:eastAsia="ru-RU"/>
              </w:rPr>
            </w:pPr>
            <w:r w:rsidRPr="002F7760">
              <w:rPr>
                <w:rFonts w:ascii="Times New Roman" w:eastAsia="Times New Roman" w:hAnsi="Times New Roman"/>
                <w:b/>
                <w:bCs/>
                <w:sz w:val="24"/>
                <w:szCs w:val="24"/>
                <w:lang w:eastAsia="ru-RU"/>
              </w:rPr>
              <w:t>Организатор:</w:t>
            </w:r>
          </w:p>
          <w:p w14:paraId="1600E061" w14:textId="77777777" w:rsidR="002F7760" w:rsidRPr="002F7760" w:rsidRDefault="002F7760" w:rsidP="002F7760">
            <w:pPr>
              <w:spacing w:after="0" w:line="240" w:lineRule="auto"/>
              <w:rPr>
                <w:rFonts w:ascii="Times New Roman" w:eastAsia="Times New Roman" w:hAnsi="Times New Roman"/>
                <w:b/>
                <w:sz w:val="24"/>
                <w:szCs w:val="24"/>
                <w:lang w:eastAsia="ru-RU"/>
              </w:rPr>
            </w:pPr>
            <w:r w:rsidRPr="002F7760">
              <w:rPr>
                <w:rFonts w:ascii="Times New Roman" w:eastAsia="Times New Roman" w:hAnsi="Times New Roman"/>
                <w:b/>
                <w:sz w:val="24"/>
                <w:szCs w:val="24"/>
                <w:lang w:eastAsia="ru-RU"/>
              </w:rPr>
              <w:t>Акционерное общество</w:t>
            </w:r>
          </w:p>
          <w:p w14:paraId="3AACB7FD" w14:textId="77777777" w:rsidR="002F7760" w:rsidRPr="002F7760" w:rsidRDefault="002F7760" w:rsidP="002F7760">
            <w:pPr>
              <w:spacing w:after="0" w:line="240" w:lineRule="auto"/>
              <w:rPr>
                <w:rFonts w:ascii="Times New Roman" w:eastAsia="Times New Roman" w:hAnsi="Times New Roman"/>
                <w:b/>
                <w:sz w:val="24"/>
                <w:szCs w:val="24"/>
                <w:lang w:eastAsia="ru-RU"/>
              </w:rPr>
            </w:pPr>
            <w:r w:rsidRPr="002F7760">
              <w:rPr>
                <w:rFonts w:ascii="Times New Roman" w:eastAsia="Times New Roman" w:hAnsi="Times New Roman"/>
                <w:b/>
                <w:sz w:val="24"/>
                <w:szCs w:val="24"/>
                <w:lang w:eastAsia="ru-RU"/>
              </w:rPr>
              <w:t>«Российский аукционный дом»</w:t>
            </w:r>
          </w:p>
          <w:p w14:paraId="0F1B3B15" w14:textId="77777777" w:rsidR="002F7760" w:rsidRPr="002F7760" w:rsidRDefault="002F7760" w:rsidP="002F7760">
            <w:pPr>
              <w:spacing w:after="0" w:line="240" w:lineRule="auto"/>
              <w:rPr>
                <w:rFonts w:ascii="Times New Roman" w:eastAsia="Times New Roman" w:hAnsi="Times New Roman"/>
                <w:b/>
                <w:lang w:eastAsia="ru-RU"/>
              </w:rPr>
            </w:pPr>
            <w:r w:rsidRPr="002F7760">
              <w:rPr>
                <w:rFonts w:ascii="Times New Roman" w:eastAsia="Times New Roman" w:hAnsi="Times New Roman"/>
                <w:lang w:eastAsia="ru-RU"/>
              </w:rPr>
              <w:t>Адрес для корреспонденции:</w:t>
            </w:r>
          </w:p>
          <w:p w14:paraId="22B643C3" w14:textId="77777777" w:rsidR="002F7760" w:rsidRPr="002F7760" w:rsidRDefault="002F7760" w:rsidP="002F7760">
            <w:pPr>
              <w:spacing w:after="0" w:line="240" w:lineRule="auto"/>
              <w:rPr>
                <w:rFonts w:ascii="Times New Roman" w:eastAsia="Times New Roman" w:hAnsi="Times New Roman"/>
                <w:lang w:eastAsia="ru-RU"/>
              </w:rPr>
            </w:pPr>
            <w:r w:rsidRPr="002F7760">
              <w:rPr>
                <w:rFonts w:ascii="Times New Roman" w:eastAsia="Times New Roman" w:hAnsi="Times New Roman"/>
                <w:lang w:eastAsia="ru-RU"/>
              </w:rPr>
              <w:t>190000 Санкт-Петербург,</w:t>
            </w:r>
          </w:p>
          <w:p w14:paraId="45524CFB" w14:textId="77777777" w:rsidR="002F7760" w:rsidRPr="002F7760" w:rsidRDefault="002F7760" w:rsidP="002F7760">
            <w:pPr>
              <w:spacing w:after="0" w:line="240" w:lineRule="auto"/>
              <w:rPr>
                <w:rFonts w:ascii="Times New Roman" w:eastAsia="Times New Roman" w:hAnsi="Times New Roman"/>
                <w:lang w:eastAsia="ru-RU"/>
              </w:rPr>
            </w:pPr>
            <w:r w:rsidRPr="002F7760">
              <w:rPr>
                <w:rFonts w:ascii="Times New Roman" w:eastAsia="Times New Roman" w:hAnsi="Times New Roman"/>
                <w:lang w:eastAsia="ru-RU"/>
              </w:rPr>
              <w:t>пер. Гривцова, д.5, лит. В</w:t>
            </w:r>
          </w:p>
          <w:p w14:paraId="01601B6B" w14:textId="77777777" w:rsidR="002F7760" w:rsidRPr="002F7760" w:rsidRDefault="002F7760" w:rsidP="002F7760">
            <w:pPr>
              <w:spacing w:after="0" w:line="240" w:lineRule="auto"/>
              <w:rPr>
                <w:rFonts w:ascii="Times New Roman" w:eastAsia="Times New Roman" w:hAnsi="Times New Roman"/>
                <w:lang w:eastAsia="ru-RU"/>
              </w:rPr>
            </w:pPr>
            <w:r w:rsidRPr="002F7760">
              <w:rPr>
                <w:rFonts w:ascii="Times New Roman" w:eastAsia="Times New Roman" w:hAnsi="Times New Roman"/>
                <w:lang w:eastAsia="ru-RU"/>
              </w:rPr>
              <w:t>тел. 8 (800) 777-57-57</w:t>
            </w:r>
          </w:p>
          <w:p w14:paraId="5F08905E" w14:textId="77777777" w:rsidR="002F7760" w:rsidRPr="002F7760" w:rsidRDefault="002F7760" w:rsidP="002F7760">
            <w:pPr>
              <w:spacing w:after="0" w:line="240" w:lineRule="auto"/>
              <w:jc w:val="center"/>
              <w:rPr>
                <w:rFonts w:ascii="Times New Roman" w:eastAsia="Times New Roman" w:hAnsi="Times New Roman"/>
                <w:lang w:eastAsia="ru-RU"/>
              </w:rPr>
            </w:pPr>
          </w:p>
          <w:p w14:paraId="66973E57" w14:textId="77777777" w:rsidR="002F7760" w:rsidRPr="002F7760" w:rsidRDefault="002F7760" w:rsidP="002F7760">
            <w:pPr>
              <w:tabs>
                <w:tab w:val="left" w:pos="1580"/>
              </w:tabs>
              <w:spacing w:after="0" w:line="240" w:lineRule="auto"/>
              <w:rPr>
                <w:rFonts w:ascii="Times New Roman" w:eastAsia="Times New Roman" w:hAnsi="Times New Roman"/>
                <w:lang w:eastAsia="ru-RU"/>
              </w:rPr>
            </w:pPr>
            <w:bookmarkStart w:id="13" w:name="_Hlk12535521"/>
            <w:r w:rsidRPr="002F7760">
              <w:rPr>
                <w:rFonts w:ascii="Times New Roman" w:eastAsia="Times New Roman" w:hAnsi="Times New Roman"/>
                <w:lang w:eastAsia="ru-RU"/>
              </w:rPr>
              <w:t>ОГРН: 1097847233351, ИНН: 7838430413, КПП: 783801001</w:t>
            </w:r>
          </w:p>
          <w:p w14:paraId="533F6CE4" w14:textId="77777777" w:rsidR="002F7760" w:rsidRPr="002F7760" w:rsidRDefault="002F7760" w:rsidP="002F7760">
            <w:pPr>
              <w:tabs>
                <w:tab w:val="left" w:pos="1580"/>
              </w:tabs>
              <w:spacing w:after="0" w:line="240" w:lineRule="auto"/>
              <w:rPr>
                <w:rFonts w:ascii="Times New Roman" w:eastAsia="Times New Roman" w:hAnsi="Times New Roman"/>
                <w:lang w:eastAsia="ru-RU"/>
              </w:rPr>
            </w:pPr>
            <w:r w:rsidRPr="002F7760">
              <w:rPr>
                <w:rFonts w:ascii="Times New Roman" w:eastAsia="Times New Roman" w:hAnsi="Times New Roman"/>
                <w:lang w:eastAsia="ru-RU"/>
              </w:rPr>
              <w:t>р/с № 40702810355000036459</w:t>
            </w:r>
          </w:p>
          <w:p w14:paraId="43414623" w14:textId="77777777" w:rsidR="002F7760" w:rsidRPr="002F7760" w:rsidRDefault="002F7760" w:rsidP="002F7760">
            <w:pPr>
              <w:tabs>
                <w:tab w:val="left" w:pos="1580"/>
              </w:tabs>
              <w:spacing w:after="0" w:line="240" w:lineRule="auto"/>
              <w:rPr>
                <w:rFonts w:ascii="Times New Roman" w:eastAsia="Times New Roman" w:hAnsi="Times New Roman"/>
                <w:lang w:eastAsia="ru-RU"/>
              </w:rPr>
            </w:pPr>
            <w:r w:rsidRPr="002F7760">
              <w:rPr>
                <w:rFonts w:ascii="Times New Roman" w:eastAsia="Times New Roman" w:hAnsi="Times New Roman"/>
                <w:lang w:eastAsia="ru-RU"/>
              </w:rPr>
              <w:t>СЕВЕРО-ЗАПАДНЫЙ БАНК ПАО СБЕРБАНК</w:t>
            </w:r>
          </w:p>
          <w:p w14:paraId="3A2C885A" w14:textId="77777777" w:rsidR="002F7760" w:rsidRPr="002F7760" w:rsidRDefault="002F7760" w:rsidP="002F7760">
            <w:pPr>
              <w:tabs>
                <w:tab w:val="left" w:pos="1580"/>
              </w:tabs>
              <w:spacing w:after="0" w:line="240" w:lineRule="auto"/>
              <w:rPr>
                <w:rFonts w:ascii="Times New Roman" w:eastAsia="Times New Roman" w:hAnsi="Times New Roman"/>
                <w:lang w:eastAsia="ru-RU"/>
              </w:rPr>
            </w:pPr>
            <w:r w:rsidRPr="002F7760">
              <w:rPr>
                <w:rFonts w:ascii="Times New Roman" w:eastAsia="Times New Roman" w:hAnsi="Times New Roman"/>
                <w:lang w:eastAsia="ru-RU"/>
              </w:rPr>
              <w:t>БИК 044030653</w:t>
            </w:r>
          </w:p>
          <w:p w14:paraId="5977C427" w14:textId="77777777" w:rsidR="002F7760" w:rsidRPr="002F7760" w:rsidRDefault="002F7760" w:rsidP="002F7760">
            <w:pPr>
              <w:tabs>
                <w:tab w:val="left" w:pos="1580"/>
              </w:tabs>
              <w:spacing w:after="0" w:line="240" w:lineRule="auto"/>
              <w:rPr>
                <w:rFonts w:ascii="Times New Roman" w:eastAsia="Times New Roman" w:hAnsi="Times New Roman"/>
                <w:sz w:val="24"/>
                <w:szCs w:val="24"/>
                <w:lang w:eastAsia="ru-RU"/>
              </w:rPr>
            </w:pPr>
            <w:r w:rsidRPr="002F7760">
              <w:rPr>
                <w:rFonts w:ascii="Times New Roman" w:eastAsia="Times New Roman" w:hAnsi="Times New Roman"/>
                <w:lang w:eastAsia="ru-RU"/>
              </w:rPr>
              <w:t>к/с 30101810500000000653</w:t>
            </w:r>
            <w:bookmarkEnd w:id="13"/>
          </w:p>
        </w:tc>
        <w:tc>
          <w:tcPr>
            <w:tcW w:w="764" w:type="dxa"/>
            <w:tcBorders>
              <w:top w:val="nil"/>
              <w:left w:val="nil"/>
              <w:bottom w:val="nil"/>
              <w:right w:val="nil"/>
            </w:tcBorders>
          </w:tcPr>
          <w:p w14:paraId="62ACF5BD" w14:textId="77777777" w:rsidR="002F7760" w:rsidRPr="002F7760" w:rsidRDefault="002F7760" w:rsidP="002F7760">
            <w:pPr>
              <w:spacing w:after="0" w:line="240" w:lineRule="auto"/>
              <w:ind w:firstLine="284"/>
              <w:jc w:val="both"/>
              <w:rPr>
                <w:rFonts w:ascii="Times New Roman" w:eastAsia="Times New Roman" w:hAnsi="Times New Roman"/>
                <w:sz w:val="24"/>
                <w:szCs w:val="24"/>
                <w:lang w:eastAsia="ru-RU"/>
              </w:rPr>
            </w:pPr>
          </w:p>
        </w:tc>
        <w:tc>
          <w:tcPr>
            <w:tcW w:w="4274" w:type="dxa"/>
            <w:tcBorders>
              <w:top w:val="nil"/>
              <w:left w:val="nil"/>
              <w:bottom w:val="nil"/>
              <w:right w:val="nil"/>
            </w:tcBorders>
          </w:tcPr>
          <w:p w14:paraId="205C513E" w14:textId="77777777" w:rsidR="002F7760" w:rsidRPr="002F7760" w:rsidRDefault="002F7760" w:rsidP="002F7760">
            <w:pPr>
              <w:spacing w:after="0" w:line="240" w:lineRule="auto"/>
              <w:jc w:val="both"/>
              <w:rPr>
                <w:rFonts w:ascii="Times New Roman" w:eastAsia="Times New Roman" w:hAnsi="Times New Roman"/>
                <w:b/>
                <w:bCs/>
                <w:sz w:val="24"/>
                <w:szCs w:val="24"/>
                <w:lang w:eastAsia="ru-RU"/>
              </w:rPr>
            </w:pPr>
            <w:r w:rsidRPr="002F7760">
              <w:rPr>
                <w:rFonts w:ascii="Times New Roman" w:eastAsia="Times New Roman" w:hAnsi="Times New Roman"/>
                <w:sz w:val="24"/>
                <w:szCs w:val="24"/>
                <w:lang w:eastAsia="ru-RU"/>
              </w:rPr>
              <w:tab/>
            </w:r>
            <w:r w:rsidRPr="002F7760">
              <w:rPr>
                <w:rFonts w:ascii="Times New Roman" w:eastAsia="Times New Roman" w:hAnsi="Times New Roman"/>
                <w:b/>
                <w:bCs/>
                <w:sz w:val="24"/>
                <w:szCs w:val="24"/>
                <w:lang w:eastAsia="ru-RU"/>
              </w:rPr>
              <w:t>ПРЕТЕНДЕНТ:</w:t>
            </w:r>
          </w:p>
          <w:p w14:paraId="10A57B7D" w14:textId="77777777" w:rsidR="002F7760" w:rsidRPr="002F7760" w:rsidRDefault="002F7760" w:rsidP="002F7760">
            <w:pPr>
              <w:spacing w:after="0" w:line="240" w:lineRule="auto"/>
              <w:jc w:val="both"/>
              <w:rPr>
                <w:rFonts w:ascii="Times New Roman" w:eastAsia="Times New Roman" w:hAnsi="Times New Roman"/>
                <w:b/>
                <w:bCs/>
                <w:sz w:val="24"/>
                <w:szCs w:val="24"/>
                <w:lang w:eastAsia="ru-RU"/>
              </w:rPr>
            </w:pPr>
            <w:r w:rsidRPr="002F7760">
              <w:rPr>
                <w:rFonts w:ascii="Times New Roman" w:eastAsia="Times New Roman" w:hAnsi="Times New Roman"/>
                <w:b/>
                <w:bCs/>
                <w:sz w:val="24"/>
                <w:szCs w:val="24"/>
                <w:lang w:eastAsia="ru-RU"/>
              </w:rPr>
              <w:t>_________________________________</w:t>
            </w:r>
          </w:p>
          <w:p w14:paraId="377F1439" w14:textId="77777777" w:rsidR="002F7760" w:rsidRPr="002F7760" w:rsidRDefault="002F7760" w:rsidP="002F7760">
            <w:pPr>
              <w:spacing w:after="0" w:line="240" w:lineRule="auto"/>
              <w:jc w:val="both"/>
              <w:rPr>
                <w:rFonts w:ascii="Times New Roman" w:eastAsia="Times New Roman" w:hAnsi="Times New Roman"/>
                <w:sz w:val="24"/>
                <w:szCs w:val="24"/>
                <w:lang w:eastAsia="ru-RU"/>
              </w:rPr>
            </w:pPr>
            <w:r w:rsidRPr="002F7760">
              <w:rPr>
                <w:rFonts w:ascii="Times New Roman" w:eastAsia="Times New Roman" w:hAnsi="Times New Roman"/>
                <w:sz w:val="24"/>
                <w:szCs w:val="24"/>
                <w:lang w:eastAsia="ru-RU"/>
              </w:rPr>
              <w:t>_________________________________</w:t>
            </w:r>
          </w:p>
          <w:p w14:paraId="21378FD2" w14:textId="77777777" w:rsidR="002F7760" w:rsidRPr="002F7760" w:rsidRDefault="002F7760" w:rsidP="002F7760">
            <w:pPr>
              <w:spacing w:after="0" w:line="240" w:lineRule="auto"/>
              <w:jc w:val="both"/>
              <w:rPr>
                <w:rFonts w:ascii="Times New Roman" w:eastAsia="Times New Roman" w:hAnsi="Times New Roman"/>
                <w:sz w:val="24"/>
                <w:szCs w:val="24"/>
                <w:lang w:eastAsia="ru-RU"/>
              </w:rPr>
            </w:pPr>
            <w:r w:rsidRPr="002F7760">
              <w:rPr>
                <w:rFonts w:ascii="Times New Roman" w:eastAsia="Times New Roman" w:hAnsi="Times New Roman"/>
                <w:sz w:val="24"/>
                <w:szCs w:val="24"/>
                <w:lang w:eastAsia="ru-RU"/>
              </w:rPr>
              <w:t>_________________________________</w:t>
            </w:r>
          </w:p>
          <w:p w14:paraId="6B953F35" w14:textId="77777777" w:rsidR="002F7760" w:rsidRPr="002F7760" w:rsidRDefault="002F7760" w:rsidP="002F7760">
            <w:pPr>
              <w:spacing w:after="0" w:line="240" w:lineRule="auto"/>
              <w:jc w:val="both"/>
              <w:rPr>
                <w:rFonts w:ascii="Times New Roman" w:eastAsia="Times New Roman" w:hAnsi="Times New Roman"/>
                <w:sz w:val="24"/>
                <w:szCs w:val="24"/>
                <w:lang w:eastAsia="ru-RU"/>
              </w:rPr>
            </w:pPr>
            <w:r w:rsidRPr="002F7760">
              <w:rPr>
                <w:rFonts w:ascii="Times New Roman" w:eastAsia="Times New Roman" w:hAnsi="Times New Roman"/>
                <w:sz w:val="24"/>
                <w:szCs w:val="24"/>
                <w:lang w:eastAsia="ru-RU"/>
              </w:rPr>
              <w:t>_________________________________</w:t>
            </w:r>
          </w:p>
          <w:p w14:paraId="57A6BEE0" w14:textId="77777777" w:rsidR="002F7760" w:rsidRPr="002F7760" w:rsidRDefault="002F7760" w:rsidP="002F7760">
            <w:pPr>
              <w:spacing w:after="0" w:line="240" w:lineRule="auto"/>
              <w:jc w:val="both"/>
              <w:rPr>
                <w:rFonts w:ascii="Times New Roman" w:eastAsia="Times New Roman" w:hAnsi="Times New Roman"/>
                <w:sz w:val="24"/>
                <w:szCs w:val="24"/>
                <w:lang w:eastAsia="ru-RU"/>
              </w:rPr>
            </w:pPr>
            <w:r w:rsidRPr="002F7760">
              <w:rPr>
                <w:rFonts w:ascii="Times New Roman" w:eastAsia="Times New Roman" w:hAnsi="Times New Roman"/>
                <w:sz w:val="24"/>
                <w:szCs w:val="24"/>
                <w:lang w:eastAsia="ru-RU"/>
              </w:rPr>
              <w:t>_________________________________</w:t>
            </w:r>
          </w:p>
          <w:p w14:paraId="32F5837F" w14:textId="77777777" w:rsidR="002F7760" w:rsidRPr="002F7760" w:rsidRDefault="002F7760" w:rsidP="002F7760">
            <w:pPr>
              <w:spacing w:after="0" w:line="240" w:lineRule="auto"/>
              <w:jc w:val="both"/>
              <w:rPr>
                <w:rFonts w:ascii="Times New Roman" w:eastAsia="Times New Roman" w:hAnsi="Times New Roman"/>
                <w:sz w:val="24"/>
                <w:szCs w:val="24"/>
                <w:lang w:eastAsia="ru-RU"/>
              </w:rPr>
            </w:pPr>
            <w:r w:rsidRPr="002F7760">
              <w:rPr>
                <w:rFonts w:ascii="Times New Roman" w:eastAsia="Times New Roman" w:hAnsi="Times New Roman"/>
                <w:sz w:val="24"/>
                <w:szCs w:val="24"/>
                <w:lang w:eastAsia="ru-RU"/>
              </w:rPr>
              <w:t>_________________________________</w:t>
            </w:r>
          </w:p>
          <w:p w14:paraId="0FC27D1A" w14:textId="77777777" w:rsidR="002F7760" w:rsidRPr="002F7760" w:rsidRDefault="002F7760" w:rsidP="002F7760">
            <w:pPr>
              <w:spacing w:after="0" w:line="240" w:lineRule="auto"/>
              <w:jc w:val="both"/>
              <w:rPr>
                <w:rFonts w:ascii="Times New Roman" w:eastAsia="Times New Roman" w:hAnsi="Times New Roman"/>
                <w:sz w:val="24"/>
                <w:szCs w:val="24"/>
                <w:lang w:eastAsia="ru-RU"/>
              </w:rPr>
            </w:pPr>
            <w:r w:rsidRPr="002F7760">
              <w:rPr>
                <w:rFonts w:ascii="Times New Roman" w:eastAsia="Times New Roman" w:hAnsi="Times New Roman"/>
                <w:sz w:val="24"/>
                <w:szCs w:val="24"/>
                <w:lang w:eastAsia="ru-RU"/>
              </w:rPr>
              <w:t>_________________________________</w:t>
            </w:r>
          </w:p>
          <w:p w14:paraId="3345F961" w14:textId="77777777" w:rsidR="002F7760" w:rsidRPr="002F7760" w:rsidRDefault="002F7760" w:rsidP="002F7760">
            <w:pPr>
              <w:spacing w:after="0" w:line="240" w:lineRule="auto"/>
              <w:jc w:val="both"/>
              <w:rPr>
                <w:rFonts w:ascii="Times New Roman" w:eastAsia="Times New Roman" w:hAnsi="Times New Roman"/>
                <w:sz w:val="24"/>
                <w:szCs w:val="24"/>
                <w:lang w:eastAsia="ru-RU"/>
              </w:rPr>
            </w:pPr>
          </w:p>
        </w:tc>
      </w:tr>
    </w:tbl>
    <w:p w14:paraId="36F023A3" w14:textId="77777777" w:rsidR="002F7760" w:rsidRPr="002F7760" w:rsidRDefault="002F7760" w:rsidP="002F7760">
      <w:pPr>
        <w:spacing w:after="0" w:line="240" w:lineRule="auto"/>
        <w:ind w:firstLine="284"/>
        <w:jc w:val="both"/>
        <w:rPr>
          <w:rFonts w:ascii="Times New Roman" w:eastAsia="Times New Roman" w:hAnsi="Times New Roman"/>
          <w:b/>
          <w:bCs/>
          <w:sz w:val="24"/>
          <w:szCs w:val="24"/>
          <w:lang w:eastAsia="ru-RU"/>
        </w:rPr>
      </w:pPr>
      <w:r w:rsidRPr="002F7760">
        <w:rPr>
          <w:rFonts w:ascii="Times New Roman" w:eastAsia="Times New Roman" w:hAnsi="Times New Roman"/>
          <w:b/>
          <w:bCs/>
          <w:sz w:val="24"/>
          <w:szCs w:val="24"/>
          <w:lang w:eastAsia="ru-RU"/>
        </w:rPr>
        <w:t xml:space="preserve">        </w:t>
      </w:r>
    </w:p>
    <w:p w14:paraId="3593EE18" w14:textId="77777777" w:rsidR="002F7760" w:rsidRPr="002F7760" w:rsidRDefault="002F7760" w:rsidP="002F7760">
      <w:pPr>
        <w:spacing w:after="0" w:line="240" w:lineRule="auto"/>
        <w:jc w:val="both"/>
        <w:rPr>
          <w:rFonts w:ascii="Times New Roman" w:eastAsia="Times New Roman" w:hAnsi="Times New Roman"/>
          <w:b/>
          <w:bCs/>
          <w:sz w:val="24"/>
          <w:szCs w:val="24"/>
          <w:lang w:eastAsia="ru-RU"/>
        </w:rPr>
      </w:pPr>
      <w:r w:rsidRPr="002F7760">
        <w:rPr>
          <w:rFonts w:ascii="Times New Roman" w:eastAsia="Times New Roman" w:hAnsi="Times New Roman"/>
          <w:b/>
          <w:bCs/>
          <w:sz w:val="24"/>
          <w:szCs w:val="24"/>
          <w:lang w:eastAsia="ru-RU"/>
        </w:rPr>
        <w:t>От Организатора</w:t>
      </w:r>
      <w:r w:rsidRPr="002F7760">
        <w:rPr>
          <w:rFonts w:ascii="Times New Roman" w:eastAsia="Times New Roman" w:hAnsi="Times New Roman"/>
          <w:b/>
          <w:bCs/>
          <w:sz w:val="24"/>
          <w:szCs w:val="24"/>
          <w:lang w:eastAsia="ru-RU"/>
        </w:rPr>
        <w:tab/>
      </w:r>
      <w:r w:rsidRPr="002F7760">
        <w:rPr>
          <w:rFonts w:ascii="Times New Roman" w:eastAsia="Times New Roman" w:hAnsi="Times New Roman"/>
          <w:b/>
          <w:bCs/>
          <w:sz w:val="24"/>
          <w:szCs w:val="24"/>
          <w:lang w:eastAsia="ru-RU"/>
        </w:rPr>
        <w:tab/>
        <w:t xml:space="preserve"> </w:t>
      </w:r>
      <w:r w:rsidRPr="002F7760">
        <w:rPr>
          <w:rFonts w:ascii="Times New Roman" w:eastAsia="Times New Roman" w:hAnsi="Times New Roman"/>
          <w:b/>
          <w:bCs/>
          <w:sz w:val="24"/>
          <w:szCs w:val="24"/>
          <w:lang w:eastAsia="ru-RU"/>
        </w:rPr>
        <w:tab/>
      </w:r>
      <w:r w:rsidRPr="002F7760">
        <w:rPr>
          <w:rFonts w:ascii="Times New Roman" w:eastAsia="Times New Roman" w:hAnsi="Times New Roman"/>
          <w:b/>
          <w:bCs/>
          <w:sz w:val="24"/>
          <w:szCs w:val="24"/>
          <w:lang w:eastAsia="ru-RU"/>
        </w:rPr>
        <w:tab/>
      </w:r>
      <w:r w:rsidRPr="002F7760">
        <w:rPr>
          <w:rFonts w:ascii="Times New Roman" w:eastAsia="Times New Roman" w:hAnsi="Times New Roman"/>
          <w:b/>
          <w:bCs/>
          <w:sz w:val="24"/>
          <w:szCs w:val="24"/>
          <w:lang w:eastAsia="ru-RU"/>
        </w:rPr>
        <w:tab/>
      </w:r>
      <w:r w:rsidRPr="002F7760">
        <w:rPr>
          <w:rFonts w:ascii="Times New Roman" w:eastAsia="Times New Roman" w:hAnsi="Times New Roman"/>
          <w:b/>
          <w:bCs/>
          <w:sz w:val="24"/>
          <w:szCs w:val="24"/>
          <w:lang w:eastAsia="ru-RU"/>
        </w:rPr>
        <w:tab/>
        <w:t>ОТ ПРЕТЕНДЕНТА</w:t>
      </w:r>
    </w:p>
    <w:p w14:paraId="0721EC4F" w14:textId="77777777" w:rsidR="002F7760" w:rsidRPr="002F7760" w:rsidRDefault="002F7760" w:rsidP="002F7760">
      <w:pPr>
        <w:spacing w:after="0" w:line="240" w:lineRule="auto"/>
        <w:rPr>
          <w:rFonts w:ascii="Times New Roman" w:eastAsia="Times New Roman" w:hAnsi="Times New Roman"/>
          <w:sz w:val="24"/>
          <w:szCs w:val="24"/>
          <w:lang w:eastAsia="ru-RU"/>
        </w:rPr>
      </w:pPr>
      <w:r w:rsidRPr="002F7760">
        <w:rPr>
          <w:rFonts w:ascii="Times New Roman" w:eastAsia="Times New Roman" w:hAnsi="Times New Roman"/>
          <w:sz w:val="24"/>
          <w:szCs w:val="24"/>
          <w:lang w:eastAsia="ru-RU"/>
        </w:rPr>
        <w:t>_____________________/ А.П. Егорова/</w:t>
      </w:r>
      <w:r w:rsidRPr="002F7760">
        <w:rPr>
          <w:rFonts w:ascii="Times New Roman" w:eastAsia="Times New Roman" w:hAnsi="Times New Roman"/>
          <w:sz w:val="24"/>
          <w:szCs w:val="24"/>
          <w:lang w:eastAsia="ru-RU"/>
        </w:rPr>
        <w:tab/>
        <w:t xml:space="preserve">            _______________________/_________</w:t>
      </w:r>
    </w:p>
    <w:p w14:paraId="3B734128" w14:textId="77777777" w:rsidR="002F7760" w:rsidRPr="002F7760" w:rsidRDefault="002F7760" w:rsidP="002F7760">
      <w:pPr>
        <w:spacing w:after="0" w:line="240" w:lineRule="auto"/>
        <w:rPr>
          <w:rFonts w:ascii="Times New Roman" w:eastAsia="Times New Roman" w:hAnsi="Times New Roman"/>
          <w:sz w:val="24"/>
          <w:szCs w:val="24"/>
          <w:lang w:eastAsia="ru-RU"/>
        </w:rPr>
      </w:pPr>
    </w:p>
    <w:p w14:paraId="4F9766AF" w14:textId="77777777" w:rsidR="002F7760" w:rsidRPr="002F7760" w:rsidRDefault="002F7760" w:rsidP="002F7760">
      <w:pPr>
        <w:spacing w:after="0" w:line="240" w:lineRule="auto"/>
        <w:rPr>
          <w:rFonts w:ascii="Times New Roman" w:eastAsia="Times New Roman" w:hAnsi="Times New Roman"/>
          <w:sz w:val="24"/>
          <w:szCs w:val="24"/>
          <w:lang w:eastAsia="ru-RU"/>
        </w:rPr>
      </w:pPr>
    </w:p>
    <w:p w14:paraId="7E4B2887" w14:textId="186D633F" w:rsidR="002F7760" w:rsidRDefault="002F7760" w:rsidP="002F7760">
      <w:pPr>
        <w:spacing w:after="0" w:line="240" w:lineRule="auto"/>
        <w:ind w:firstLine="708"/>
        <w:rPr>
          <w:rFonts w:ascii="Times New Roman" w:eastAsia="Times New Roman" w:hAnsi="Times New Roman"/>
          <w:b/>
          <w:sz w:val="24"/>
          <w:szCs w:val="24"/>
          <w:lang w:eastAsia="ru-RU"/>
        </w:rPr>
      </w:pPr>
    </w:p>
    <w:p w14:paraId="0C1806B0" w14:textId="77777777" w:rsidR="002F7760" w:rsidRDefault="002F7760" w:rsidP="002F7760">
      <w:pPr>
        <w:spacing w:after="0" w:line="240" w:lineRule="auto"/>
        <w:ind w:firstLine="708"/>
        <w:rPr>
          <w:rFonts w:ascii="Times New Roman" w:eastAsia="Times New Roman" w:hAnsi="Times New Roman"/>
          <w:b/>
          <w:sz w:val="24"/>
          <w:szCs w:val="24"/>
          <w:lang w:eastAsia="ru-RU"/>
        </w:rPr>
      </w:pPr>
    </w:p>
    <w:p w14:paraId="7C179DE8" w14:textId="77777777" w:rsidR="002F7760" w:rsidRDefault="002F7760" w:rsidP="002F7760">
      <w:pPr>
        <w:spacing w:after="0" w:line="240" w:lineRule="auto"/>
        <w:ind w:firstLine="708"/>
        <w:rPr>
          <w:rFonts w:ascii="Times New Roman" w:eastAsia="Times New Roman" w:hAnsi="Times New Roman"/>
          <w:b/>
          <w:sz w:val="24"/>
          <w:szCs w:val="24"/>
          <w:lang w:eastAsia="ru-RU"/>
        </w:rPr>
      </w:pPr>
    </w:p>
    <w:p w14:paraId="12EB0109" w14:textId="77777777" w:rsidR="002F7760" w:rsidRDefault="002F7760" w:rsidP="002F7760">
      <w:pPr>
        <w:spacing w:after="0" w:line="240" w:lineRule="auto"/>
        <w:ind w:firstLine="708"/>
        <w:rPr>
          <w:rFonts w:ascii="Times New Roman" w:eastAsia="Times New Roman" w:hAnsi="Times New Roman"/>
          <w:b/>
          <w:sz w:val="24"/>
          <w:szCs w:val="24"/>
          <w:lang w:eastAsia="ru-RU"/>
        </w:rPr>
      </w:pPr>
    </w:p>
    <w:p w14:paraId="202120FB" w14:textId="77777777" w:rsidR="002F7760" w:rsidRDefault="002F7760" w:rsidP="002F7760">
      <w:pPr>
        <w:spacing w:after="0" w:line="240" w:lineRule="auto"/>
        <w:ind w:firstLine="708"/>
        <w:rPr>
          <w:rFonts w:ascii="Times New Roman" w:eastAsia="Times New Roman" w:hAnsi="Times New Roman"/>
          <w:b/>
          <w:sz w:val="24"/>
          <w:szCs w:val="24"/>
          <w:lang w:eastAsia="ru-RU"/>
        </w:rPr>
      </w:pPr>
    </w:p>
    <w:p w14:paraId="05AF9563" w14:textId="77777777" w:rsidR="002F7760" w:rsidRDefault="002F7760" w:rsidP="002F7760">
      <w:pPr>
        <w:spacing w:after="0" w:line="240" w:lineRule="auto"/>
        <w:ind w:firstLine="708"/>
        <w:rPr>
          <w:rFonts w:ascii="Times New Roman" w:eastAsia="Times New Roman" w:hAnsi="Times New Roman"/>
          <w:b/>
          <w:sz w:val="24"/>
          <w:szCs w:val="24"/>
          <w:lang w:eastAsia="ru-RU"/>
        </w:rPr>
      </w:pPr>
    </w:p>
    <w:p w14:paraId="4B6BB894" w14:textId="77777777" w:rsidR="002F7760" w:rsidRDefault="002F7760" w:rsidP="002F7760">
      <w:pPr>
        <w:spacing w:after="0" w:line="240" w:lineRule="auto"/>
        <w:ind w:firstLine="708"/>
        <w:rPr>
          <w:rFonts w:ascii="Times New Roman" w:eastAsia="Times New Roman" w:hAnsi="Times New Roman"/>
          <w:b/>
          <w:sz w:val="24"/>
          <w:szCs w:val="24"/>
          <w:lang w:eastAsia="ru-RU"/>
        </w:rPr>
      </w:pPr>
    </w:p>
    <w:p w14:paraId="3124E58A" w14:textId="77777777" w:rsidR="002F7760" w:rsidRDefault="002F7760" w:rsidP="002F7760">
      <w:pPr>
        <w:spacing w:after="0" w:line="240" w:lineRule="auto"/>
        <w:ind w:firstLine="708"/>
        <w:rPr>
          <w:rFonts w:ascii="Times New Roman" w:eastAsia="Times New Roman" w:hAnsi="Times New Roman"/>
          <w:b/>
          <w:sz w:val="24"/>
          <w:szCs w:val="24"/>
          <w:lang w:eastAsia="ru-RU"/>
        </w:rPr>
      </w:pPr>
    </w:p>
    <w:p w14:paraId="1F4D704D" w14:textId="77777777" w:rsidR="002F7760" w:rsidRDefault="002F7760" w:rsidP="002F7760">
      <w:pPr>
        <w:spacing w:after="0" w:line="240" w:lineRule="auto"/>
        <w:ind w:firstLine="708"/>
        <w:rPr>
          <w:rFonts w:ascii="Times New Roman" w:eastAsia="Times New Roman" w:hAnsi="Times New Roman"/>
          <w:b/>
          <w:sz w:val="24"/>
          <w:szCs w:val="24"/>
          <w:lang w:eastAsia="ru-RU"/>
        </w:rPr>
      </w:pPr>
    </w:p>
    <w:p w14:paraId="6039EF9D" w14:textId="77777777" w:rsidR="002F7760" w:rsidRDefault="002F7760" w:rsidP="002F7760">
      <w:pPr>
        <w:spacing w:after="0" w:line="240" w:lineRule="auto"/>
        <w:ind w:firstLine="708"/>
        <w:rPr>
          <w:rFonts w:ascii="Times New Roman" w:eastAsia="Times New Roman" w:hAnsi="Times New Roman"/>
          <w:b/>
          <w:sz w:val="24"/>
          <w:szCs w:val="24"/>
          <w:lang w:eastAsia="ru-RU"/>
        </w:rPr>
      </w:pPr>
    </w:p>
    <w:p w14:paraId="04244C91" w14:textId="77777777" w:rsidR="002F7760" w:rsidRDefault="002F7760" w:rsidP="002F7760">
      <w:pPr>
        <w:spacing w:after="0" w:line="240" w:lineRule="auto"/>
        <w:ind w:firstLine="708"/>
        <w:rPr>
          <w:rFonts w:ascii="Times New Roman" w:eastAsia="Times New Roman" w:hAnsi="Times New Roman"/>
          <w:b/>
          <w:sz w:val="24"/>
          <w:szCs w:val="24"/>
          <w:lang w:eastAsia="ru-RU"/>
        </w:rPr>
      </w:pPr>
    </w:p>
    <w:p w14:paraId="509EAD35" w14:textId="77777777" w:rsidR="002F7760" w:rsidRDefault="002F7760" w:rsidP="002F7760">
      <w:pPr>
        <w:spacing w:after="0" w:line="240" w:lineRule="auto"/>
        <w:ind w:firstLine="708"/>
        <w:rPr>
          <w:rFonts w:ascii="Times New Roman" w:eastAsia="Times New Roman" w:hAnsi="Times New Roman"/>
          <w:b/>
          <w:sz w:val="24"/>
          <w:szCs w:val="24"/>
          <w:lang w:eastAsia="ru-RU"/>
        </w:rPr>
      </w:pPr>
    </w:p>
    <w:p w14:paraId="0B5A120D" w14:textId="77777777" w:rsidR="002F7760" w:rsidRDefault="002F7760" w:rsidP="002F7760">
      <w:pPr>
        <w:spacing w:after="0" w:line="240" w:lineRule="auto"/>
        <w:ind w:firstLine="708"/>
        <w:rPr>
          <w:rFonts w:ascii="Times New Roman" w:eastAsia="Times New Roman" w:hAnsi="Times New Roman"/>
          <w:b/>
          <w:sz w:val="24"/>
          <w:szCs w:val="24"/>
          <w:lang w:eastAsia="ru-RU"/>
        </w:rPr>
      </w:pPr>
    </w:p>
    <w:p w14:paraId="74E450FD" w14:textId="77777777" w:rsidR="002F7760" w:rsidRDefault="002F7760" w:rsidP="002F7760">
      <w:pPr>
        <w:spacing w:after="0" w:line="240" w:lineRule="auto"/>
        <w:ind w:firstLine="708"/>
        <w:rPr>
          <w:rFonts w:ascii="Times New Roman" w:eastAsia="Times New Roman" w:hAnsi="Times New Roman"/>
          <w:b/>
          <w:sz w:val="24"/>
          <w:szCs w:val="24"/>
          <w:lang w:eastAsia="ru-RU"/>
        </w:rPr>
      </w:pPr>
    </w:p>
    <w:p w14:paraId="0E0165EE" w14:textId="77777777" w:rsidR="002F7760" w:rsidRDefault="002F7760" w:rsidP="002F7760">
      <w:pPr>
        <w:spacing w:after="0" w:line="240" w:lineRule="auto"/>
        <w:ind w:firstLine="708"/>
        <w:rPr>
          <w:rFonts w:ascii="Times New Roman" w:eastAsia="Times New Roman" w:hAnsi="Times New Roman"/>
          <w:b/>
          <w:sz w:val="24"/>
          <w:szCs w:val="24"/>
          <w:lang w:eastAsia="ru-RU"/>
        </w:rPr>
      </w:pPr>
    </w:p>
    <w:p w14:paraId="09DB2EA4" w14:textId="77777777" w:rsidR="002F7760" w:rsidRDefault="002F7760" w:rsidP="002F7760">
      <w:pPr>
        <w:spacing w:after="0" w:line="240" w:lineRule="auto"/>
        <w:ind w:firstLine="708"/>
        <w:rPr>
          <w:rFonts w:ascii="Times New Roman" w:eastAsia="Times New Roman" w:hAnsi="Times New Roman"/>
          <w:b/>
          <w:sz w:val="24"/>
          <w:szCs w:val="24"/>
          <w:lang w:eastAsia="ru-RU"/>
        </w:rPr>
      </w:pPr>
    </w:p>
    <w:p w14:paraId="60BACD8C" w14:textId="77777777" w:rsidR="002F7760" w:rsidRDefault="002F7760" w:rsidP="002F7760">
      <w:pPr>
        <w:spacing w:after="0" w:line="240" w:lineRule="auto"/>
        <w:ind w:firstLine="708"/>
        <w:rPr>
          <w:rFonts w:ascii="Times New Roman" w:eastAsia="Times New Roman" w:hAnsi="Times New Roman"/>
          <w:b/>
          <w:sz w:val="24"/>
          <w:szCs w:val="24"/>
          <w:lang w:eastAsia="ru-RU"/>
        </w:rPr>
      </w:pPr>
    </w:p>
    <w:p w14:paraId="4FB6269B" w14:textId="77777777" w:rsidR="002F7760" w:rsidRDefault="002F7760" w:rsidP="002F7760">
      <w:pPr>
        <w:spacing w:after="0" w:line="240" w:lineRule="auto"/>
        <w:ind w:firstLine="708"/>
        <w:rPr>
          <w:rFonts w:ascii="Times New Roman" w:eastAsia="Times New Roman" w:hAnsi="Times New Roman"/>
          <w:b/>
          <w:sz w:val="24"/>
          <w:szCs w:val="24"/>
          <w:lang w:eastAsia="ru-RU"/>
        </w:rPr>
      </w:pPr>
    </w:p>
    <w:p w14:paraId="3D850E7A" w14:textId="77777777" w:rsidR="002F7760" w:rsidRDefault="002F7760" w:rsidP="002F7760">
      <w:pPr>
        <w:spacing w:after="0" w:line="240" w:lineRule="auto"/>
        <w:ind w:firstLine="708"/>
        <w:rPr>
          <w:rFonts w:ascii="Times New Roman" w:eastAsia="Times New Roman" w:hAnsi="Times New Roman"/>
          <w:b/>
          <w:sz w:val="24"/>
          <w:szCs w:val="24"/>
          <w:lang w:eastAsia="ru-RU"/>
        </w:rPr>
      </w:pPr>
    </w:p>
    <w:p w14:paraId="0C84ADDE" w14:textId="77777777" w:rsidR="002F7760" w:rsidRDefault="002F7760" w:rsidP="002F7760">
      <w:pPr>
        <w:spacing w:after="0" w:line="240" w:lineRule="auto"/>
        <w:ind w:firstLine="708"/>
        <w:rPr>
          <w:rFonts w:ascii="Times New Roman" w:eastAsia="Times New Roman" w:hAnsi="Times New Roman"/>
          <w:b/>
          <w:sz w:val="24"/>
          <w:szCs w:val="24"/>
          <w:lang w:eastAsia="ru-RU"/>
        </w:rPr>
      </w:pPr>
    </w:p>
    <w:sectPr w:rsidR="002F7760" w:rsidSect="00814CF7">
      <w:pgSz w:w="11906" w:h="16838"/>
      <w:pgMar w:top="709" w:right="709"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FCE5A" w14:textId="77777777" w:rsidR="00BD05B3" w:rsidRDefault="00BD05B3" w:rsidP="00AD6AA2">
      <w:pPr>
        <w:spacing w:after="0" w:line="240" w:lineRule="auto"/>
      </w:pPr>
      <w:r>
        <w:separator/>
      </w:r>
    </w:p>
  </w:endnote>
  <w:endnote w:type="continuationSeparator" w:id="0">
    <w:p w14:paraId="1E723542" w14:textId="77777777" w:rsidR="00BD05B3" w:rsidRDefault="00BD05B3" w:rsidP="00AD6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D60CB" w14:textId="77777777" w:rsidR="00BD05B3" w:rsidRDefault="00BD05B3" w:rsidP="00AD6AA2">
      <w:pPr>
        <w:spacing w:after="0" w:line="240" w:lineRule="auto"/>
      </w:pPr>
      <w:r>
        <w:separator/>
      </w:r>
    </w:p>
  </w:footnote>
  <w:footnote w:type="continuationSeparator" w:id="0">
    <w:p w14:paraId="1E9F21A3" w14:textId="77777777" w:rsidR="00BD05B3" w:rsidRDefault="00BD05B3" w:rsidP="00AD6AA2">
      <w:pPr>
        <w:spacing w:after="0" w:line="240" w:lineRule="auto"/>
      </w:pPr>
      <w:r>
        <w:continuationSeparator/>
      </w:r>
    </w:p>
  </w:footnote>
  <w:footnote w:id="1">
    <w:p w14:paraId="5EE0D4C5" w14:textId="77777777" w:rsidR="002265FB" w:rsidRDefault="002265FB" w:rsidP="002265FB">
      <w:pPr>
        <w:pStyle w:val="ad"/>
      </w:pPr>
      <w:r>
        <w:rPr>
          <w:rStyle w:val="af"/>
        </w:rPr>
        <w:footnoteRef/>
      </w:r>
      <w:r>
        <w:t xml:space="preserve"> Если иное не предусмотрено информационным сообщением о проведении торгов</w:t>
      </w:r>
    </w:p>
  </w:footnote>
  <w:footnote w:id="2">
    <w:p w14:paraId="2F1B4549" w14:textId="77777777" w:rsidR="00814CF7" w:rsidRDefault="00814CF7" w:rsidP="00814CF7">
      <w:pPr>
        <w:pStyle w:val="ad"/>
      </w:pPr>
      <w:r>
        <w:rPr>
          <w:rStyle w:val="af"/>
        </w:rPr>
        <w:footnoteRef/>
      </w:r>
      <w:r>
        <w:t xml:space="preserve"> Выбрать необходимый блок для заполнения в соответствии с юридическим статусом Претендента, пустой блок необходимо удалить</w:t>
      </w:r>
    </w:p>
  </w:footnote>
  <w:footnote w:id="3">
    <w:p w14:paraId="245EC4E5" w14:textId="77777777" w:rsidR="002F7760" w:rsidRDefault="002F7760" w:rsidP="002F7760">
      <w:pPr>
        <w:pStyle w:val="ad"/>
      </w:pPr>
      <w:r>
        <w:rPr>
          <w:rStyle w:val="af"/>
        </w:rPr>
        <w:footnoteRef/>
      </w:r>
      <w:r>
        <w:t xml:space="preserve"> Если иное не предусмотрено информационным сообщением о проведении торгов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3C02"/>
    <w:multiLevelType w:val="hybridMultilevel"/>
    <w:tmpl w:val="CB00584A"/>
    <w:lvl w:ilvl="0" w:tplc="546AB85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0E700947"/>
    <w:multiLevelType w:val="hybridMultilevel"/>
    <w:tmpl w:val="1B0271F4"/>
    <w:lvl w:ilvl="0" w:tplc="3D822280">
      <w:numFmt w:val="bullet"/>
      <w:lvlText w:val="-"/>
      <w:lvlJc w:val="left"/>
      <w:pPr>
        <w:ind w:left="140" w:hanging="291"/>
      </w:pPr>
      <w:rPr>
        <w:rFonts w:ascii="Times New Roman" w:eastAsia="Times New Roman" w:hAnsi="Times New Roman" w:cs="Times New Roman" w:hint="default"/>
        <w:b w:val="0"/>
        <w:bCs w:val="0"/>
        <w:i w:val="0"/>
        <w:iCs w:val="0"/>
        <w:spacing w:val="0"/>
        <w:w w:val="100"/>
        <w:sz w:val="24"/>
        <w:szCs w:val="24"/>
        <w:lang w:val="ru-RU" w:eastAsia="en-US" w:bidi="ar-SA"/>
      </w:rPr>
    </w:lvl>
    <w:lvl w:ilvl="1" w:tplc="123276DA">
      <w:numFmt w:val="bullet"/>
      <w:lvlText w:val="•"/>
      <w:lvlJc w:val="left"/>
      <w:pPr>
        <w:ind w:left="1200" w:hanging="291"/>
      </w:pPr>
      <w:rPr>
        <w:rFonts w:hint="default"/>
        <w:lang w:val="ru-RU" w:eastAsia="en-US" w:bidi="ar-SA"/>
      </w:rPr>
    </w:lvl>
    <w:lvl w:ilvl="2" w:tplc="EAA20580">
      <w:numFmt w:val="bullet"/>
      <w:lvlText w:val="•"/>
      <w:lvlJc w:val="left"/>
      <w:pPr>
        <w:ind w:left="2261" w:hanging="291"/>
      </w:pPr>
      <w:rPr>
        <w:rFonts w:hint="default"/>
        <w:lang w:val="ru-RU" w:eastAsia="en-US" w:bidi="ar-SA"/>
      </w:rPr>
    </w:lvl>
    <w:lvl w:ilvl="3" w:tplc="64CA05FA">
      <w:numFmt w:val="bullet"/>
      <w:lvlText w:val="•"/>
      <w:lvlJc w:val="left"/>
      <w:pPr>
        <w:ind w:left="3321" w:hanging="291"/>
      </w:pPr>
      <w:rPr>
        <w:rFonts w:hint="default"/>
        <w:lang w:val="ru-RU" w:eastAsia="en-US" w:bidi="ar-SA"/>
      </w:rPr>
    </w:lvl>
    <w:lvl w:ilvl="4" w:tplc="8788F29C">
      <w:numFmt w:val="bullet"/>
      <w:lvlText w:val="•"/>
      <w:lvlJc w:val="left"/>
      <w:pPr>
        <w:ind w:left="4382" w:hanging="291"/>
      </w:pPr>
      <w:rPr>
        <w:rFonts w:hint="default"/>
        <w:lang w:val="ru-RU" w:eastAsia="en-US" w:bidi="ar-SA"/>
      </w:rPr>
    </w:lvl>
    <w:lvl w:ilvl="5" w:tplc="CA8AC5D4">
      <w:numFmt w:val="bullet"/>
      <w:lvlText w:val="•"/>
      <w:lvlJc w:val="left"/>
      <w:pPr>
        <w:ind w:left="5443" w:hanging="291"/>
      </w:pPr>
      <w:rPr>
        <w:rFonts w:hint="default"/>
        <w:lang w:val="ru-RU" w:eastAsia="en-US" w:bidi="ar-SA"/>
      </w:rPr>
    </w:lvl>
    <w:lvl w:ilvl="6" w:tplc="F7226956">
      <w:numFmt w:val="bullet"/>
      <w:lvlText w:val="•"/>
      <w:lvlJc w:val="left"/>
      <w:pPr>
        <w:ind w:left="6503" w:hanging="291"/>
      </w:pPr>
      <w:rPr>
        <w:rFonts w:hint="default"/>
        <w:lang w:val="ru-RU" w:eastAsia="en-US" w:bidi="ar-SA"/>
      </w:rPr>
    </w:lvl>
    <w:lvl w:ilvl="7" w:tplc="A984A152">
      <w:numFmt w:val="bullet"/>
      <w:lvlText w:val="•"/>
      <w:lvlJc w:val="left"/>
      <w:pPr>
        <w:ind w:left="7564" w:hanging="291"/>
      </w:pPr>
      <w:rPr>
        <w:rFonts w:hint="default"/>
        <w:lang w:val="ru-RU" w:eastAsia="en-US" w:bidi="ar-SA"/>
      </w:rPr>
    </w:lvl>
    <w:lvl w:ilvl="8" w:tplc="5D6C854C">
      <w:numFmt w:val="bullet"/>
      <w:lvlText w:val="•"/>
      <w:lvlJc w:val="left"/>
      <w:pPr>
        <w:ind w:left="8625" w:hanging="291"/>
      </w:pPr>
      <w:rPr>
        <w:rFonts w:hint="default"/>
        <w:lang w:val="ru-RU" w:eastAsia="en-US" w:bidi="ar-SA"/>
      </w:rPr>
    </w:lvl>
  </w:abstractNum>
  <w:abstractNum w:abstractNumId="2" w15:restartNumberingAfterBreak="0">
    <w:nsid w:val="148F5A43"/>
    <w:multiLevelType w:val="hybridMultilevel"/>
    <w:tmpl w:val="23B8A292"/>
    <w:lvl w:ilvl="0" w:tplc="7D164E74">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3C7919"/>
    <w:multiLevelType w:val="multilevel"/>
    <w:tmpl w:val="21CA9964"/>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36B90CD3"/>
    <w:multiLevelType w:val="multilevel"/>
    <w:tmpl w:val="8BDE6470"/>
    <w:lvl w:ilvl="0">
      <w:start w:val="1"/>
      <w:numFmt w:val="decimal"/>
      <w:lvlText w:val="%1."/>
      <w:lvlJc w:val="left"/>
      <w:pPr>
        <w:ind w:left="1429" w:hanging="360"/>
      </w:pPr>
      <w:rPr>
        <w:i w:val="0"/>
      </w:rPr>
    </w:lvl>
    <w:lvl w:ilvl="1">
      <w:start w:val="1"/>
      <w:numFmt w:val="decimal"/>
      <w:isLgl/>
      <w:lvlText w:val="%1.%2."/>
      <w:lvlJc w:val="left"/>
      <w:pPr>
        <w:ind w:left="1429" w:hanging="360"/>
      </w:pPr>
      <w:rPr>
        <w:rFonts w:hint="default"/>
        <w:i w:val="0"/>
        <w:color w:val="auto"/>
      </w:rPr>
    </w:lvl>
    <w:lvl w:ilvl="2">
      <w:start w:val="1"/>
      <w:numFmt w:val="decimal"/>
      <w:isLgl/>
      <w:lvlText w:val="%1.%2.%3."/>
      <w:lvlJc w:val="left"/>
      <w:pPr>
        <w:ind w:left="1789" w:hanging="720"/>
      </w:pPr>
      <w:rPr>
        <w:rFonts w:hint="default"/>
        <w:i w:val="0"/>
        <w:color w:val="auto"/>
      </w:rPr>
    </w:lvl>
    <w:lvl w:ilvl="3">
      <w:start w:val="1"/>
      <w:numFmt w:val="decimal"/>
      <w:isLgl/>
      <w:lvlText w:val="%1.%2.%3.%4."/>
      <w:lvlJc w:val="left"/>
      <w:pPr>
        <w:ind w:left="1789" w:hanging="720"/>
      </w:pPr>
      <w:rPr>
        <w:rFonts w:hint="default"/>
        <w:i w:val="0"/>
        <w:color w:val="auto"/>
      </w:rPr>
    </w:lvl>
    <w:lvl w:ilvl="4">
      <w:start w:val="1"/>
      <w:numFmt w:val="decimal"/>
      <w:isLgl/>
      <w:lvlText w:val="%1.%2.%3.%4.%5."/>
      <w:lvlJc w:val="left"/>
      <w:pPr>
        <w:ind w:left="2149" w:hanging="1080"/>
      </w:pPr>
      <w:rPr>
        <w:rFonts w:hint="default"/>
        <w:i w:val="0"/>
        <w:color w:val="auto"/>
      </w:rPr>
    </w:lvl>
    <w:lvl w:ilvl="5">
      <w:start w:val="1"/>
      <w:numFmt w:val="decimal"/>
      <w:isLgl/>
      <w:lvlText w:val="%1.%2.%3.%4.%5.%6."/>
      <w:lvlJc w:val="left"/>
      <w:pPr>
        <w:ind w:left="2149" w:hanging="1080"/>
      </w:pPr>
      <w:rPr>
        <w:rFonts w:hint="default"/>
        <w:i w:val="0"/>
        <w:color w:val="auto"/>
      </w:rPr>
    </w:lvl>
    <w:lvl w:ilvl="6">
      <w:start w:val="1"/>
      <w:numFmt w:val="decimal"/>
      <w:isLgl/>
      <w:lvlText w:val="%1.%2.%3.%4.%5.%6.%7."/>
      <w:lvlJc w:val="left"/>
      <w:pPr>
        <w:ind w:left="2509" w:hanging="1440"/>
      </w:pPr>
      <w:rPr>
        <w:rFonts w:hint="default"/>
        <w:i w:val="0"/>
        <w:color w:val="auto"/>
      </w:rPr>
    </w:lvl>
    <w:lvl w:ilvl="7">
      <w:start w:val="1"/>
      <w:numFmt w:val="decimal"/>
      <w:isLgl/>
      <w:lvlText w:val="%1.%2.%3.%4.%5.%6.%7.%8."/>
      <w:lvlJc w:val="left"/>
      <w:pPr>
        <w:ind w:left="2509" w:hanging="1440"/>
      </w:pPr>
      <w:rPr>
        <w:rFonts w:hint="default"/>
        <w:i w:val="0"/>
        <w:color w:val="auto"/>
      </w:rPr>
    </w:lvl>
    <w:lvl w:ilvl="8">
      <w:start w:val="1"/>
      <w:numFmt w:val="decimal"/>
      <w:isLgl/>
      <w:lvlText w:val="%1.%2.%3.%4.%5.%6.%7.%8.%9."/>
      <w:lvlJc w:val="left"/>
      <w:pPr>
        <w:ind w:left="2869" w:hanging="1800"/>
      </w:pPr>
      <w:rPr>
        <w:rFonts w:hint="default"/>
        <w:i w:val="0"/>
        <w:color w:val="auto"/>
      </w:rPr>
    </w:lvl>
  </w:abstractNum>
  <w:abstractNum w:abstractNumId="5" w15:restartNumberingAfterBreak="0">
    <w:nsid w:val="38222B14"/>
    <w:multiLevelType w:val="hybridMultilevel"/>
    <w:tmpl w:val="C106A5F4"/>
    <w:lvl w:ilvl="0" w:tplc="89CA78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99B2B5E"/>
    <w:multiLevelType w:val="multilevel"/>
    <w:tmpl w:val="4872A368"/>
    <w:lvl w:ilvl="0">
      <w:start w:val="1"/>
      <w:numFmt w:val="decimal"/>
      <w:lvlText w:val="%1."/>
      <w:lvlJc w:val="left"/>
      <w:pPr>
        <w:ind w:left="720" w:hanging="360"/>
      </w:pPr>
      <w:rPr>
        <w:rFonts w:asciiTheme="minorHAnsi" w:eastAsiaTheme="minorHAnsi" w:hAnsiTheme="minorHAnsi" w:cstheme="minorBidi"/>
      </w:rPr>
    </w:lvl>
    <w:lvl w:ilvl="1">
      <w:start w:val="2"/>
      <w:numFmt w:val="decimal"/>
      <w:isLgl/>
      <w:lvlText w:val="%1.%2."/>
      <w:lvlJc w:val="left"/>
      <w:pPr>
        <w:ind w:left="1467" w:hanging="720"/>
      </w:pPr>
      <w:rPr>
        <w:rFonts w:hint="default"/>
      </w:rPr>
    </w:lvl>
    <w:lvl w:ilvl="2">
      <w:start w:val="7"/>
      <w:numFmt w:val="decimal"/>
      <w:isLgl/>
      <w:lvlText w:val="%1.%2.%3."/>
      <w:lvlJc w:val="left"/>
      <w:pPr>
        <w:ind w:left="1854" w:hanging="720"/>
      </w:pPr>
      <w:rPr>
        <w:rFonts w:hint="default"/>
      </w:rPr>
    </w:lvl>
    <w:lvl w:ilvl="3">
      <w:start w:val="1"/>
      <w:numFmt w:val="decimal"/>
      <w:isLgl/>
      <w:lvlText w:val="%1.%2.%3.%4."/>
      <w:lvlJc w:val="left"/>
      <w:pPr>
        <w:ind w:left="2601" w:hanging="108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482" w:hanging="1800"/>
      </w:pPr>
      <w:rPr>
        <w:rFonts w:hint="default"/>
      </w:rPr>
    </w:lvl>
    <w:lvl w:ilvl="7">
      <w:start w:val="1"/>
      <w:numFmt w:val="decimal"/>
      <w:isLgl/>
      <w:lvlText w:val="%1.%2.%3.%4.%5.%6.%7.%8."/>
      <w:lvlJc w:val="left"/>
      <w:pPr>
        <w:ind w:left="4869" w:hanging="1800"/>
      </w:pPr>
      <w:rPr>
        <w:rFonts w:hint="default"/>
      </w:rPr>
    </w:lvl>
    <w:lvl w:ilvl="8">
      <w:start w:val="1"/>
      <w:numFmt w:val="decimal"/>
      <w:isLgl/>
      <w:lvlText w:val="%1.%2.%3.%4.%5.%6.%7.%8.%9."/>
      <w:lvlJc w:val="left"/>
      <w:pPr>
        <w:ind w:left="5616" w:hanging="2160"/>
      </w:pPr>
      <w:rPr>
        <w:rFonts w:hint="default"/>
      </w:rPr>
    </w:lvl>
  </w:abstractNum>
  <w:abstractNum w:abstractNumId="7" w15:restartNumberingAfterBreak="0">
    <w:nsid w:val="4F3E3727"/>
    <w:multiLevelType w:val="hybridMultilevel"/>
    <w:tmpl w:val="E2F8E95C"/>
    <w:lvl w:ilvl="0" w:tplc="66820C86">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18C62D1"/>
    <w:multiLevelType w:val="multilevel"/>
    <w:tmpl w:val="9FD05960"/>
    <w:lvl w:ilvl="0">
      <w:start w:val="1"/>
      <w:numFmt w:val="decimal"/>
      <w:lvlText w:val="%1."/>
      <w:lvlJc w:val="left"/>
      <w:pPr>
        <w:ind w:left="1069" w:hanging="360"/>
      </w:pPr>
      <w:rPr>
        <w:b w:val="0"/>
        <w:i w:val="0"/>
      </w:rPr>
    </w:lvl>
    <w:lvl w:ilvl="1">
      <w:start w:val="1"/>
      <w:numFmt w:val="decimal"/>
      <w:isLgl/>
      <w:lvlText w:val="%1.%2."/>
      <w:lvlJc w:val="left"/>
      <w:pPr>
        <w:ind w:left="1429" w:hanging="360"/>
      </w:pPr>
      <w:rPr>
        <w:rFonts w:ascii="Times New Roman" w:hAnsi="Times New Roman" w:cs="Times New Roman" w:hint="default"/>
        <w:b w:val="0"/>
        <w:i w:val="0"/>
        <w:color w:val="auto"/>
        <w:sz w:val="24"/>
        <w:szCs w:val="24"/>
      </w:rPr>
    </w:lvl>
    <w:lvl w:ilvl="2">
      <w:start w:val="1"/>
      <w:numFmt w:val="decimal"/>
      <w:isLgl/>
      <w:lvlText w:val="%3."/>
      <w:lvlJc w:val="left"/>
      <w:pPr>
        <w:ind w:left="1789" w:hanging="720"/>
      </w:pPr>
      <w:rPr>
        <w:rFonts w:ascii="Times New Roman" w:eastAsia="SimSun" w:hAnsi="Times New Roman" w:cs="Times New Roman"/>
        <w:i w:val="0"/>
        <w:color w:val="auto"/>
      </w:rPr>
    </w:lvl>
    <w:lvl w:ilvl="3">
      <w:start w:val="1"/>
      <w:numFmt w:val="decimal"/>
      <w:isLgl/>
      <w:lvlText w:val="%1.%2.%3.%4."/>
      <w:lvlJc w:val="left"/>
      <w:pPr>
        <w:ind w:left="1789" w:hanging="720"/>
      </w:pPr>
      <w:rPr>
        <w:rFonts w:hint="default"/>
        <w:i w:val="0"/>
        <w:color w:val="auto"/>
      </w:rPr>
    </w:lvl>
    <w:lvl w:ilvl="4">
      <w:start w:val="1"/>
      <w:numFmt w:val="decimal"/>
      <w:isLgl/>
      <w:lvlText w:val="%1.%2.%3.%4.%5."/>
      <w:lvlJc w:val="left"/>
      <w:pPr>
        <w:ind w:left="2149" w:hanging="1080"/>
      </w:pPr>
      <w:rPr>
        <w:rFonts w:hint="default"/>
        <w:i w:val="0"/>
        <w:color w:val="auto"/>
      </w:rPr>
    </w:lvl>
    <w:lvl w:ilvl="5">
      <w:start w:val="1"/>
      <w:numFmt w:val="decimal"/>
      <w:isLgl/>
      <w:lvlText w:val="%1.%2.%3.%4.%5.%6."/>
      <w:lvlJc w:val="left"/>
      <w:pPr>
        <w:ind w:left="2149" w:hanging="1080"/>
      </w:pPr>
      <w:rPr>
        <w:rFonts w:hint="default"/>
        <w:i w:val="0"/>
        <w:color w:val="auto"/>
      </w:rPr>
    </w:lvl>
    <w:lvl w:ilvl="6">
      <w:start w:val="1"/>
      <w:numFmt w:val="decimal"/>
      <w:isLgl/>
      <w:lvlText w:val="%1.%2.%3.%4.%5.%6.%7."/>
      <w:lvlJc w:val="left"/>
      <w:pPr>
        <w:ind w:left="2509" w:hanging="1440"/>
      </w:pPr>
      <w:rPr>
        <w:rFonts w:hint="default"/>
        <w:i w:val="0"/>
        <w:color w:val="auto"/>
      </w:rPr>
    </w:lvl>
    <w:lvl w:ilvl="7">
      <w:start w:val="1"/>
      <w:numFmt w:val="decimal"/>
      <w:isLgl/>
      <w:lvlText w:val="%1.%2.%3.%4.%5.%6.%7.%8."/>
      <w:lvlJc w:val="left"/>
      <w:pPr>
        <w:ind w:left="2509" w:hanging="1440"/>
      </w:pPr>
      <w:rPr>
        <w:rFonts w:hint="default"/>
        <w:i w:val="0"/>
        <w:color w:val="auto"/>
      </w:rPr>
    </w:lvl>
    <w:lvl w:ilvl="8">
      <w:start w:val="1"/>
      <w:numFmt w:val="decimal"/>
      <w:isLgl/>
      <w:lvlText w:val="%1.%2.%3.%4.%5.%6.%7.%8.%9."/>
      <w:lvlJc w:val="left"/>
      <w:pPr>
        <w:ind w:left="2869" w:hanging="1800"/>
      </w:pPr>
      <w:rPr>
        <w:rFonts w:hint="default"/>
        <w:i w:val="0"/>
        <w:color w:val="auto"/>
      </w:rPr>
    </w:lvl>
  </w:abstractNum>
  <w:num w:numId="1" w16cid:durableId="1915777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8857191">
    <w:abstractNumId w:val="2"/>
  </w:num>
  <w:num w:numId="3" w16cid:durableId="1616593366">
    <w:abstractNumId w:val="9"/>
  </w:num>
  <w:num w:numId="4" w16cid:durableId="1736779541">
    <w:abstractNumId w:val="8"/>
  </w:num>
  <w:num w:numId="5" w16cid:durableId="387385235">
    <w:abstractNumId w:val="3"/>
  </w:num>
  <w:num w:numId="6" w16cid:durableId="1148403469">
    <w:abstractNumId w:val="10"/>
  </w:num>
  <w:num w:numId="7" w16cid:durableId="680158521">
    <w:abstractNumId w:val="7"/>
  </w:num>
  <w:num w:numId="8" w16cid:durableId="1299106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7324950">
    <w:abstractNumId w:val="5"/>
  </w:num>
  <w:num w:numId="10" w16cid:durableId="1249726921">
    <w:abstractNumId w:val="4"/>
  </w:num>
  <w:num w:numId="11" w16cid:durableId="1441796026">
    <w:abstractNumId w:val="6"/>
  </w:num>
  <w:num w:numId="12" w16cid:durableId="1923637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780"/>
    <w:rsid w:val="00000F03"/>
    <w:rsid w:val="000025E6"/>
    <w:rsid w:val="00002D24"/>
    <w:rsid w:val="00004193"/>
    <w:rsid w:val="0000572E"/>
    <w:rsid w:val="00015A93"/>
    <w:rsid w:val="00022BF8"/>
    <w:rsid w:val="00026D4E"/>
    <w:rsid w:val="00026D5A"/>
    <w:rsid w:val="00026D85"/>
    <w:rsid w:val="00032155"/>
    <w:rsid w:val="000340F4"/>
    <w:rsid w:val="000342FE"/>
    <w:rsid w:val="00034D1B"/>
    <w:rsid w:val="00036B93"/>
    <w:rsid w:val="00037E2E"/>
    <w:rsid w:val="0004383D"/>
    <w:rsid w:val="00047C65"/>
    <w:rsid w:val="0005101B"/>
    <w:rsid w:val="0005115B"/>
    <w:rsid w:val="00052569"/>
    <w:rsid w:val="00052960"/>
    <w:rsid w:val="0005692E"/>
    <w:rsid w:val="00060002"/>
    <w:rsid w:val="000618C0"/>
    <w:rsid w:val="00066FF6"/>
    <w:rsid w:val="00067C54"/>
    <w:rsid w:val="000739A5"/>
    <w:rsid w:val="000751AB"/>
    <w:rsid w:val="00075F31"/>
    <w:rsid w:val="00076F48"/>
    <w:rsid w:val="00081161"/>
    <w:rsid w:val="00082060"/>
    <w:rsid w:val="00084323"/>
    <w:rsid w:val="0008481D"/>
    <w:rsid w:val="00087A50"/>
    <w:rsid w:val="00087D62"/>
    <w:rsid w:val="000915D9"/>
    <w:rsid w:val="000949AE"/>
    <w:rsid w:val="000A0B13"/>
    <w:rsid w:val="000A2ACF"/>
    <w:rsid w:val="000A350E"/>
    <w:rsid w:val="000A3FF6"/>
    <w:rsid w:val="000B3C4D"/>
    <w:rsid w:val="000B5CF4"/>
    <w:rsid w:val="000B692B"/>
    <w:rsid w:val="000C2231"/>
    <w:rsid w:val="000C471D"/>
    <w:rsid w:val="000D02E1"/>
    <w:rsid w:val="000D0DF4"/>
    <w:rsid w:val="000D2935"/>
    <w:rsid w:val="000D4348"/>
    <w:rsid w:val="000E2D42"/>
    <w:rsid w:val="000E5258"/>
    <w:rsid w:val="000E6D82"/>
    <w:rsid w:val="00101BBA"/>
    <w:rsid w:val="00101D01"/>
    <w:rsid w:val="00105A38"/>
    <w:rsid w:val="00106506"/>
    <w:rsid w:val="00110F53"/>
    <w:rsid w:val="00112292"/>
    <w:rsid w:val="001160F2"/>
    <w:rsid w:val="00116A72"/>
    <w:rsid w:val="00122ADA"/>
    <w:rsid w:val="00122C7F"/>
    <w:rsid w:val="00122F27"/>
    <w:rsid w:val="00123CC6"/>
    <w:rsid w:val="001328FC"/>
    <w:rsid w:val="00137730"/>
    <w:rsid w:val="001406EE"/>
    <w:rsid w:val="001438B3"/>
    <w:rsid w:val="001516BD"/>
    <w:rsid w:val="00155648"/>
    <w:rsid w:val="0015720D"/>
    <w:rsid w:val="00157247"/>
    <w:rsid w:val="00167384"/>
    <w:rsid w:val="00170F8B"/>
    <w:rsid w:val="00173B35"/>
    <w:rsid w:val="00177444"/>
    <w:rsid w:val="0018047F"/>
    <w:rsid w:val="00181D02"/>
    <w:rsid w:val="0018644D"/>
    <w:rsid w:val="00192F9E"/>
    <w:rsid w:val="00195AA5"/>
    <w:rsid w:val="00195BA0"/>
    <w:rsid w:val="00195E16"/>
    <w:rsid w:val="00196FC4"/>
    <w:rsid w:val="001A188D"/>
    <w:rsid w:val="001A2FB4"/>
    <w:rsid w:val="001A36B0"/>
    <w:rsid w:val="001A4D83"/>
    <w:rsid w:val="001B1503"/>
    <w:rsid w:val="001B3C98"/>
    <w:rsid w:val="001D29E5"/>
    <w:rsid w:val="001D3DC5"/>
    <w:rsid w:val="001D5AAB"/>
    <w:rsid w:val="001D6B70"/>
    <w:rsid w:val="001E00CF"/>
    <w:rsid w:val="001E0DFD"/>
    <w:rsid w:val="001E434F"/>
    <w:rsid w:val="001E4D90"/>
    <w:rsid w:val="001E51A6"/>
    <w:rsid w:val="001F075F"/>
    <w:rsid w:val="001F34BF"/>
    <w:rsid w:val="00200BA3"/>
    <w:rsid w:val="00202D30"/>
    <w:rsid w:val="00203794"/>
    <w:rsid w:val="002116B3"/>
    <w:rsid w:val="00214A1A"/>
    <w:rsid w:val="00223C97"/>
    <w:rsid w:val="002265FB"/>
    <w:rsid w:val="00233204"/>
    <w:rsid w:val="00233321"/>
    <w:rsid w:val="002344B4"/>
    <w:rsid w:val="00244476"/>
    <w:rsid w:val="002444F3"/>
    <w:rsid w:val="00256606"/>
    <w:rsid w:val="00265FB8"/>
    <w:rsid w:val="0027138C"/>
    <w:rsid w:val="00277E4F"/>
    <w:rsid w:val="002817BD"/>
    <w:rsid w:val="00290435"/>
    <w:rsid w:val="002A6FDC"/>
    <w:rsid w:val="002B6F8A"/>
    <w:rsid w:val="002B7952"/>
    <w:rsid w:val="002C2B30"/>
    <w:rsid w:val="002C2BCD"/>
    <w:rsid w:val="002C3DB4"/>
    <w:rsid w:val="002C4C06"/>
    <w:rsid w:val="002D2C00"/>
    <w:rsid w:val="002D7CC3"/>
    <w:rsid w:val="002E3E0B"/>
    <w:rsid w:val="002E4020"/>
    <w:rsid w:val="002E585F"/>
    <w:rsid w:val="002E64C7"/>
    <w:rsid w:val="002F07D3"/>
    <w:rsid w:val="002F1A44"/>
    <w:rsid w:val="002F7760"/>
    <w:rsid w:val="002F7BC4"/>
    <w:rsid w:val="00307A1D"/>
    <w:rsid w:val="0031124C"/>
    <w:rsid w:val="00321688"/>
    <w:rsid w:val="003216A7"/>
    <w:rsid w:val="00326292"/>
    <w:rsid w:val="00326F34"/>
    <w:rsid w:val="00331944"/>
    <w:rsid w:val="003322D5"/>
    <w:rsid w:val="00332FF8"/>
    <w:rsid w:val="00342E96"/>
    <w:rsid w:val="003436CC"/>
    <w:rsid w:val="00343863"/>
    <w:rsid w:val="00343B0D"/>
    <w:rsid w:val="00353AE0"/>
    <w:rsid w:val="00355E52"/>
    <w:rsid w:val="00356500"/>
    <w:rsid w:val="003566E2"/>
    <w:rsid w:val="00356F5C"/>
    <w:rsid w:val="003626F7"/>
    <w:rsid w:val="00362F86"/>
    <w:rsid w:val="00370ED2"/>
    <w:rsid w:val="00380431"/>
    <w:rsid w:val="0038058A"/>
    <w:rsid w:val="00390A83"/>
    <w:rsid w:val="003A05F2"/>
    <w:rsid w:val="003A147B"/>
    <w:rsid w:val="003A17B0"/>
    <w:rsid w:val="003A4A14"/>
    <w:rsid w:val="003A522B"/>
    <w:rsid w:val="003B17FD"/>
    <w:rsid w:val="003B3456"/>
    <w:rsid w:val="003B3541"/>
    <w:rsid w:val="003B487E"/>
    <w:rsid w:val="003B6732"/>
    <w:rsid w:val="003C455D"/>
    <w:rsid w:val="003C6601"/>
    <w:rsid w:val="003C6B50"/>
    <w:rsid w:val="003E0B90"/>
    <w:rsid w:val="003E0CE0"/>
    <w:rsid w:val="003E0D4D"/>
    <w:rsid w:val="003E4092"/>
    <w:rsid w:val="003F00C5"/>
    <w:rsid w:val="00400048"/>
    <w:rsid w:val="00401CB1"/>
    <w:rsid w:val="00423265"/>
    <w:rsid w:val="00427B92"/>
    <w:rsid w:val="00430C68"/>
    <w:rsid w:val="0043673F"/>
    <w:rsid w:val="004418C8"/>
    <w:rsid w:val="004429CF"/>
    <w:rsid w:val="00442AEF"/>
    <w:rsid w:val="00442F66"/>
    <w:rsid w:val="00446BA0"/>
    <w:rsid w:val="004516D6"/>
    <w:rsid w:val="00453951"/>
    <w:rsid w:val="00462B03"/>
    <w:rsid w:val="0046553A"/>
    <w:rsid w:val="00467EDC"/>
    <w:rsid w:val="004733EE"/>
    <w:rsid w:val="004738B4"/>
    <w:rsid w:val="00473F05"/>
    <w:rsid w:val="004874F7"/>
    <w:rsid w:val="00490390"/>
    <w:rsid w:val="00490D69"/>
    <w:rsid w:val="004919D7"/>
    <w:rsid w:val="00491FBC"/>
    <w:rsid w:val="00495AAA"/>
    <w:rsid w:val="004A18ED"/>
    <w:rsid w:val="004A26B2"/>
    <w:rsid w:val="004A3942"/>
    <w:rsid w:val="004B3C27"/>
    <w:rsid w:val="004B71F6"/>
    <w:rsid w:val="004C1A79"/>
    <w:rsid w:val="004C3A9F"/>
    <w:rsid w:val="004D573B"/>
    <w:rsid w:val="004E1DFD"/>
    <w:rsid w:val="004E3A06"/>
    <w:rsid w:val="004F7AFE"/>
    <w:rsid w:val="00502946"/>
    <w:rsid w:val="005075EC"/>
    <w:rsid w:val="00516C6A"/>
    <w:rsid w:val="0052119A"/>
    <w:rsid w:val="005220ED"/>
    <w:rsid w:val="00530EBE"/>
    <w:rsid w:val="0053123D"/>
    <w:rsid w:val="00531AF2"/>
    <w:rsid w:val="00532992"/>
    <w:rsid w:val="00533C8E"/>
    <w:rsid w:val="00537668"/>
    <w:rsid w:val="00540C05"/>
    <w:rsid w:val="00543C4F"/>
    <w:rsid w:val="005467DB"/>
    <w:rsid w:val="00552CDB"/>
    <w:rsid w:val="0055671E"/>
    <w:rsid w:val="00557C3F"/>
    <w:rsid w:val="00570037"/>
    <w:rsid w:val="00574BF6"/>
    <w:rsid w:val="00576618"/>
    <w:rsid w:val="00576A0A"/>
    <w:rsid w:val="00583642"/>
    <w:rsid w:val="00583BD1"/>
    <w:rsid w:val="00585EED"/>
    <w:rsid w:val="005871CB"/>
    <w:rsid w:val="00587876"/>
    <w:rsid w:val="00590458"/>
    <w:rsid w:val="005914E7"/>
    <w:rsid w:val="00591EE3"/>
    <w:rsid w:val="00593412"/>
    <w:rsid w:val="00596680"/>
    <w:rsid w:val="00596923"/>
    <w:rsid w:val="005A036B"/>
    <w:rsid w:val="005A254A"/>
    <w:rsid w:val="005A3DFB"/>
    <w:rsid w:val="005A5621"/>
    <w:rsid w:val="005B2578"/>
    <w:rsid w:val="005B2ADD"/>
    <w:rsid w:val="005B3375"/>
    <w:rsid w:val="005B3FE7"/>
    <w:rsid w:val="005B5EE4"/>
    <w:rsid w:val="005B6C47"/>
    <w:rsid w:val="005B770F"/>
    <w:rsid w:val="005C311E"/>
    <w:rsid w:val="005C44CB"/>
    <w:rsid w:val="005D4DFA"/>
    <w:rsid w:val="005D52B2"/>
    <w:rsid w:val="005D7E43"/>
    <w:rsid w:val="005E036A"/>
    <w:rsid w:val="005E544B"/>
    <w:rsid w:val="005E7E96"/>
    <w:rsid w:val="005F1038"/>
    <w:rsid w:val="00601405"/>
    <w:rsid w:val="00602088"/>
    <w:rsid w:val="0060253F"/>
    <w:rsid w:val="00606C73"/>
    <w:rsid w:val="00612161"/>
    <w:rsid w:val="0061331E"/>
    <w:rsid w:val="0061405E"/>
    <w:rsid w:val="00615A6E"/>
    <w:rsid w:val="006225C6"/>
    <w:rsid w:val="00622C7C"/>
    <w:rsid w:val="00623EBA"/>
    <w:rsid w:val="00631233"/>
    <w:rsid w:val="00633F75"/>
    <w:rsid w:val="00634A0D"/>
    <w:rsid w:val="00647A82"/>
    <w:rsid w:val="006520EB"/>
    <w:rsid w:val="00657B39"/>
    <w:rsid w:val="00660683"/>
    <w:rsid w:val="006720FC"/>
    <w:rsid w:val="006721E9"/>
    <w:rsid w:val="0067228F"/>
    <w:rsid w:val="00674078"/>
    <w:rsid w:val="006742EB"/>
    <w:rsid w:val="00676A6F"/>
    <w:rsid w:val="006771BD"/>
    <w:rsid w:val="006777D0"/>
    <w:rsid w:val="00680857"/>
    <w:rsid w:val="00684E70"/>
    <w:rsid w:val="0069087F"/>
    <w:rsid w:val="00690BBE"/>
    <w:rsid w:val="00697BD4"/>
    <w:rsid w:val="006A069B"/>
    <w:rsid w:val="006A6C1F"/>
    <w:rsid w:val="006B035B"/>
    <w:rsid w:val="006B62DB"/>
    <w:rsid w:val="006C0E40"/>
    <w:rsid w:val="006C444C"/>
    <w:rsid w:val="006C4886"/>
    <w:rsid w:val="006C48CA"/>
    <w:rsid w:val="006C4DD8"/>
    <w:rsid w:val="006D2FA9"/>
    <w:rsid w:val="006D3988"/>
    <w:rsid w:val="006E1528"/>
    <w:rsid w:val="006E4323"/>
    <w:rsid w:val="006F1E58"/>
    <w:rsid w:val="006F4019"/>
    <w:rsid w:val="00705A11"/>
    <w:rsid w:val="00706AD4"/>
    <w:rsid w:val="00707F5C"/>
    <w:rsid w:val="007133D4"/>
    <w:rsid w:val="00715CC8"/>
    <w:rsid w:val="007174FE"/>
    <w:rsid w:val="007215A1"/>
    <w:rsid w:val="00724F24"/>
    <w:rsid w:val="00731816"/>
    <w:rsid w:val="00732F68"/>
    <w:rsid w:val="007342FA"/>
    <w:rsid w:val="007428E3"/>
    <w:rsid w:val="00742A0E"/>
    <w:rsid w:val="0075091B"/>
    <w:rsid w:val="00753DBA"/>
    <w:rsid w:val="007541F8"/>
    <w:rsid w:val="0075474A"/>
    <w:rsid w:val="00760BD1"/>
    <w:rsid w:val="007635B8"/>
    <w:rsid w:val="007668C9"/>
    <w:rsid w:val="00792A53"/>
    <w:rsid w:val="00793298"/>
    <w:rsid w:val="00794666"/>
    <w:rsid w:val="00795071"/>
    <w:rsid w:val="007A0476"/>
    <w:rsid w:val="007A2CB6"/>
    <w:rsid w:val="007B00CC"/>
    <w:rsid w:val="007B1829"/>
    <w:rsid w:val="007B32E4"/>
    <w:rsid w:val="007B63ED"/>
    <w:rsid w:val="007B6D13"/>
    <w:rsid w:val="007B7C43"/>
    <w:rsid w:val="007C1BF8"/>
    <w:rsid w:val="007C29E1"/>
    <w:rsid w:val="007C2EBF"/>
    <w:rsid w:val="007C35F2"/>
    <w:rsid w:val="007C482A"/>
    <w:rsid w:val="007D05DD"/>
    <w:rsid w:val="007D6658"/>
    <w:rsid w:val="007E3F36"/>
    <w:rsid w:val="007E55BB"/>
    <w:rsid w:val="007F14BF"/>
    <w:rsid w:val="007F1F21"/>
    <w:rsid w:val="007F35EE"/>
    <w:rsid w:val="007F36E0"/>
    <w:rsid w:val="007F58A6"/>
    <w:rsid w:val="007F6DCF"/>
    <w:rsid w:val="0080229C"/>
    <w:rsid w:val="00805C75"/>
    <w:rsid w:val="00807B17"/>
    <w:rsid w:val="00810467"/>
    <w:rsid w:val="0081171F"/>
    <w:rsid w:val="00814CF7"/>
    <w:rsid w:val="00817CF4"/>
    <w:rsid w:val="00823602"/>
    <w:rsid w:val="00825255"/>
    <w:rsid w:val="008321FE"/>
    <w:rsid w:val="00834E58"/>
    <w:rsid w:val="00840251"/>
    <w:rsid w:val="00841B13"/>
    <w:rsid w:val="00842488"/>
    <w:rsid w:val="008446D3"/>
    <w:rsid w:val="00846043"/>
    <w:rsid w:val="00847883"/>
    <w:rsid w:val="0085362E"/>
    <w:rsid w:val="00856C11"/>
    <w:rsid w:val="00866849"/>
    <w:rsid w:val="008743DD"/>
    <w:rsid w:val="0087768A"/>
    <w:rsid w:val="00877982"/>
    <w:rsid w:val="008869D3"/>
    <w:rsid w:val="00893E7B"/>
    <w:rsid w:val="00894DF2"/>
    <w:rsid w:val="00895779"/>
    <w:rsid w:val="00895ADA"/>
    <w:rsid w:val="008A15F8"/>
    <w:rsid w:val="008B072B"/>
    <w:rsid w:val="008B2AA8"/>
    <w:rsid w:val="008B3DC9"/>
    <w:rsid w:val="008B46EF"/>
    <w:rsid w:val="008B77D7"/>
    <w:rsid w:val="008C3C76"/>
    <w:rsid w:val="008C47D5"/>
    <w:rsid w:val="008C5C5C"/>
    <w:rsid w:val="008D25EF"/>
    <w:rsid w:val="008D60DF"/>
    <w:rsid w:val="008F1531"/>
    <w:rsid w:val="008F664E"/>
    <w:rsid w:val="008F7C6D"/>
    <w:rsid w:val="00903F02"/>
    <w:rsid w:val="009104B2"/>
    <w:rsid w:val="00910B7F"/>
    <w:rsid w:val="00916F91"/>
    <w:rsid w:val="00917197"/>
    <w:rsid w:val="00920A26"/>
    <w:rsid w:val="00925490"/>
    <w:rsid w:val="00930709"/>
    <w:rsid w:val="009325AF"/>
    <w:rsid w:val="00933349"/>
    <w:rsid w:val="00934A10"/>
    <w:rsid w:val="00934E5D"/>
    <w:rsid w:val="00935282"/>
    <w:rsid w:val="009358ED"/>
    <w:rsid w:val="00936DC6"/>
    <w:rsid w:val="00941F1A"/>
    <w:rsid w:val="00945663"/>
    <w:rsid w:val="00951743"/>
    <w:rsid w:val="00952B6D"/>
    <w:rsid w:val="0095352A"/>
    <w:rsid w:val="009577BD"/>
    <w:rsid w:val="00962C74"/>
    <w:rsid w:val="00964C24"/>
    <w:rsid w:val="0096543F"/>
    <w:rsid w:val="0096709B"/>
    <w:rsid w:val="009702B9"/>
    <w:rsid w:val="009712A9"/>
    <w:rsid w:val="0097679A"/>
    <w:rsid w:val="009817F1"/>
    <w:rsid w:val="00984982"/>
    <w:rsid w:val="0098556A"/>
    <w:rsid w:val="009879E1"/>
    <w:rsid w:val="00991F9B"/>
    <w:rsid w:val="00995B42"/>
    <w:rsid w:val="00997968"/>
    <w:rsid w:val="009A0495"/>
    <w:rsid w:val="009A17DF"/>
    <w:rsid w:val="009A42A7"/>
    <w:rsid w:val="009B104E"/>
    <w:rsid w:val="009B2F52"/>
    <w:rsid w:val="009B3546"/>
    <w:rsid w:val="009B3B34"/>
    <w:rsid w:val="009B3D2E"/>
    <w:rsid w:val="009B521E"/>
    <w:rsid w:val="009B6EB1"/>
    <w:rsid w:val="009C02DC"/>
    <w:rsid w:val="009C28B7"/>
    <w:rsid w:val="009C2B23"/>
    <w:rsid w:val="009C333B"/>
    <w:rsid w:val="009D58DB"/>
    <w:rsid w:val="009E1396"/>
    <w:rsid w:val="009E2614"/>
    <w:rsid w:val="009E2636"/>
    <w:rsid w:val="009E47BF"/>
    <w:rsid w:val="009F2EE7"/>
    <w:rsid w:val="009F40C7"/>
    <w:rsid w:val="00A03C6B"/>
    <w:rsid w:val="00A04BD1"/>
    <w:rsid w:val="00A05D03"/>
    <w:rsid w:val="00A15DE2"/>
    <w:rsid w:val="00A22942"/>
    <w:rsid w:val="00A229F5"/>
    <w:rsid w:val="00A23F2F"/>
    <w:rsid w:val="00A317CB"/>
    <w:rsid w:val="00A3351C"/>
    <w:rsid w:val="00A347A5"/>
    <w:rsid w:val="00A40655"/>
    <w:rsid w:val="00A424AC"/>
    <w:rsid w:val="00A425EC"/>
    <w:rsid w:val="00A443EF"/>
    <w:rsid w:val="00A46DB6"/>
    <w:rsid w:val="00A5751A"/>
    <w:rsid w:val="00A613FB"/>
    <w:rsid w:val="00A7156B"/>
    <w:rsid w:val="00A722E0"/>
    <w:rsid w:val="00A736FD"/>
    <w:rsid w:val="00A73DF5"/>
    <w:rsid w:val="00A776C7"/>
    <w:rsid w:val="00A83CBB"/>
    <w:rsid w:val="00A847F5"/>
    <w:rsid w:val="00A87FAF"/>
    <w:rsid w:val="00A91301"/>
    <w:rsid w:val="00A92543"/>
    <w:rsid w:val="00A93A44"/>
    <w:rsid w:val="00A93FD5"/>
    <w:rsid w:val="00AA0043"/>
    <w:rsid w:val="00AA15C9"/>
    <w:rsid w:val="00AA21E5"/>
    <w:rsid w:val="00AA290D"/>
    <w:rsid w:val="00AA2DAE"/>
    <w:rsid w:val="00AB1A40"/>
    <w:rsid w:val="00AB2AF4"/>
    <w:rsid w:val="00AB3013"/>
    <w:rsid w:val="00AB38B5"/>
    <w:rsid w:val="00AB3AA1"/>
    <w:rsid w:val="00AB777A"/>
    <w:rsid w:val="00AB7C70"/>
    <w:rsid w:val="00AC18D9"/>
    <w:rsid w:val="00AC44EA"/>
    <w:rsid w:val="00AD15F7"/>
    <w:rsid w:val="00AD2537"/>
    <w:rsid w:val="00AD6AA2"/>
    <w:rsid w:val="00AE2865"/>
    <w:rsid w:val="00AE483B"/>
    <w:rsid w:val="00AF3F89"/>
    <w:rsid w:val="00AF549E"/>
    <w:rsid w:val="00AF5A20"/>
    <w:rsid w:val="00AF6700"/>
    <w:rsid w:val="00B07B2D"/>
    <w:rsid w:val="00B1146B"/>
    <w:rsid w:val="00B16E7A"/>
    <w:rsid w:val="00B205D9"/>
    <w:rsid w:val="00B210B4"/>
    <w:rsid w:val="00B247ED"/>
    <w:rsid w:val="00B26DDC"/>
    <w:rsid w:val="00B3202F"/>
    <w:rsid w:val="00B476D5"/>
    <w:rsid w:val="00B47E53"/>
    <w:rsid w:val="00B5112E"/>
    <w:rsid w:val="00B636BD"/>
    <w:rsid w:val="00B63AAC"/>
    <w:rsid w:val="00B64622"/>
    <w:rsid w:val="00B64A23"/>
    <w:rsid w:val="00B64F57"/>
    <w:rsid w:val="00B66B5B"/>
    <w:rsid w:val="00B66D5E"/>
    <w:rsid w:val="00B706A5"/>
    <w:rsid w:val="00B751CD"/>
    <w:rsid w:val="00B75263"/>
    <w:rsid w:val="00B77447"/>
    <w:rsid w:val="00B82080"/>
    <w:rsid w:val="00B82E7B"/>
    <w:rsid w:val="00B83AB6"/>
    <w:rsid w:val="00B90328"/>
    <w:rsid w:val="00B91B44"/>
    <w:rsid w:val="00B91D02"/>
    <w:rsid w:val="00B934E1"/>
    <w:rsid w:val="00B95FAF"/>
    <w:rsid w:val="00BA4B0C"/>
    <w:rsid w:val="00BC4A3F"/>
    <w:rsid w:val="00BC5A51"/>
    <w:rsid w:val="00BC5DCB"/>
    <w:rsid w:val="00BD05B3"/>
    <w:rsid w:val="00BD3460"/>
    <w:rsid w:val="00BD3F18"/>
    <w:rsid w:val="00BD6A15"/>
    <w:rsid w:val="00BE2995"/>
    <w:rsid w:val="00BE4FCC"/>
    <w:rsid w:val="00BF409D"/>
    <w:rsid w:val="00BF4720"/>
    <w:rsid w:val="00BF7BDC"/>
    <w:rsid w:val="00C04D75"/>
    <w:rsid w:val="00C05C7C"/>
    <w:rsid w:val="00C067BF"/>
    <w:rsid w:val="00C1038B"/>
    <w:rsid w:val="00C13867"/>
    <w:rsid w:val="00C1500F"/>
    <w:rsid w:val="00C24728"/>
    <w:rsid w:val="00C26376"/>
    <w:rsid w:val="00C3473A"/>
    <w:rsid w:val="00C35F18"/>
    <w:rsid w:val="00C366F2"/>
    <w:rsid w:val="00C40AC4"/>
    <w:rsid w:val="00C5440F"/>
    <w:rsid w:val="00C563D2"/>
    <w:rsid w:val="00C60190"/>
    <w:rsid w:val="00C61CD1"/>
    <w:rsid w:val="00C62A31"/>
    <w:rsid w:val="00C62B88"/>
    <w:rsid w:val="00C632C4"/>
    <w:rsid w:val="00C65BD9"/>
    <w:rsid w:val="00C66683"/>
    <w:rsid w:val="00C73363"/>
    <w:rsid w:val="00C74419"/>
    <w:rsid w:val="00C75E55"/>
    <w:rsid w:val="00C75FA5"/>
    <w:rsid w:val="00C90BCD"/>
    <w:rsid w:val="00C94223"/>
    <w:rsid w:val="00C95755"/>
    <w:rsid w:val="00CA5345"/>
    <w:rsid w:val="00CA5BA1"/>
    <w:rsid w:val="00CA698F"/>
    <w:rsid w:val="00CA6F7E"/>
    <w:rsid w:val="00CA7E9A"/>
    <w:rsid w:val="00CB12BA"/>
    <w:rsid w:val="00CB456D"/>
    <w:rsid w:val="00CB487B"/>
    <w:rsid w:val="00CB7C28"/>
    <w:rsid w:val="00CB7E7E"/>
    <w:rsid w:val="00CC7BF7"/>
    <w:rsid w:val="00CE5E13"/>
    <w:rsid w:val="00CF1B2A"/>
    <w:rsid w:val="00CF5133"/>
    <w:rsid w:val="00CF5C0E"/>
    <w:rsid w:val="00D04DF1"/>
    <w:rsid w:val="00D069D6"/>
    <w:rsid w:val="00D0702F"/>
    <w:rsid w:val="00D112F4"/>
    <w:rsid w:val="00D130F1"/>
    <w:rsid w:val="00D14D96"/>
    <w:rsid w:val="00D15673"/>
    <w:rsid w:val="00D230E1"/>
    <w:rsid w:val="00D26086"/>
    <w:rsid w:val="00D27A40"/>
    <w:rsid w:val="00D312CD"/>
    <w:rsid w:val="00D3385F"/>
    <w:rsid w:val="00D35345"/>
    <w:rsid w:val="00D401A0"/>
    <w:rsid w:val="00D40BE4"/>
    <w:rsid w:val="00D50DF5"/>
    <w:rsid w:val="00D54A26"/>
    <w:rsid w:val="00D72396"/>
    <w:rsid w:val="00D75D01"/>
    <w:rsid w:val="00D80165"/>
    <w:rsid w:val="00D82358"/>
    <w:rsid w:val="00D840AE"/>
    <w:rsid w:val="00D84BBB"/>
    <w:rsid w:val="00D863ED"/>
    <w:rsid w:val="00D86C83"/>
    <w:rsid w:val="00D8785F"/>
    <w:rsid w:val="00D94E0F"/>
    <w:rsid w:val="00D95FCA"/>
    <w:rsid w:val="00D97712"/>
    <w:rsid w:val="00DA0FB0"/>
    <w:rsid w:val="00DA40BF"/>
    <w:rsid w:val="00DA677B"/>
    <w:rsid w:val="00DB2C39"/>
    <w:rsid w:val="00DB32C6"/>
    <w:rsid w:val="00DB5965"/>
    <w:rsid w:val="00DB7595"/>
    <w:rsid w:val="00DC23D5"/>
    <w:rsid w:val="00DC4D2D"/>
    <w:rsid w:val="00DC69E8"/>
    <w:rsid w:val="00DD012D"/>
    <w:rsid w:val="00DD2A19"/>
    <w:rsid w:val="00DD41A3"/>
    <w:rsid w:val="00DD7EBF"/>
    <w:rsid w:val="00DE3AFE"/>
    <w:rsid w:val="00DE6C67"/>
    <w:rsid w:val="00DE7D60"/>
    <w:rsid w:val="00E0082B"/>
    <w:rsid w:val="00E009BD"/>
    <w:rsid w:val="00E0269E"/>
    <w:rsid w:val="00E04A30"/>
    <w:rsid w:val="00E064FB"/>
    <w:rsid w:val="00E11938"/>
    <w:rsid w:val="00E13FE6"/>
    <w:rsid w:val="00E15512"/>
    <w:rsid w:val="00E16B69"/>
    <w:rsid w:val="00E16E49"/>
    <w:rsid w:val="00E1755B"/>
    <w:rsid w:val="00E21406"/>
    <w:rsid w:val="00E21E3D"/>
    <w:rsid w:val="00E24377"/>
    <w:rsid w:val="00E317B4"/>
    <w:rsid w:val="00E33009"/>
    <w:rsid w:val="00E33BB5"/>
    <w:rsid w:val="00E34A07"/>
    <w:rsid w:val="00E36708"/>
    <w:rsid w:val="00E46486"/>
    <w:rsid w:val="00E513A2"/>
    <w:rsid w:val="00E600A7"/>
    <w:rsid w:val="00E61441"/>
    <w:rsid w:val="00E632A4"/>
    <w:rsid w:val="00E7152A"/>
    <w:rsid w:val="00E80DB7"/>
    <w:rsid w:val="00E82FE8"/>
    <w:rsid w:val="00E83D8D"/>
    <w:rsid w:val="00E84513"/>
    <w:rsid w:val="00E84B06"/>
    <w:rsid w:val="00E90A69"/>
    <w:rsid w:val="00E9204B"/>
    <w:rsid w:val="00E95759"/>
    <w:rsid w:val="00EA1AE3"/>
    <w:rsid w:val="00EA2348"/>
    <w:rsid w:val="00EA77CA"/>
    <w:rsid w:val="00EB0E32"/>
    <w:rsid w:val="00EB16DA"/>
    <w:rsid w:val="00EB4D15"/>
    <w:rsid w:val="00EC14F9"/>
    <w:rsid w:val="00EC4CF5"/>
    <w:rsid w:val="00EC4F28"/>
    <w:rsid w:val="00EC7CAD"/>
    <w:rsid w:val="00ED2D1C"/>
    <w:rsid w:val="00ED5446"/>
    <w:rsid w:val="00ED72BA"/>
    <w:rsid w:val="00ED79FB"/>
    <w:rsid w:val="00EE46D0"/>
    <w:rsid w:val="00EF14D0"/>
    <w:rsid w:val="00EF28C3"/>
    <w:rsid w:val="00EF407B"/>
    <w:rsid w:val="00EF41EF"/>
    <w:rsid w:val="00EF6043"/>
    <w:rsid w:val="00F02D5C"/>
    <w:rsid w:val="00F04ACA"/>
    <w:rsid w:val="00F04ECD"/>
    <w:rsid w:val="00F05E59"/>
    <w:rsid w:val="00F06BB1"/>
    <w:rsid w:val="00F11F08"/>
    <w:rsid w:val="00F126DD"/>
    <w:rsid w:val="00F12DF4"/>
    <w:rsid w:val="00F14770"/>
    <w:rsid w:val="00F17829"/>
    <w:rsid w:val="00F204C3"/>
    <w:rsid w:val="00F3003B"/>
    <w:rsid w:val="00F3470A"/>
    <w:rsid w:val="00F34D28"/>
    <w:rsid w:val="00F374E2"/>
    <w:rsid w:val="00F41C66"/>
    <w:rsid w:val="00F4309C"/>
    <w:rsid w:val="00F47CFD"/>
    <w:rsid w:val="00F56E03"/>
    <w:rsid w:val="00F57780"/>
    <w:rsid w:val="00F6038D"/>
    <w:rsid w:val="00F62901"/>
    <w:rsid w:val="00F63D95"/>
    <w:rsid w:val="00F66311"/>
    <w:rsid w:val="00F66BD1"/>
    <w:rsid w:val="00F705A5"/>
    <w:rsid w:val="00F71470"/>
    <w:rsid w:val="00F74118"/>
    <w:rsid w:val="00F758CB"/>
    <w:rsid w:val="00F76E4E"/>
    <w:rsid w:val="00F804AA"/>
    <w:rsid w:val="00F844CB"/>
    <w:rsid w:val="00F84DDE"/>
    <w:rsid w:val="00F85F00"/>
    <w:rsid w:val="00F9009B"/>
    <w:rsid w:val="00F93983"/>
    <w:rsid w:val="00F955C8"/>
    <w:rsid w:val="00FA3471"/>
    <w:rsid w:val="00FA5D4D"/>
    <w:rsid w:val="00FA5D55"/>
    <w:rsid w:val="00FA6404"/>
    <w:rsid w:val="00FA64C1"/>
    <w:rsid w:val="00FA6917"/>
    <w:rsid w:val="00FB28CA"/>
    <w:rsid w:val="00FB3AA5"/>
    <w:rsid w:val="00FB43CE"/>
    <w:rsid w:val="00FB5739"/>
    <w:rsid w:val="00FB5B22"/>
    <w:rsid w:val="00FB5D48"/>
    <w:rsid w:val="00FB7B96"/>
    <w:rsid w:val="00FC119C"/>
    <w:rsid w:val="00FC2B37"/>
    <w:rsid w:val="00FD013F"/>
    <w:rsid w:val="00FD1204"/>
    <w:rsid w:val="00FD1989"/>
    <w:rsid w:val="00FD6D7D"/>
    <w:rsid w:val="00FE39B2"/>
    <w:rsid w:val="00FE522F"/>
    <w:rsid w:val="00FE668F"/>
    <w:rsid w:val="00FF1652"/>
    <w:rsid w:val="00FF16AC"/>
    <w:rsid w:val="00FF198E"/>
    <w:rsid w:val="00FF277A"/>
    <w:rsid w:val="00FF6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3DF0A3"/>
  <w15:chartTrackingRefBased/>
  <w15:docId w15:val="{7664BA9F-3AD4-4E34-8FCF-6117CA1E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6B5B"/>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95AA5"/>
    <w:rPr>
      <w:color w:val="0000FF"/>
      <w:u w:val="single"/>
    </w:rPr>
  </w:style>
  <w:style w:type="table" w:styleId="a4">
    <w:name w:val="Table Grid"/>
    <w:basedOn w:val="a1"/>
    <w:uiPriority w:val="39"/>
    <w:rsid w:val="00601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Знак"/>
    <w:basedOn w:val="a"/>
    <w:rsid w:val="00601405"/>
    <w:pPr>
      <w:spacing w:after="160" w:line="240" w:lineRule="exact"/>
    </w:pPr>
    <w:rPr>
      <w:rFonts w:ascii="Verdana" w:eastAsia="MS Mincho" w:hAnsi="Verdana" w:cs="Verdana"/>
      <w:sz w:val="20"/>
      <w:szCs w:val="20"/>
      <w:lang w:val="en-GB"/>
    </w:rPr>
  </w:style>
  <w:style w:type="character" w:styleId="a6">
    <w:name w:val="annotation reference"/>
    <w:uiPriority w:val="99"/>
    <w:semiHidden/>
    <w:unhideWhenUsed/>
    <w:rsid w:val="00951743"/>
    <w:rPr>
      <w:sz w:val="16"/>
      <w:szCs w:val="16"/>
    </w:rPr>
  </w:style>
  <w:style w:type="paragraph" w:styleId="a7">
    <w:name w:val="annotation text"/>
    <w:basedOn w:val="a"/>
    <w:link w:val="a8"/>
    <w:uiPriority w:val="99"/>
    <w:semiHidden/>
    <w:unhideWhenUsed/>
    <w:rsid w:val="00951743"/>
    <w:pPr>
      <w:spacing w:line="240" w:lineRule="auto"/>
    </w:pPr>
    <w:rPr>
      <w:sz w:val="20"/>
      <w:szCs w:val="20"/>
    </w:rPr>
  </w:style>
  <w:style w:type="character" w:customStyle="1" w:styleId="a8">
    <w:name w:val="Текст примечания Знак"/>
    <w:link w:val="a7"/>
    <w:uiPriority w:val="99"/>
    <w:semiHidden/>
    <w:rsid w:val="00951743"/>
    <w:rPr>
      <w:sz w:val="20"/>
      <w:szCs w:val="20"/>
    </w:rPr>
  </w:style>
  <w:style w:type="paragraph" w:styleId="a9">
    <w:name w:val="Balloon Text"/>
    <w:basedOn w:val="a"/>
    <w:link w:val="aa"/>
    <w:uiPriority w:val="99"/>
    <w:semiHidden/>
    <w:unhideWhenUsed/>
    <w:rsid w:val="00951743"/>
    <w:pPr>
      <w:spacing w:after="0" w:line="240" w:lineRule="auto"/>
    </w:pPr>
    <w:rPr>
      <w:rFonts w:ascii="Tahoma" w:hAnsi="Tahoma" w:cs="Tahoma"/>
      <w:sz w:val="16"/>
      <w:szCs w:val="16"/>
    </w:rPr>
  </w:style>
  <w:style w:type="character" w:customStyle="1" w:styleId="aa">
    <w:name w:val="Текст выноски Знак"/>
    <w:link w:val="a9"/>
    <w:uiPriority w:val="99"/>
    <w:semiHidden/>
    <w:rsid w:val="00951743"/>
    <w:rPr>
      <w:rFonts w:ascii="Tahoma" w:hAnsi="Tahoma" w:cs="Tahoma"/>
      <w:sz w:val="16"/>
      <w:szCs w:val="16"/>
    </w:rPr>
  </w:style>
  <w:style w:type="paragraph" w:styleId="ab">
    <w:name w:val="Body Text Indent"/>
    <w:basedOn w:val="a"/>
    <w:link w:val="ac"/>
    <w:uiPriority w:val="99"/>
    <w:unhideWhenUsed/>
    <w:rsid w:val="00D35345"/>
    <w:pPr>
      <w:spacing w:after="120"/>
      <w:ind w:left="283"/>
    </w:pPr>
  </w:style>
  <w:style w:type="character" w:customStyle="1" w:styleId="ac">
    <w:name w:val="Основной текст с отступом Знак"/>
    <w:basedOn w:val="a0"/>
    <w:link w:val="ab"/>
    <w:uiPriority w:val="99"/>
    <w:rsid w:val="00D35345"/>
  </w:style>
  <w:style w:type="paragraph" w:styleId="ad">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e"/>
    <w:uiPriority w:val="99"/>
    <w:unhideWhenUsed/>
    <w:qFormat/>
    <w:rsid w:val="00AD6AA2"/>
    <w:rPr>
      <w:sz w:val="20"/>
      <w:szCs w:val="20"/>
    </w:rPr>
  </w:style>
  <w:style w:type="character" w:customStyle="1" w:styleId="ae">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link w:val="ad"/>
    <w:uiPriority w:val="99"/>
    <w:rsid w:val="00AD6AA2"/>
    <w:rPr>
      <w:lang w:eastAsia="en-US"/>
    </w:rPr>
  </w:style>
  <w:style w:type="character" w:styleId="af">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AD6AA2"/>
    <w:rPr>
      <w:vertAlign w:val="superscript"/>
    </w:rPr>
  </w:style>
  <w:style w:type="paragraph" w:styleId="af0">
    <w:name w:val="Обычный (веб)"/>
    <w:basedOn w:val="a"/>
    <w:uiPriority w:val="99"/>
    <w:unhideWhenUsed/>
    <w:rsid w:val="00F63D9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js-extracted-address">
    <w:name w:val="js-extracted-address"/>
    <w:rsid w:val="00F63D95"/>
  </w:style>
  <w:style w:type="character" w:customStyle="1" w:styleId="mail-message-map-nobreak">
    <w:name w:val="mail-message-map-nobreak"/>
    <w:rsid w:val="00F63D95"/>
  </w:style>
  <w:style w:type="paragraph" w:customStyle="1" w:styleId="b4f908fadf98fbd4222a6cb4f5106c50msonormal">
    <w:name w:val="b4f908fadf98fbd4222a6cb4f5106c50msonormal"/>
    <w:basedOn w:val="a"/>
    <w:rsid w:val="000820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1">
    <w:basedOn w:val="a"/>
    <w:next w:val="af0"/>
    <w:uiPriority w:val="99"/>
    <w:unhideWhenUsed/>
    <w:rsid w:val="00B66B5B"/>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4429CF"/>
    <w:rPr>
      <w:b/>
      <w:bCs/>
    </w:rPr>
  </w:style>
  <w:style w:type="paragraph" w:styleId="af3">
    <w:name w:val="List Paragraph"/>
    <w:aliases w:val="Абзац маркированнный,1,UL,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f4"/>
    <w:uiPriority w:val="34"/>
    <w:qFormat/>
    <w:rsid w:val="008B46EF"/>
    <w:pPr>
      <w:spacing w:after="0" w:line="240" w:lineRule="auto"/>
      <w:ind w:left="720"/>
      <w:contextualSpacing/>
    </w:pPr>
    <w:rPr>
      <w:rFonts w:ascii="Times New Roman" w:eastAsia="SimSun" w:hAnsi="Times New Roman"/>
      <w:sz w:val="24"/>
      <w:szCs w:val="20"/>
      <w:lang w:val="en-GB"/>
    </w:rPr>
  </w:style>
  <w:style w:type="character" w:customStyle="1" w:styleId="af4">
    <w:name w:val="Абзац списка Знак"/>
    <w:aliases w:val="Абзац маркированнный Знак,1 Знак,UL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3"/>
    <w:uiPriority w:val="34"/>
    <w:qFormat/>
    <w:rsid w:val="008B46EF"/>
    <w:rPr>
      <w:rFonts w:ascii="Times New Roman" w:eastAsia="SimSun" w:hAnsi="Times New Roman"/>
      <w:sz w:val="24"/>
      <w:lang w:val="en-GB" w:eastAsia="en-US"/>
    </w:rPr>
  </w:style>
  <w:style w:type="paragraph" w:styleId="af5">
    <w:name w:val="No Spacing"/>
    <w:uiPriority w:val="99"/>
    <w:qFormat/>
    <w:rsid w:val="005C311E"/>
    <w:rPr>
      <w:sz w:val="22"/>
      <w:szCs w:val="22"/>
      <w:lang w:eastAsia="en-US"/>
    </w:rPr>
  </w:style>
  <w:style w:type="character" w:styleId="af6">
    <w:name w:val="Unresolved Mention"/>
    <w:basedOn w:val="a0"/>
    <w:uiPriority w:val="99"/>
    <w:semiHidden/>
    <w:unhideWhenUsed/>
    <w:rsid w:val="005914E7"/>
    <w:rPr>
      <w:color w:val="605E5C"/>
      <w:shd w:val="clear" w:color="auto" w:fill="E1DFDD"/>
    </w:rPr>
  </w:style>
  <w:style w:type="paragraph" w:styleId="3">
    <w:name w:val="Body Text 3"/>
    <w:basedOn w:val="a"/>
    <w:link w:val="30"/>
    <w:uiPriority w:val="99"/>
    <w:semiHidden/>
    <w:unhideWhenUsed/>
    <w:rsid w:val="00814CF7"/>
    <w:pPr>
      <w:spacing w:after="120"/>
    </w:pPr>
    <w:rPr>
      <w:sz w:val="16"/>
      <w:szCs w:val="16"/>
    </w:rPr>
  </w:style>
  <w:style w:type="character" w:customStyle="1" w:styleId="30">
    <w:name w:val="Основной текст 3 Знак"/>
    <w:basedOn w:val="a0"/>
    <w:link w:val="3"/>
    <w:uiPriority w:val="99"/>
    <w:semiHidden/>
    <w:rsid w:val="00814CF7"/>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65725">
      <w:bodyDiv w:val="1"/>
      <w:marLeft w:val="0"/>
      <w:marRight w:val="0"/>
      <w:marTop w:val="0"/>
      <w:marBottom w:val="0"/>
      <w:divBdr>
        <w:top w:val="none" w:sz="0" w:space="0" w:color="auto"/>
        <w:left w:val="none" w:sz="0" w:space="0" w:color="auto"/>
        <w:bottom w:val="none" w:sz="0" w:space="0" w:color="auto"/>
        <w:right w:val="none" w:sz="0" w:space="0" w:color="auto"/>
      </w:divBdr>
    </w:div>
    <w:div w:id="217205651">
      <w:bodyDiv w:val="1"/>
      <w:marLeft w:val="0"/>
      <w:marRight w:val="0"/>
      <w:marTop w:val="0"/>
      <w:marBottom w:val="0"/>
      <w:divBdr>
        <w:top w:val="none" w:sz="0" w:space="0" w:color="auto"/>
        <w:left w:val="none" w:sz="0" w:space="0" w:color="auto"/>
        <w:bottom w:val="none" w:sz="0" w:space="0" w:color="auto"/>
        <w:right w:val="none" w:sz="0" w:space="0" w:color="auto"/>
      </w:divBdr>
    </w:div>
    <w:div w:id="266081759">
      <w:bodyDiv w:val="1"/>
      <w:marLeft w:val="0"/>
      <w:marRight w:val="0"/>
      <w:marTop w:val="0"/>
      <w:marBottom w:val="0"/>
      <w:divBdr>
        <w:top w:val="none" w:sz="0" w:space="0" w:color="auto"/>
        <w:left w:val="none" w:sz="0" w:space="0" w:color="auto"/>
        <w:bottom w:val="none" w:sz="0" w:space="0" w:color="auto"/>
        <w:right w:val="none" w:sz="0" w:space="0" w:color="auto"/>
      </w:divBdr>
    </w:div>
    <w:div w:id="397243633">
      <w:bodyDiv w:val="1"/>
      <w:marLeft w:val="0"/>
      <w:marRight w:val="0"/>
      <w:marTop w:val="0"/>
      <w:marBottom w:val="0"/>
      <w:divBdr>
        <w:top w:val="none" w:sz="0" w:space="0" w:color="auto"/>
        <w:left w:val="none" w:sz="0" w:space="0" w:color="auto"/>
        <w:bottom w:val="none" w:sz="0" w:space="0" w:color="auto"/>
        <w:right w:val="none" w:sz="0" w:space="0" w:color="auto"/>
      </w:divBdr>
    </w:div>
    <w:div w:id="497307657">
      <w:bodyDiv w:val="1"/>
      <w:marLeft w:val="0"/>
      <w:marRight w:val="0"/>
      <w:marTop w:val="0"/>
      <w:marBottom w:val="0"/>
      <w:divBdr>
        <w:top w:val="none" w:sz="0" w:space="0" w:color="auto"/>
        <w:left w:val="none" w:sz="0" w:space="0" w:color="auto"/>
        <w:bottom w:val="none" w:sz="0" w:space="0" w:color="auto"/>
        <w:right w:val="none" w:sz="0" w:space="0" w:color="auto"/>
      </w:divBdr>
    </w:div>
    <w:div w:id="560751307">
      <w:bodyDiv w:val="1"/>
      <w:marLeft w:val="0"/>
      <w:marRight w:val="0"/>
      <w:marTop w:val="0"/>
      <w:marBottom w:val="0"/>
      <w:divBdr>
        <w:top w:val="none" w:sz="0" w:space="0" w:color="auto"/>
        <w:left w:val="none" w:sz="0" w:space="0" w:color="auto"/>
        <w:bottom w:val="none" w:sz="0" w:space="0" w:color="auto"/>
        <w:right w:val="none" w:sz="0" w:space="0" w:color="auto"/>
      </w:divBdr>
    </w:div>
    <w:div w:id="589194231">
      <w:bodyDiv w:val="1"/>
      <w:marLeft w:val="0"/>
      <w:marRight w:val="0"/>
      <w:marTop w:val="0"/>
      <w:marBottom w:val="0"/>
      <w:divBdr>
        <w:top w:val="none" w:sz="0" w:space="0" w:color="auto"/>
        <w:left w:val="none" w:sz="0" w:space="0" w:color="auto"/>
        <w:bottom w:val="none" w:sz="0" w:space="0" w:color="auto"/>
        <w:right w:val="none" w:sz="0" w:space="0" w:color="auto"/>
      </w:divBdr>
    </w:div>
    <w:div w:id="597953278">
      <w:bodyDiv w:val="1"/>
      <w:marLeft w:val="0"/>
      <w:marRight w:val="0"/>
      <w:marTop w:val="0"/>
      <w:marBottom w:val="0"/>
      <w:divBdr>
        <w:top w:val="none" w:sz="0" w:space="0" w:color="auto"/>
        <w:left w:val="none" w:sz="0" w:space="0" w:color="auto"/>
        <w:bottom w:val="none" w:sz="0" w:space="0" w:color="auto"/>
        <w:right w:val="none" w:sz="0" w:space="0" w:color="auto"/>
      </w:divBdr>
    </w:div>
    <w:div w:id="724371480">
      <w:bodyDiv w:val="1"/>
      <w:marLeft w:val="0"/>
      <w:marRight w:val="0"/>
      <w:marTop w:val="0"/>
      <w:marBottom w:val="0"/>
      <w:divBdr>
        <w:top w:val="none" w:sz="0" w:space="0" w:color="auto"/>
        <w:left w:val="none" w:sz="0" w:space="0" w:color="auto"/>
        <w:bottom w:val="none" w:sz="0" w:space="0" w:color="auto"/>
        <w:right w:val="none" w:sz="0" w:space="0" w:color="auto"/>
      </w:divBdr>
    </w:div>
    <w:div w:id="787744852">
      <w:bodyDiv w:val="1"/>
      <w:marLeft w:val="0"/>
      <w:marRight w:val="0"/>
      <w:marTop w:val="0"/>
      <w:marBottom w:val="0"/>
      <w:divBdr>
        <w:top w:val="none" w:sz="0" w:space="0" w:color="auto"/>
        <w:left w:val="none" w:sz="0" w:space="0" w:color="auto"/>
        <w:bottom w:val="none" w:sz="0" w:space="0" w:color="auto"/>
        <w:right w:val="none" w:sz="0" w:space="0" w:color="auto"/>
      </w:divBdr>
    </w:div>
    <w:div w:id="802383179">
      <w:bodyDiv w:val="1"/>
      <w:marLeft w:val="0"/>
      <w:marRight w:val="0"/>
      <w:marTop w:val="0"/>
      <w:marBottom w:val="0"/>
      <w:divBdr>
        <w:top w:val="none" w:sz="0" w:space="0" w:color="auto"/>
        <w:left w:val="none" w:sz="0" w:space="0" w:color="auto"/>
        <w:bottom w:val="none" w:sz="0" w:space="0" w:color="auto"/>
        <w:right w:val="none" w:sz="0" w:space="0" w:color="auto"/>
      </w:divBdr>
    </w:div>
    <w:div w:id="813524792">
      <w:bodyDiv w:val="1"/>
      <w:marLeft w:val="0"/>
      <w:marRight w:val="0"/>
      <w:marTop w:val="0"/>
      <w:marBottom w:val="0"/>
      <w:divBdr>
        <w:top w:val="none" w:sz="0" w:space="0" w:color="auto"/>
        <w:left w:val="none" w:sz="0" w:space="0" w:color="auto"/>
        <w:bottom w:val="none" w:sz="0" w:space="0" w:color="auto"/>
        <w:right w:val="none" w:sz="0" w:space="0" w:color="auto"/>
      </w:divBdr>
    </w:div>
    <w:div w:id="878401029">
      <w:bodyDiv w:val="1"/>
      <w:marLeft w:val="0"/>
      <w:marRight w:val="0"/>
      <w:marTop w:val="0"/>
      <w:marBottom w:val="0"/>
      <w:divBdr>
        <w:top w:val="none" w:sz="0" w:space="0" w:color="auto"/>
        <w:left w:val="none" w:sz="0" w:space="0" w:color="auto"/>
        <w:bottom w:val="none" w:sz="0" w:space="0" w:color="auto"/>
        <w:right w:val="none" w:sz="0" w:space="0" w:color="auto"/>
      </w:divBdr>
    </w:div>
    <w:div w:id="898323267">
      <w:bodyDiv w:val="1"/>
      <w:marLeft w:val="0"/>
      <w:marRight w:val="0"/>
      <w:marTop w:val="0"/>
      <w:marBottom w:val="0"/>
      <w:divBdr>
        <w:top w:val="none" w:sz="0" w:space="0" w:color="auto"/>
        <w:left w:val="none" w:sz="0" w:space="0" w:color="auto"/>
        <w:bottom w:val="none" w:sz="0" w:space="0" w:color="auto"/>
        <w:right w:val="none" w:sz="0" w:space="0" w:color="auto"/>
      </w:divBdr>
    </w:div>
    <w:div w:id="942685659">
      <w:bodyDiv w:val="1"/>
      <w:marLeft w:val="0"/>
      <w:marRight w:val="0"/>
      <w:marTop w:val="0"/>
      <w:marBottom w:val="0"/>
      <w:divBdr>
        <w:top w:val="none" w:sz="0" w:space="0" w:color="auto"/>
        <w:left w:val="none" w:sz="0" w:space="0" w:color="auto"/>
        <w:bottom w:val="none" w:sz="0" w:space="0" w:color="auto"/>
        <w:right w:val="none" w:sz="0" w:space="0" w:color="auto"/>
      </w:divBdr>
    </w:div>
    <w:div w:id="946228726">
      <w:bodyDiv w:val="1"/>
      <w:marLeft w:val="0"/>
      <w:marRight w:val="0"/>
      <w:marTop w:val="0"/>
      <w:marBottom w:val="0"/>
      <w:divBdr>
        <w:top w:val="none" w:sz="0" w:space="0" w:color="auto"/>
        <w:left w:val="none" w:sz="0" w:space="0" w:color="auto"/>
        <w:bottom w:val="none" w:sz="0" w:space="0" w:color="auto"/>
        <w:right w:val="none" w:sz="0" w:space="0" w:color="auto"/>
      </w:divBdr>
    </w:div>
    <w:div w:id="956522629">
      <w:bodyDiv w:val="1"/>
      <w:marLeft w:val="0"/>
      <w:marRight w:val="0"/>
      <w:marTop w:val="0"/>
      <w:marBottom w:val="0"/>
      <w:divBdr>
        <w:top w:val="none" w:sz="0" w:space="0" w:color="auto"/>
        <w:left w:val="none" w:sz="0" w:space="0" w:color="auto"/>
        <w:bottom w:val="none" w:sz="0" w:space="0" w:color="auto"/>
        <w:right w:val="none" w:sz="0" w:space="0" w:color="auto"/>
      </w:divBdr>
    </w:div>
    <w:div w:id="984775569">
      <w:bodyDiv w:val="1"/>
      <w:marLeft w:val="0"/>
      <w:marRight w:val="0"/>
      <w:marTop w:val="0"/>
      <w:marBottom w:val="0"/>
      <w:divBdr>
        <w:top w:val="none" w:sz="0" w:space="0" w:color="auto"/>
        <w:left w:val="none" w:sz="0" w:space="0" w:color="auto"/>
        <w:bottom w:val="none" w:sz="0" w:space="0" w:color="auto"/>
        <w:right w:val="none" w:sz="0" w:space="0" w:color="auto"/>
      </w:divBdr>
    </w:div>
    <w:div w:id="1076167195">
      <w:bodyDiv w:val="1"/>
      <w:marLeft w:val="0"/>
      <w:marRight w:val="0"/>
      <w:marTop w:val="0"/>
      <w:marBottom w:val="0"/>
      <w:divBdr>
        <w:top w:val="none" w:sz="0" w:space="0" w:color="auto"/>
        <w:left w:val="none" w:sz="0" w:space="0" w:color="auto"/>
        <w:bottom w:val="none" w:sz="0" w:space="0" w:color="auto"/>
        <w:right w:val="none" w:sz="0" w:space="0" w:color="auto"/>
      </w:divBdr>
    </w:div>
    <w:div w:id="1116406099">
      <w:bodyDiv w:val="1"/>
      <w:marLeft w:val="0"/>
      <w:marRight w:val="0"/>
      <w:marTop w:val="0"/>
      <w:marBottom w:val="0"/>
      <w:divBdr>
        <w:top w:val="none" w:sz="0" w:space="0" w:color="auto"/>
        <w:left w:val="none" w:sz="0" w:space="0" w:color="auto"/>
        <w:bottom w:val="none" w:sz="0" w:space="0" w:color="auto"/>
        <w:right w:val="none" w:sz="0" w:space="0" w:color="auto"/>
      </w:divBdr>
    </w:div>
    <w:div w:id="1182430834">
      <w:bodyDiv w:val="1"/>
      <w:marLeft w:val="0"/>
      <w:marRight w:val="0"/>
      <w:marTop w:val="0"/>
      <w:marBottom w:val="0"/>
      <w:divBdr>
        <w:top w:val="none" w:sz="0" w:space="0" w:color="auto"/>
        <w:left w:val="none" w:sz="0" w:space="0" w:color="auto"/>
        <w:bottom w:val="none" w:sz="0" w:space="0" w:color="auto"/>
        <w:right w:val="none" w:sz="0" w:space="0" w:color="auto"/>
      </w:divBdr>
    </w:div>
    <w:div w:id="1229073753">
      <w:bodyDiv w:val="1"/>
      <w:marLeft w:val="0"/>
      <w:marRight w:val="0"/>
      <w:marTop w:val="0"/>
      <w:marBottom w:val="0"/>
      <w:divBdr>
        <w:top w:val="none" w:sz="0" w:space="0" w:color="auto"/>
        <w:left w:val="none" w:sz="0" w:space="0" w:color="auto"/>
        <w:bottom w:val="none" w:sz="0" w:space="0" w:color="auto"/>
        <w:right w:val="none" w:sz="0" w:space="0" w:color="auto"/>
      </w:divBdr>
    </w:div>
    <w:div w:id="1302925509">
      <w:bodyDiv w:val="1"/>
      <w:marLeft w:val="0"/>
      <w:marRight w:val="0"/>
      <w:marTop w:val="0"/>
      <w:marBottom w:val="0"/>
      <w:divBdr>
        <w:top w:val="none" w:sz="0" w:space="0" w:color="auto"/>
        <w:left w:val="none" w:sz="0" w:space="0" w:color="auto"/>
        <w:bottom w:val="none" w:sz="0" w:space="0" w:color="auto"/>
        <w:right w:val="none" w:sz="0" w:space="0" w:color="auto"/>
      </w:divBdr>
    </w:div>
    <w:div w:id="1343824512">
      <w:bodyDiv w:val="1"/>
      <w:marLeft w:val="0"/>
      <w:marRight w:val="0"/>
      <w:marTop w:val="0"/>
      <w:marBottom w:val="0"/>
      <w:divBdr>
        <w:top w:val="none" w:sz="0" w:space="0" w:color="auto"/>
        <w:left w:val="none" w:sz="0" w:space="0" w:color="auto"/>
        <w:bottom w:val="none" w:sz="0" w:space="0" w:color="auto"/>
        <w:right w:val="none" w:sz="0" w:space="0" w:color="auto"/>
      </w:divBdr>
    </w:div>
    <w:div w:id="1382822488">
      <w:bodyDiv w:val="1"/>
      <w:marLeft w:val="0"/>
      <w:marRight w:val="0"/>
      <w:marTop w:val="0"/>
      <w:marBottom w:val="0"/>
      <w:divBdr>
        <w:top w:val="none" w:sz="0" w:space="0" w:color="auto"/>
        <w:left w:val="none" w:sz="0" w:space="0" w:color="auto"/>
        <w:bottom w:val="none" w:sz="0" w:space="0" w:color="auto"/>
        <w:right w:val="none" w:sz="0" w:space="0" w:color="auto"/>
      </w:divBdr>
    </w:div>
    <w:div w:id="1429697895">
      <w:bodyDiv w:val="1"/>
      <w:marLeft w:val="0"/>
      <w:marRight w:val="0"/>
      <w:marTop w:val="0"/>
      <w:marBottom w:val="0"/>
      <w:divBdr>
        <w:top w:val="none" w:sz="0" w:space="0" w:color="auto"/>
        <w:left w:val="none" w:sz="0" w:space="0" w:color="auto"/>
        <w:bottom w:val="none" w:sz="0" w:space="0" w:color="auto"/>
        <w:right w:val="none" w:sz="0" w:space="0" w:color="auto"/>
      </w:divBdr>
    </w:div>
    <w:div w:id="1468008862">
      <w:bodyDiv w:val="1"/>
      <w:marLeft w:val="0"/>
      <w:marRight w:val="0"/>
      <w:marTop w:val="0"/>
      <w:marBottom w:val="0"/>
      <w:divBdr>
        <w:top w:val="none" w:sz="0" w:space="0" w:color="auto"/>
        <w:left w:val="none" w:sz="0" w:space="0" w:color="auto"/>
        <w:bottom w:val="none" w:sz="0" w:space="0" w:color="auto"/>
        <w:right w:val="none" w:sz="0" w:space="0" w:color="auto"/>
      </w:divBdr>
    </w:div>
    <w:div w:id="1489396799">
      <w:bodyDiv w:val="1"/>
      <w:marLeft w:val="0"/>
      <w:marRight w:val="0"/>
      <w:marTop w:val="0"/>
      <w:marBottom w:val="0"/>
      <w:divBdr>
        <w:top w:val="none" w:sz="0" w:space="0" w:color="auto"/>
        <w:left w:val="none" w:sz="0" w:space="0" w:color="auto"/>
        <w:bottom w:val="none" w:sz="0" w:space="0" w:color="auto"/>
        <w:right w:val="none" w:sz="0" w:space="0" w:color="auto"/>
      </w:divBdr>
    </w:div>
    <w:div w:id="1532962688">
      <w:bodyDiv w:val="1"/>
      <w:marLeft w:val="0"/>
      <w:marRight w:val="0"/>
      <w:marTop w:val="0"/>
      <w:marBottom w:val="0"/>
      <w:divBdr>
        <w:top w:val="none" w:sz="0" w:space="0" w:color="auto"/>
        <w:left w:val="none" w:sz="0" w:space="0" w:color="auto"/>
        <w:bottom w:val="none" w:sz="0" w:space="0" w:color="auto"/>
        <w:right w:val="none" w:sz="0" w:space="0" w:color="auto"/>
      </w:divBdr>
    </w:div>
    <w:div w:id="1537232179">
      <w:bodyDiv w:val="1"/>
      <w:marLeft w:val="0"/>
      <w:marRight w:val="0"/>
      <w:marTop w:val="0"/>
      <w:marBottom w:val="0"/>
      <w:divBdr>
        <w:top w:val="none" w:sz="0" w:space="0" w:color="auto"/>
        <w:left w:val="none" w:sz="0" w:space="0" w:color="auto"/>
        <w:bottom w:val="none" w:sz="0" w:space="0" w:color="auto"/>
        <w:right w:val="none" w:sz="0" w:space="0" w:color="auto"/>
      </w:divBdr>
    </w:div>
    <w:div w:id="1572226771">
      <w:bodyDiv w:val="1"/>
      <w:marLeft w:val="0"/>
      <w:marRight w:val="0"/>
      <w:marTop w:val="0"/>
      <w:marBottom w:val="0"/>
      <w:divBdr>
        <w:top w:val="none" w:sz="0" w:space="0" w:color="auto"/>
        <w:left w:val="none" w:sz="0" w:space="0" w:color="auto"/>
        <w:bottom w:val="none" w:sz="0" w:space="0" w:color="auto"/>
        <w:right w:val="none" w:sz="0" w:space="0" w:color="auto"/>
      </w:divBdr>
    </w:div>
    <w:div w:id="1648821287">
      <w:bodyDiv w:val="1"/>
      <w:marLeft w:val="0"/>
      <w:marRight w:val="0"/>
      <w:marTop w:val="0"/>
      <w:marBottom w:val="0"/>
      <w:divBdr>
        <w:top w:val="none" w:sz="0" w:space="0" w:color="auto"/>
        <w:left w:val="none" w:sz="0" w:space="0" w:color="auto"/>
        <w:bottom w:val="none" w:sz="0" w:space="0" w:color="auto"/>
        <w:right w:val="none" w:sz="0" w:space="0" w:color="auto"/>
      </w:divBdr>
    </w:div>
    <w:div w:id="1649893691">
      <w:bodyDiv w:val="1"/>
      <w:marLeft w:val="0"/>
      <w:marRight w:val="0"/>
      <w:marTop w:val="0"/>
      <w:marBottom w:val="0"/>
      <w:divBdr>
        <w:top w:val="none" w:sz="0" w:space="0" w:color="auto"/>
        <w:left w:val="none" w:sz="0" w:space="0" w:color="auto"/>
        <w:bottom w:val="none" w:sz="0" w:space="0" w:color="auto"/>
        <w:right w:val="none" w:sz="0" w:space="0" w:color="auto"/>
      </w:divBdr>
    </w:div>
    <w:div w:id="1699547230">
      <w:bodyDiv w:val="1"/>
      <w:marLeft w:val="0"/>
      <w:marRight w:val="0"/>
      <w:marTop w:val="0"/>
      <w:marBottom w:val="0"/>
      <w:divBdr>
        <w:top w:val="none" w:sz="0" w:space="0" w:color="auto"/>
        <w:left w:val="none" w:sz="0" w:space="0" w:color="auto"/>
        <w:bottom w:val="none" w:sz="0" w:space="0" w:color="auto"/>
        <w:right w:val="none" w:sz="0" w:space="0" w:color="auto"/>
      </w:divBdr>
    </w:div>
    <w:div w:id="1703751246">
      <w:bodyDiv w:val="1"/>
      <w:marLeft w:val="0"/>
      <w:marRight w:val="0"/>
      <w:marTop w:val="0"/>
      <w:marBottom w:val="0"/>
      <w:divBdr>
        <w:top w:val="none" w:sz="0" w:space="0" w:color="auto"/>
        <w:left w:val="none" w:sz="0" w:space="0" w:color="auto"/>
        <w:bottom w:val="none" w:sz="0" w:space="0" w:color="auto"/>
        <w:right w:val="none" w:sz="0" w:space="0" w:color="auto"/>
      </w:divBdr>
    </w:div>
    <w:div w:id="1824198380">
      <w:bodyDiv w:val="1"/>
      <w:marLeft w:val="0"/>
      <w:marRight w:val="0"/>
      <w:marTop w:val="0"/>
      <w:marBottom w:val="0"/>
      <w:divBdr>
        <w:top w:val="none" w:sz="0" w:space="0" w:color="auto"/>
        <w:left w:val="none" w:sz="0" w:space="0" w:color="auto"/>
        <w:bottom w:val="none" w:sz="0" w:space="0" w:color="auto"/>
        <w:right w:val="none" w:sz="0" w:space="0" w:color="auto"/>
      </w:divBdr>
    </w:div>
    <w:div w:id="1857499674">
      <w:bodyDiv w:val="1"/>
      <w:marLeft w:val="0"/>
      <w:marRight w:val="0"/>
      <w:marTop w:val="0"/>
      <w:marBottom w:val="0"/>
      <w:divBdr>
        <w:top w:val="none" w:sz="0" w:space="0" w:color="auto"/>
        <w:left w:val="none" w:sz="0" w:space="0" w:color="auto"/>
        <w:bottom w:val="none" w:sz="0" w:space="0" w:color="auto"/>
        <w:right w:val="none" w:sz="0" w:space="0" w:color="auto"/>
      </w:divBdr>
    </w:div>
    <w:div w:id="1883441961">
      <w:bodyDiv w:val="1"/>
      <w:marLeft w:val="0"/>
      <w:marRight w:val="0"/>
      <w:marTop w:val="0"/>
      <w:marBottom w:val="0"/>
      <w:divBdr>
        <w:top w:val="none" w:sz="0" w:space="0" w:color="auto"/>
        <w:left w:val="none" w:sz="0" w:space="0" w:color="auto"/>
        <w:bottom w:val="none" w:sz="0" w:space="0" w:color="auto"/>
        <w:right w:val="none" w:sz="0" w:space="0" w:color="auto"/>
      </w:divBdr>
    </w:div>
    <w:div w:id="1926186067">
      <w:bodyDiv w:val="1"/>
      <w:marLeft w:val="0"/>
      <w:marRight w:val="0"/>
      <w:marTop w:val="0"/>
      <w:marBottom w:val="0"/>
      <w:divBdr>
        <w:top w:val="none" w:sz="0" w:space="0" w:color="auto"/>
        <w:left w:val="none" w:sz="0" w:space="0" w:color="auto"/>
        <w:bottom w:val="none" w:sz="0" w:space="0" w:color="auto"/>
        <w:right w:val="none" w:sz="0" w:space="0" w:color="auto"/>
      </w:divBdr>
    </w:div>
    <w:div w:id="1972788376">
      <w:bodyDiv w:val="1"/>
      <w:marLeft w:val="0"/>
      <w:marRight w:val="0"/>
      <w:marTop w:val="0"/>
      <w:marBottom w:val="0"/>
      <w:divBdr>
        <w:top w:val="none" w:sz="0" w:space="0" w:color="auto"/>
        <w:left w:val="none" w:sz="0" w:space="0" w:color="auto"/>
        <w:bottom w:val="none" w:sz="0" w:space="0" w:color="auto"/>
        <w:right w:val="none" w:sz="0" w:space="0" w:color="auto"/>
      </w:divBdr>
    </w:div>
    <w:div w:id="1990791854">
      <w:bodyDiv w:val="1"/>
      <w:marLeft w:val="0"/>
      <w:marRight w:val="0"/>
      <w:marTop w:val="0"/>
      <w:marBottom w:val="0"/>
      <w:divBdr>
        <w:top w:val="none" w:sz="0" w:space="0" w:color="auto"/>
        <w:left w:val="none" w:sz="0" w:space="0" w:color="auto"/>
        <w:bottom w:val="none" w:sz="0" w:space="0" w:color="auto"/>
        <w:right w:val="none" w:sz="0" w:space="0" w:color="auto"/>
      </w:divBdr>
    </w:div>
    <w:div w:id="2012100133">
      <w:bodyDiv w:val="1"/>
      <w:marLeft w:val="0"/>
      <w:marRight w:val="0"/>
      <w:marTop w:val="0"/>
      <w:marBottom w:val="0"/>
      <w:divBdr>
        <w:top w:val="none" w:sz="0" w:space="0" w:color="auto"/>
        <w:left w:val="none" w:sz="0" w:space="0" w:color="auto"/>
        <w:bottom w:val="none" w:sz="0" w:space="0" w:color="auto"/>
        <w:right w:val="none" w:sz="0" w:space="0" w:color="auto"/>
      </w:divBdr>
    </w:div>
    <w:div w:id="2053460098">
      <w:bodyDiv w:val="1"/>
      <w:marLeft w:val="0"/>
      <w:marRight w:val="0"/>
      <w:marTop w:val="0"/>
      <w:marBottom w:val="0"/>
      <w:divBdr>
        <w:top w:val="none" w:sz="0" w:space="0" w:color="auto"/>
        <w:left w:val="none" w:sz="0" w:space="0" w:color="auto"/>
        <w:bottom w:val="none" w:sz="0" w:space="0" w:color="auto"/>
        <w:right w:val="none" w:sz="0" w:space="0" w:color="auto"/>
      </w:divBdr>
    </w:div>
    <w:div w:id="205835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DD475-463F-4D67-BE90-E250C76C3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14</Pages>
  <Words>6674</Words>
  <Characters>38043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44628</CharactersWithSpaces>
  <SharedDoc>false</SharedDoc>
  <HLinks>
    <vt:vector size="12" baseType="variant">
      <vt:variant>
        <vt:i4>6946832</vt:i4>
      </vt:variant>
      <vt:variant>
        <vt:i4>3</vt:i4>
      </vt:variant>
      <vt:variant>
        <vt:i4>0</vt:i4>
      </vt:variant>
      <vt:variant>
        <vt:i4>5</vt:i4>
      </vt:variant>
      <vt:variant>
        <vt:lpwstr>mailto:ekb@auction-house.ru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Егорова Александра Павловна</cp:lastModifiedBy>
  <cp:revision>3</cp:revision>
  <cp:lastPrinted>2023-01-23T09:48:00Z</cp:lastPrinted>
  <dcterms:created xsi:type="dcterms:W3CDTF">2024-08-06T11:11:00Z</dcterms:created>
  <dcterms:modified xsi:type="dcterms:W3CDTF">2024-08-06T12:50:00Z</dcterms:modified>
</cp:coreProperties>
</file>