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6D71" w14:textId="77777777" w:rsidR="00D61AB8" w:rsidRPr="002F7760" w:rsidRDefault="00D61AB8" w:rsidP="00D61AB8">
      <w:pPr>
        <w:pBdr>
          <w:bottom w:val="single" w:sz="12" w:space="1" w:color="000000"/>
        </w:pBdr>
        <w:spacing w:after="0" w:line="240" w:lineRule="auto"/>
        <w:jc w:val="center"/>
        <w:rPr>
          <w:rFonts w:ascii="Times New Roman" w:eastAsiaTheme="minorHAnsi" w:hAnsi="Times New Roman"/>
          <w:b/>
          <w:bCs/>
          <w:sz w:val="24"/>
          <w:szCs w:val="24"/>
        </w:rPr>
      </w:pPr>
      <w:r w:rsidRPr="002F7760">
        <w:rPr>
          <w:rFonts w:ascii="Times New Roman" w:eastAsiaTheme="minorHAnsi" w:hAnsi="Times New Roman"/>
          <w:b/>
          <w:bCs/>
          <w:sz w:val="24"/>
          <w:szCs w:val="24"/>
        </w:rPr>
        <w:t>Договор о задатке (является публичной офертой. Для ознакомления)</w:t>
      </w:r>
    </w:p>
    <w:p w14:paraId="43AC2547" w14:textId="77777777" w:rsidR="00D61AB8" w:rsidRDefault="00D61AB8" w:rsidP="00D61AB8">
      <w:pPr>
        <w:autoSpaceDE w:val="0"/>
        <w:autoSpaceDN w:val="0"/>
        <w:spacing w:after="0" w:line="240" w:lineRule="auto"/>
        <w:jc w:val="center"/>
        <w:rPr>
          <w:rFonts w:ascii="Times New Roman" w:eastAsia="Times New Roman" w:hAnsi="Times New Roman"/>
          <w:b/>
          <w:bCs/>
          <w:sz w:val="24"/>
          <w:szCs w:val="24"/>
          <w:lang w:eastAsia="ru-RU"/>
        </w:rPr>
      </w:pPr>
    </w:p>
    <w:p w14:paraId="5CD167E2" w14:textId="18850F64" w:rsidR="00D61AB8" w:rsidRPr="002F7760" w:rsidRDefault="00D61AB8" w:rsidP="00D61AB8">
      <w:pPr>
        <w:autoSpaceDE w:val="0"/>
        <w:autoSpaceDN w:val="0"/>
        <w:spacing w:after="0" w:line="240" w:lineRule="auto"/>
        <w:jc w:val="center"/>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Договор о задатке №____</w:t>
      </w:r>
    </w:p>
    <w:p w14:paraId="688B2F27" w14:textId="77777777" w:rsidR="00D61AB8" w:rsidRPr="002F7760" w:rsidRDefault="00D61AB8" w:rsidP="00D61AB8">
      <w:pPr>
        <w:autoSpaceDE w:val="0"/>
        <w:autoSpaceDN w:val="0"/>
        <w:spacing w:after="0" w:line="240" w:lineRule="auto"/>
        <w:jc w:val="center"/>
        <w:rPr>
          <w:rFonts w:ascii="Times New Roman" w:eastAsia="Times New Roman" w:hAnsi="Times New Roman"/>
          <w:spacing w:val="30"/>
          <w:sz w:val="24"/>
          <w:szCs w:val="24"/>
          <w:lang w:eastAsia="ru-RU"/>
        </w:rPr>
      </w:pPr>
      <w:r w:rsidRPr="002F7760">
        <w:rPr>
          <w:rFonts w:ascii="Times New Roman" w:eastAsia="Times New Roman" w:hAnsi="Times New Roman"/>
          <w:spacing w:val="30"/>
          <w:sz w:val="24"/>
          <w:szCs w:val="24"/>
          <w:lang w:eastAsia="ru-RU"/>
        </w:rPr>
        <w:t>(договор присоединения)</w:t>
      </w:r>
    </w:p>
    <w:p w14:paraId="3E9CD425" w14:textId="77777777" w:rsidR="00D61AB8" w:rsidRPr="002F7760" w:rsidRDefault="00D61AB8" w:rsidP="00D61AB8">
      <w:pPr>
        <w:autoSpaceDE w:val="0"/>
        <w:autoSpaceDN w:val="0"/>
        <w:spacing w:after="0" w:line="240" w:lineRule="auto"/>
        <w:jc w:val="center"/>
        <w:rPr>
          <w:rFonts w:ascii="Times New Roman" w:eastAsia="Times New Roman" w:hAnsi="Times New Roman"/>
          <w:spacing w:val="30"/>
          <w:sz w:val="24"/>
          <w:szCs w:val="24"/>
          <w:lang w:eastAsia="ru-RU"/>
        </w:rPr>
      </w:pPr>
    </w:p>
    <w:p w14:paraId="21835547" w14:textId="77777777" w:rsidR="00D61AB8" w:rsidRPr="002F7760" w:rsidRDefault="00D61AB8" w:rsidP="00D61AB8">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2F7760">
        <w:rPr>
          <w:rFonts w:ascii="Times New Roman" w:eastAsia="Times New Roman" w:hAnsi="Times New Roman"/>
          <w:b/>
          <w:color w:val="000000"/>
          <w:sz w:val="24"/>
          <w:szCs w:val="24"/>
          <w:lang w:eastAsia="ru-RU"/>
        </w:rPr>
        <w:t>Акционерное общество «Российский аукционный дом»,</w:t>
      </w:r>
      <w:r w:rsidRPr="002F7760">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01.01.2024 № Д-054 и присоединившийся к настоящему Договору</w:t>
      </w:r>
      <w:r w:rsidRPr="002F7760">
        <w:rPr>
          <w:rFonts w:ascii="Times New Roman" w:eastAsia="Times New Roman" w:hAnsi="Times New Roman"/>
          <w:b/>
          <w:bCs/>
          <w:color w:val="000000"/>
          <w:sz w:val="24"/>
          <w:szCs w:val="24"/>
          <w:lang w:eastAsia="ru-RU"/>
        </w:rPr>
        <w:t xml:space="preserve"> </w:t>
      </w:r>
      <w:r w:rsidRPr="002F7760">
        <w:rPr>
          <w:rFonts w:ascii="Times New Roman" w:eastAsia="Times New Roman" w:hAnsi="Times New Roman"/>
          <w:color w:val="000000"/>
          <w:sz w:val="24"/>
          <w:szCs w:val="24"/>
          <w:lang w:eastAsia="ru-RU"/>
        </w:rPr>
        <w:t>претендент</w:t>
      </w:r>
      <w:r w:rsidRPr="002F7760">
        <w:rPr>
          <w:rFonts w:ascii="Times New Roman" w:eastAsia="Times New Roman" w:hAnsi="Times New Roman"/>
          <w:b/>
          <w:color w:val="000000"/>
          <w:sz w:val="24"/>
          <w:szCs w:val="24"/>
          <w:lang w:eastAsia="ru-RU"/>
        </w:rPr>
        <w:t xml:space="preserve"> </w:t>
      </w:r>
      <w:r w:rsidRPr="002F7760">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2F7760">
        <w:rPr>
          <w:rFonts w:ascii="Times New Roman" w:eastAsia="Times New Roman" w:hAnsi="Times New Roman"/>
          <w:b/>
          <w:color w:val="000000"/>
          <w:sz w:val="24"/>
          <w:szCs w:val="24"/>
          <w:lang w:eastAsia="ru-RU"/>
        </w:rPr>
        <w:t xml:space="preserve">«Претендент», </w:t>
      </w:r>
      <w:r w:rsidRPr="002F7760">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466B435C" w14:textId="77777777" w:rsidR="00D61AB8" w:rsidRPr="002F7760" w:rsidRDefault="00D61AB8" w:rsidP="00D61AB8">
      <w:pPr>
        <w:spacing w:after="0" w:line="240" w:lineRule="auto"/>
        <w:ind w:firstLine="567"/>
        <w:jc w:val="both"/>
        <w:rPr>
          <w:rFonts w:ascii="Times New Roman" w:eastAsia="Times New Roman" w:hAnsi="Times New Roman"/>
          <w:color w:val="000000"/>
          <w:sz w:val="24"/>
          <w:szCs w:val="24"/>
          <w:lang w:eastAsia="ru-RU"/>
        </w:rPr>
      </w:pPr>
      <w:r w:rsidRPr="002F7760">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2F7760">
        <w:rPr>
          <w:rFonts w:ascii="Times New Roman" w:eastAsia="Times New Roman" w:hAnsi="Times New Roman"/>
          <w:color w:val="000000"/>
          <w:sz w:val="24"/>
          <w:szCs w:val="24"/>
          <w:lang w:eastAsia="ru-RU"/>
        </w:rPr>
        <w:t xml:space="preserve">в торгах в форме ______ по продаже ___________________ </w:t>
      </w:r>
      <w:r w:rsidRPr="002F7760">
        <w:rPr>
          <w:rFonts w:ascii="Times New Roman" w:eastAsia="Times New Roman" w:hAnsi="Times New Roman"/>
          <w:sz w:val="24"/>
          <w:szCs w:val="24"/>
          <w:lang w:eastAsia="ru-RU"/>
        </w:rPr>
        <w:t xml:space="preserve">(далее – Имущество), перечисляет денежные средства </w:t>
      </w:r>
      <w:r w:rsidRPr="002F7760">
        <w:rPr>
          <w:rFonts w:ascii="Times New Roman" w:eastAsia="Times New Roman" w:hAnsi="Times New Roman"/>
          <w:b/>
          <w:sz w:val="24"/>
          <w:szCs w:val="24"/>
          <w:lang w:eastAsia="ru-RU"/>
        </w:rPr>
        <w:t xml:space="preserve">в размере ____% от начальной цены </w:t>
      </w:r>
      <w:r w:rsidRPr="002F7760">
        <w:rPr>
          <w:rFonts w:ascii="Times New Roman" w:eastAsia="Times New Roman" w:hAnsi="Times New Roman"/>
          <w:b/>
          <w:bCs/>
          <w:color w:val="000000"/>
          <w:sz w:val="24"/>
          <w:szCs w:val="24"/>
          <w:lang w:eastAsia="ru-RU"/>
        </w:rPr>
        <w:t xml:space="preserve">Имущества </w:t>
      </w:r>
      <w:r w:rsidRPr="002F7760">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2F7760">
        <w:rPr>
          <w:rFonts w:ascii="Times New Roman" w:eastAsia="Times New Roman" w:hAnsi="Times New Roman"/>
          <w:bCs/>
          <w:color w:val="000000"/>
          <w:sz w:val="18"/>
          <w:szCs w:val="18"/>
          <w:shd w:val="clear" w:color="auto" w:fill="FFFFFF"/>
          <w:lang w:eastAsia="ru-RU"/>
        </w:rPr>
        <w:t xml:space="preserve"> </w:t>
      </w:r>
    </w:p>
    <w:p w14:paraId="1C03ED9A" w14:textId="77777777" w:rsidR="00D61AB8" w:rsidRPr="002F7760" w:rsidRDefault="00D61AB8" w:rsidP="00D61AB8">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u w:val="single"/>
          <w:lang w:eastAsia="ru-RU"/>
        </w:rPr>
        <w:t>Получатель</w:t>
      </w:r>
      <w:r w:rsidRPr="002F7760">
        <w:rPr>
          <w:rFonts w:ascii="Times New Roman" w:eastAsia="Times New Roman" w:hAnsi="Times New Roman"/>
          <w:b/>
          <w:bCs/>
          <w:sz w:val="24"/>
          <w:szCs w:val="24"/>
          <w:lang w:eastAsia="ru-RU"/>
        </w:rPr>
        <w:t xml:space="preserve"> - АО «Российский аукционный дом» (ИНН 7838430413, КПП 783801001):</w:t>
      </w:r>
    </w:p>
    <w:p w14:paraId="5DBEE3DE" w14:textId="77777777" w:rsidR="00D61AB8" w:rsidRPr="002F7760" w:rsidRDefault="00D61AB8" w:rsidP="00D61AB8">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р/с № 40702810355000036459 в СЕВЕРО-ЗАПАДНЫЙ БАНК ПАО СБЕРБАНК,</w:t>
      </w:r>
    </w:p>
    <w:p w14:paraId="7F389AF4" w14:textId="77777777" w:rsidR="00D61AB8" w:rsidRPr="002F7760" w:rsidRDefault="00D61AB8" w:rsidP="00D61AB8">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БИК 044030653, к/с 30101810500000000653.</w:t>
      </w:r>
    </w:p>
    <w:p w14:paraId="399D84A4" w14:textId="77777777" w:rsidR="00D61AB8" w:rsidRPr="002F7760" w:rsidRDefault="00D61AB8" w:rsidP="00D61AB8">
      <w:pPr>
        <w:spacing w:after="0" w:line="240" w:lineRule="auto"/>
        <w:ind w:firstLine="567"/>
        <w:jc w:val="both"/>
        <w:rPr>
          <w:rFonts w:ascii="Times New Roman" w:eastAsia="Times New Roman" w:hAnsi="Times New Roman"/>
          <w:color w:val="000000"/>
          <w:sz w:val="24"/>
          <w:szCs w:val="24"/>
          <w:lang w:eastAsia="ru-RU"/>
        </w:rPr>
      </w:pPr>
      <w:r w:rsidRPr="002F7760">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2F7760">
        <w:rPr>
          <w:rFonts w:ascii="Times New Roman" w:eastAsia="Times New Roman" w:hAnsi="Times New Roman"/>
          <w:b/>
          <w:color w:val="000000"/>
          <w:sz w:val="24"/>
          <w:szCs w:val="24"/>
          <w:lang w:eastAsia="ru-RU"/>
        </w:rPr>
        <w:t>Имущества</w:t>
      </w:r>
      <w:r w:rsidRPr="002F7760">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2F7760">
        <w:rPr>
          <w:rFonts w:ascii="Times New Roman" w:eastAsia="Times New Roman" w:hAnsi="Times New Roman"/>
          <w:b/>
          <w:color w:val="000000"/>
          <w:sz w:val="24"/>
          <w:szCs w:val="24"/>
          <w:lang w:eastAsia="ru-RU"/>
        </w:rPr>
        <w:t>Имущества</w:t>
      </w:r>
      <w:r w:rsidRPr="002F7760">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6AF6671C" w14:textId="77777777" w:rsidR="00D61AB8" w:rsidRPr="002F7760" w:rsidRDefault="00D61AB8" w:rsidP="00D61AB8">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2F7760">
        <w:rPr>
          <w:rFonts w:ascii="Times New Roman" w:eastAsia="Times New Roman" w:hAnsi="Times New Roman"/>
          <w:b/>
          <w:sz w:val="24"/>
          <w:szCs w:val="24"/>
          <w:lang w:eastAsia="ru-RU"/>
        </w:rPr>
        <w:t>Имущества</w:t>
      </w:r>
      <w:r w:rsidRPr="002F7760">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09DE8DB8" w14:textId="77777777" w:rsidR="00D61AB8" w:rsidRPr="002F7760" w:rsidRDefault="00D61AB8" w:rsidP="00D61AB8">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39EF78BA"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2F7760">
        <w:rPr>
          <w:rFonts w:ascii="Times New Roman" w:eastAsia="Times New Roman" w:hAnsi="Times New Roman"/>
          <w:b/>
          <w:sz w:val="24"/>
          <w:szCs w:val="24"/>
          <w:lang w:eastAsia="ru-RU"/>
        </w:rPr>
        <w:t>Имущества</w:t>
      </w:r>
      <w:r w:rsidRPr="002F7760">
        <w:rPr>
          <w:rFonts w:ascii="Times New Roman" w:eastAsia="Times New Roman" w:hAnsi="Times New Roman"/>
          <w:sz w:val="24"/>
          <w:szCs w:val="24"/>
          <w:lang w:eastAsia="ru-RU"/>
        </w:rPr>
        <w:t xml:space="preserve">, определенной по итогам торгов, </w:t>
      </w:r>
      <w:r w:rsidRPr="002F7760">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2F7760">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32F749D8"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53D8A7E1"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5. Исполнение обязанности по внесению суммы задатка </w:t>
      </w:r>
      <w:r w:rsidRPr="002F7760">
        <w:rPr>
          <w:rFonts w:ascii="Times New Roman" w:eastAsia="Times New Roman" w:hAnsi="Times New Roman"/>
          <w:b/>
          <w:bCs/>
          <w:sz w:val="24"/>
          <w:szCs w:val="24"/>
          <w:lang w:eastAsia="ru-RU"/>
        </w:rPr>
        <w:t>третьими лицами не допускается</w:t>
      </w:r>
      <w:r w:rsidRPr="002F7760">
        <w:rPr>
          <w:rFonts w:ascii="Times New Roman" w:eastAsia="Times New Roman" w:hAnsi="Times New Roman"/>
          <w:sz w:val="24"/>
          <w:szCs w:val="24"/>
          <w:lang w:eastAsia="ru-RU"/>
        </w:rPr>
        <w:t>.</w:t>
      </w:r>
    </w:p>
    <w:p w14:paraId="39AD365C"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w:t>
      </w:r>
      <w:r w:rsidRPr="002F7760">
        <w:rPr>
          <w:rFonts w:ascii="Times New Roman" w:eastAsia="Times New Roman" w:hAnsi="Times New Roman"/>
          <w:sz w:val="24"/>
          <w:szCs w:val="24"/>
          <w:lang w:eastAsia="ru-RU"/>
        </w:rPr>
        <w:lastRenderedPageBreak/>
        <w:t>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2F7760">
        <w:rPr>
          <w:rFonts w:ascii="Times New Roman" w:eastAsia="Times New Roman" w:hAnsi="Times New Roman"/>
          <w:sz w:val="24"/>
          <w:szCs w:val="24"/>
          <w:vertAlign w:val="superscript"/>
          <w:lang w:eastAsia="ru-RU"/>
        </w:rPr>
        <w:footnoteReference w:id="1"/>
      </w:r>
      <w:r w:rsidRPr="002F7760">
        <w:rPr>
          <w:rFonts w:ascii="Times New Roman" w:eastAsia="Times New Roman" w:hAnsi="Times New Roman"/>
          <w:sz w:val="24"/>
          <w:szCs w:val="24"/>
          <w:lang w:eastAsia="ru-RU"/>
        </w:rPr>
        <w:t>, а также условиями информационного сообщения.</w:t>
      </w:r>
    </w:p>
    <w:p w14:paraId="450B362C"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5A2A0C27"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1A2109AA" w14:textId="77777777" w:rsidR="00D61AB8" w:rsidRPr="002F7760" w:rsidRDefault="00D61AB8" w:rsidP="00D61AB8">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007C7BE7" w14:textId="77777777" w:rsidR="00D61AB8" w:rsidRPr="002F7760" w:rsidRDefault="00D61AB8" w:rsidP="00D61AB8">
      <w:pPr>
        <w:spacing w:after="0" w:line="240" w:lineRule="auto"/>
        <w:jc w:val="both"/>
        <w:rPr>
          <w:rFonts w:ascii="Times New Roman" w:eastAsia="Times New Roman" w:hAnsi="Times New Roman"/>
          <w:sz w:val="24"/>
          <w:szCs w:val="24"/>
          <w:lang w:eastAsia="ru-RU"/>
        </w:rPr>
      </w:pPr>
    </w:p>
    <w:p w14:paraId="42AA08C9" w14:textId="77777777" w:rsidR="00D61AB8" w:rsidRPr="002F7760" w:rsidRDefault="00D61AB8" w:rsidP="00D61AB8">
      <w:pPr>
        <w:autoSpaceDE w:val="0"/>
        <w:autoSpaceDN w:val="0"/>
        <w:spacing w:after="0" w:line="240" w:lineRule="auto"/>
        <w:ind w:firstLine="284"/>
        <w:jc w:val="center"/>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Реквизиты сторон:</w:t>
      </w:r>
    </w:p>
    <w:p w14:paraId="101FE5E2" w14:textId="77777777" w:rsidR="00D61AB8" w:rsidRPr="002F7760" w:rsidRDefault="00D61AB8" w:rsidP="00D61AB8">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D61AB8" w:rsidRPr="002F7760" w14:paraId="2C0FDA88" w14:textId="77777777" w:rsidTr="009A321F">
        <w:trPr>
          <w:trHeight w:val="3059"/>
        </w:trPr>
        <w:tc>
          <w:tcPr>
            <w:tcW w:w="4786" w:type="dxa"/>
            <w:tcBorders>
              <w:top w:val="nil"/>
              <w:left w:val="nil"/>
              <w:bottom w:val="nil"/>
              <w:right w:val="nil"/>
            </w:tcBorders>
          </w:tcPr>
          <w:p w14:paraId="32C2CC65" w14:textId="77777777" w:rsidR="00D61AB8" w:rsidRPr="002F7760" w:rsidRDefault="00D61AB8" w:rsidP="009A321F">
            <w:pPr>
              <w:spacing w:after="0" w:line="240" w:lineRule="auto"/>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Организатор:</w:t>
            </w:r>
          </w:p>
          <w:p w14:paraId="7628087E" w14:textId="77777777" w:rsidR="00D61AB8" w:rsidRPr="002F7760" w:rsidRDefault="00D61AB8" w:rsidP="009A321F">
            <w:pPr>
              <w:spacing w:after="0" w:line="240" w:lineRule="auto"/>
              <w:rPr>
                <w:rFonts w:ascii="Times New Roman" w:eastAsia="Times New Roman" w:hAnsi="Times New Roman"/>
                <w:b/>
                <w:sz w:val="24"/>
                <w:szCs w:val="24"/>
                <w:lang w:eastAsia="ru-RU"/>
              </w:rPr>
            </w:pPr>
            <w:r w:rsidRPr="002F7760">
              <w:rPr>
                <w:rFonts w:ascii="Times New Roman" w:eastAsia="Times New Roman" w:hAnsi="Times New Roman"/>
                <w:b/>
                <w:sz w:val="24"/>
                <w:szCs w:val="24"/>
                <w:lang w:eastAsia="ru-RU"/>
              </w:rPr>
              <w:t>Акционерное общество</w:t>
            </w:r>
          </w:p>
          <w:p w14:paraId="78DAC6C0" w14:textId="77777777" w:rsidR="00D61AB8" w:rsidRPr="002F7760" w:rsidRDefault="00D61AB8" w:rsidP="009A321F">
            <w:pPr>
              <w:spacing w:after="0" w:line="240" w:lineRule="auto"/>
              <w:rPr>
                <w:rFonts w:ascii="Times New Roman" w:eastAsia="Times New Roman" w:hAnsi="Times New Roman"/>
                <w:b/>
                <w:sz w:val="24"/>
                <w:szCs w:val="24"/>
                <w:lang w:eastAsia="ru-RU"/>
              </w:rPr>
            </w:pPr>
            <w:r w:rsidRPr="002F7760">
              <w:rPr>
                <w:rFonts w:ascii="Times New Roman" w:eastAsia="Times New Roman" w:hAnsi="Times New Roman"/>
                <w:b/>
                <w:sz w:val="24"/>
                <w:szCs w:val="24"/>
                <w:lang w:eastAsia="ru-RU"/>
              </w:rPr>
              <w:t>«Российский аукционный дом»</w:t>
            </w:r>
          </w:p>
          <w:p w14:paraId="7C07B30D" w14:textId="77777777" w:rsidR="00D61AB8" w:rsidRPr="002F7760" w:rsidRDefault="00D61AB8" w:rsidP="009A321F">
            <w:pPr>
              <w:spacing w:after="0" w:line="240" w:lineRule="auto"/>
              <w:rPr>
                <w:rFonts w:ascii="Times New Roman" w:eastAsia="Times New Roman" w:hAnsi="Times New Roman"/>
                <w:b/>
                <w:lang w:eastAsia="ru-RU"/>
              </w:rPr>
            </w:pPr>
            <w:r w:rsidRPr="002F7760">
              <w:rPr>
                <w:rFonts w:ascii="Times New Roman" w:eastAsia="Times New Roman" w:hAnsi="Times New Roman"/>
                <w:lang w:eastAsia="ru-RU"/>
              </w:rPr>
              <w:t>Адрес для корреспонденции:</w:t>
            </w:r>
          </w:p>
          <w:p w14:paraId="4E6CEAF0" w14:textId="77777777" w:rsidR="00D61AB8" w:rsidRPr="002F7760" w:rsidRDefault="00D61AB8" w:rsidP="009A321F">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190000 Санкт-Петербург,</w:t>
            </w:r>
          </w:p>
          <w:p w14:paraId="437DE4B6" w14:textId="77777777" w:rsidR="00D61AB8" w:rsidRPr="002F7760" w:rsidRDefault="00D61AB8" w:rsidP="009A321F">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пер. Гривцова, д.5, лит. В</w:t>
            </w:r>
          </w:p>
          <w:p w14:paraId="4FBBE6B1" w14:textId="77777777" w:rsidR="00D61AB8" w:rsidRPr="002F7760" w:rsidRDefault="00D61AB8" w:rsidP="009A321F">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тел. 8 (800) 777-57-57</w:t>
            </w:r>
          </w:p>
          <w:p w14:paraId="768E0690" w14:textId="77777777" w:rsidR="00D61AB8" w:rsidRPr="002F7760" w:rsidRDefault="00D61AB8" w:rsidP="009A321F">
            <w:pPr>
              <w:spacing w:after="0" w:line="240" w:lineRule="auto"/>
              <w:jc w:val="center"/>
              <w:rPr>
                <w:rFonts w:ascii="Times New Roman" w:eastAsia="Times New Roman" w:hAnsi="Times New Roman"/>
                <w:lang w:eastAsia="ru-RU"/>
              </w:rPr>
            </w:pPr>
          </w:p>
          <w:p w14:paraId="419EC297" w14:textId="77777777" w:rsidR="00D61AB8" w:rsidRPr="002F7760" w:rsidRDefault="00D61AB8" w:rsidP="009A321F">
            <w:pPr>
              <w:tabs>
                <w:tab w:val="left" w:pos="1580"/>
              </w:tabs>
              <w:spacing w:after="0" w:line="240" w:lineRule="auto"/>
              <w:rPr>
                <w:rFonts w:ascii="Times New Roman" w:eastAsia="Times New Roman" w:hAnsi="Times New Roman"/>
                <w:lang w:eastAsia="ru-RU"/>
              </w:rPr>
            </w:pPr>
            <w:bookmarkStart w:id="0" w:name="_Hlk12535521"/>
            <w:r w:rsidRPr="002F7760">
              <w:rPr>
                <w:rFonts w:ascii="Times New Roman" w:eastAsia="Times New Roman" w:hAnsi="Times New Roman"/>
                <w:lang w:eastAsia="ru-RU"/>
              </w:rPr>
              <w:t>ОГРН: 1097847233351, ИНН: 7838430413, КПП: 783801001</w:t>
            </w:r>
          </w:p>
          <w:p w14:paraId="029BF380" w14:textId="77777777" w:rsidR="00D61AB8" w:rsidRPr="002F7760" w:rsidRDefault="00D61AB8" w:rsidP="009A321F">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р/с № 40702810355000036459</w:t>
            </w:r>
          </w:p>
          <w:p w14:paraId="33D92468" w14:textId="77777777" w:rsidR="00D61AB8" w:rsidRPr="002F7760" w:rsidRDefault="00D61AB8" w:rsidP="009A321F">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СЕВЕРО-ЗАПАДНЫЙ БАНК ПАО СБЕРБАНК</w:t>
            </w:r>
          </w:p>
          <w:p w14:paraId="2C567863" w14:textId="77777777" w:rsidR="00D61AB8" w:rsidRPr="002F7760" w:rsidRDefault="00D61AB8" w:rsidP="009A321F">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БИК 044030653</w:t>
            </w:r>
          </w:p>
          <w:p w14:paraId="0C5526D7" w14:textId="77777777" w:rsidR="00D61AB8" w:rsidRPr="002F7760" w:rsidRDefault="00D61AB8" w:rsidP="009A321F">
            <w:pPr>
              <w:tabs>
                <w:tab w:val="left" w:pos="1580"/>
              </w:tabs>
              <w:spacing w:after="0" w:line="240" w:lineRule="auto"/>
              <w:rPr>
                <w:rFonts w:ascii="Times New Roman" w:eastAsia="Times New Roman" w:hAnsi="Times New Roman"/>
                <w:sz w:val="24"/>
                <w:szCs w:val="24"/>
                <w:lang w:eastAsia="ru-RU"/>
              </w:rPr>
            </w:pPr>
            <w:r w:rsidRPr="002F7760">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39BFB469" w14:textId="77777777" w:rsidR="00D61AB8" w:rsidRPr="002F7760" w:rsidRDefault="00D61AB8" w:rsidP="009A321F">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0A7903BA" w14:textId="77777777" w:rsidR="00D61AB8" w:rsidRPr="002F7760" w:rsidRDefault="00D61AB8" w:rsidP="009A321F">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sz w:val="24"/>
                <w:szCs w:val="24"/>
                <w:lang w:eastAsia="ru-RU"/>
              </w:rPr>
              <w:tab/>
            </w:r>
            <w:r w:rsidRPr="002F7760">
              <w:rPr>
                <w:rFonts w:ascii="Times New Roman" w:eastAsia="Times New Roman" w:hAnsi="Times New Roman"/>
                <w:b/>
                <w:bCs/>
                <w:sz w:val="24"/>
                <w:szCs w:val="24"/>
                <w:lang w:eastAsia="ru-RU"/>
              </w:rPr>
              <w:t>ПРЕТЕНДЕНТ:</w:t>
            </w:r>
          </w:p>
          <w:p w14:paraId="5F90B968" w14:textId="77777777" w:rsidR="00D61AB8" w:rsidRPr="002F7760" w:rsidRDefault="00D61AB8" w:rsidP="009A321F">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_________________________________</w:t>
            </w:r>
          </w:p>
          <w:p w14:paraId="4E25A585"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154BB7E2"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14DA2768"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10266D24"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2D35C5F0"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02F74316"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62D54DA0" w14:textId="77777777" w:rsidR="00D61AB8" w:rsidRPr="002F7760" w:rsidRDefault="00D61AB8" w:rsidP="009A321F">
            <w:pPr>
              <w:spacing w:after="0" w:line="240" w:lineRule="auto"/>
              <w:jc w:val="both"/>
              <w:rPr>
                <w:rFonts w:ascii="Times New Roman" w:eastAsia="Times New Roman" w:hAnsi="Times New Roman"/>
                <w:sz w:val="24"/>
                <w:szCs w:val="24"/>
                <w:lang w:eastAsia="ru-RU"/>
              </w:rPr>
            </w:pPr>
          </w:p>
        </w:tc>
      </w:tr>
    </w:tbl>
    <w:p w14:paraId="773F50FF" w14:textId="77777777" w:rsidR="00D61AB8" w:rsidRPr="002F7760" w:rsidRDefault="00D61AB8" w:rsidP="00D61AB8">
      <w:pPr>
        <w:spacing w:after="0" w:line="240" w:lineRule="auto"/>
        <w:ind w:firstLine="284"/>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 xml:space="preserve">        </w:t>
      </w:r>
    </w:p>
    <w:p w14:paraId="53132C50" w14:textId="77777777" w:rsidR="00D61AB8" w:rsidRPr="002F7760" w:rsidRDefault="00D61AB8" w:rsidP="00D61AB8">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От Организатора</w:t>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t xml:space="preserve"> </w:t>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t>ОТ ПРЕТЕНДЕНТА</w:t>
      </w:r>
    </w:p>
    <w:p w14:paraId="2197E5A3" w14:textId="77777777" w:rsidR="00D61AB8" w:rsidRPr="002F7760" w:rsidRDefault="00D61AB8" w:rsidP="00D61AB8">
      <w:pPr>
        <w:spacing w:after="0" w:line="240" w:lineRule="auto"/>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 А.П. Егорова/</w:t>
      </w:r>
      <w:r w:rsidRPr="002F7760">
        <w:rPr>
          <w:rFonts w:ascii="Times New Roman" w:eastAsia="Times New Roman" w:hAnsi="Times New Roman"/>
          <w:sz w:val="24"/>
          <w:szCs w:val="24"/>
          <w:lang w:eastAsia="ru-RU"/>
        </w:rPr>
        <w:tab/>
        <w:t xml:space="preserve">            _______________________/_________</w:t>
      </w:r>
    </w:p>
    <w:p w14:paraId="5B515942" w14:textId="77777777" w:rsidR="00D61AB8" w:rsidRPr="002F7760" w:rsidRDefault="00D61AB8" w:rsidP="00D61AB8">
      <w:pPr>
        <w:spacing w:after="0" w:line="240" w:lineRule="auto"/>
        <w:rPr>
          <w:rFonts w:ascii="Times New Roman" w:eastAsia="Times New Roman" w:hAnsi="Times New Roman"/>
          <w:sz w:val="24"/>
          <w:szCs w:val="24"/>
          <w:lang w:eastAsia="ru-RU"/>
        </w:rPr>
      </w:pPr>
    </w:p>
    <w:p w14:paraId="5ADA17E9" w14:textId="77777777" w:rsidR="00D61AB8" w:rsidRPr="002F7760" w:rsidRDefault="00D61AB8" w:rsidP="00D61AB8">
      <w:pPr>
        <w:spacing w:after="0" w:line="240" w:lineRule="auto"/>
        <w:rPr>
          <w:rFonts w:ascii="Times New Roman" w:eastAsia="Times New Roman" w:hAnsi="Times New Roman"/>
          <w:sz w:val="24"/>
          <w:szCs w:val="24"/>
          <w:lang w:eastAsia="ru-RU"/>
        </w:rPr>
      </w:pPr>
    </w:p>
    <w:p w14:paraId="7BD424CD" w14:textId="77777777" w:rsidR="00D61AB8" w:rsidRDefault="00D61AB8" w:rsidP="00D61AB8">
      <w:pPr>
        <w:spacing w:after="0" w:line="240" w:lineRule="auto"/>
        <w:ind w:firstLine="708"/>
        <w:rPr>
          <w:rFonts w:ascii="Times New Roman" w:eastAsia="Times New Roman" w:hAnsi="Times New Roman"/>
          <w:b/>
          <w:sz w:val="24"/>
          <w:szCs w:val="24"/>
          <w:lang w:eastAsia="ru-RU"/>
        </w:rPr>
      </w:pPr>
    </w:p>
    <w:p w14:paraId="1494C08A" w14:textId="77777777" w:rsidR="00D61AB8" w:rsidRDefault="00D61AB8" w:rsidP="00D61AB8">
      <w:pPr>
        <w:spacing w:after="0" w:line="240" w:lineRule="auto"/>
        <w:ind w:firstLine="708"/>
        <w:rPr>
          <w:rFonts w:ascii="Times New Roman" w:eastAsia="Times New Roman" w:hAnsi="Times New Roman"/>
          <w:b/>
          <w:sz w:val="24"/>
          <w:szCs w:val="24"/>
          <w:lang w:eastAsia="ru-RU"/>
        </w:rPr>
      </w:pPr>
    </w:p>
    <w:p w14:paraId="29AB2F8C" w14:textId="77777777" w:rsidR="00D61AB8" w:rsidRDefault="00D61AB8" w:rsidP="00D61AB8">
      <w:pPr>
        <w:spacing w:after="0" w:line="240" w:lineRule="auto"/>
        <w:ind w:firstLine="708"/>
        <w:rPr>
          <w:rFonts w:ascii="Times New Roman" w:eastAsia="Times New Roman" w:hAnsi="Times New Roman"/>
          <w:b/>
          <w:sz w:val="24"/>
          <w:szCs w:val="24"/>
          <w:lang w:eastAsia="ru-RU"/>
        </w:rPr>
      </w:pPr>
    </w:p>
    <w:p w14:paraId="57442A5A" w14:textId="77777777" w:rsidR="00D61AB8" w:rsidRDefault="00D61AB8"/>
    <w:sectPr w:rsidR="00D61A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F692A" w14:textId="77777777" w:rsidR="00D61AB8" w:rsidRDefault="00D61AB8" w:rsidP="00D61AB8">
      <w:pPr>
        <w:spacing w:after="0" w:line="240" w:lineRule="auto"/>
      </w:pPr>
      <w:r>
        <w:separator/>
      </w:r>
    </w:p>
  </w:endnote>
  <w:endnote w:type="continuationSeparator" w:id="0">
    <w:p w14:paraId="7F4714D0" w14:textId="77777777" w:rsidR="00D61AB8" w:rsidRDefault="00D61AB8" w:rsidP="00D6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DF97" w14:textId="77777777" w:rsidR="00D61AB8" w:rsidRDefault="00D61AB8" w:rsidP="00D61AB8">
      <w:pPr>
        <w:spacing w:after="0" w:line="240" w:lineRule="auto"/>
      </w:pPr>
      <w:r>
        <w:separator/>
      </w:r>
    </w:p>
  </w:footnote>
  <w:footnote w:type="continuationSeparator" w:id="0">
    <w:p w14:paraId="2E375795" w14:textId="77777777" w:rsidR="00D61AB8" w:rsidRDefault="00D61AB8" w:rsidP="00D61AB8">
      <w:pPr>
        <w:spacing w:after="0" w:line="240" w:lineRule="auto"/>
      </w:pPr>
      <w:r>
        <w:continuationSeparator/>
      </w:r>
    </w:p>
  </w:footnote>
  <w:footnote w:id="1">
    <w:p w14:paraId="274BD74A" w14:textId="77777777" w:rsidR="00D61AB8" w:rsidRDefault="00D61AB8" w:rsidP="00D61AB8">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B8"/>
    <w:rsid w:val="004D4DCD"/>
    <w:rsid w:val="00D6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1886"/>
  <w15:chartTrackingRefBased/>
  <w15:docId w15:val="{EE922BF6-ABB1-4332-92C8-B91C3F8E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AB8"/>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D61AB8"/>
    <w:rPr>
      <w:sz w:val="20"/>
      <w:szCs w:val="20"/>
    </w:rPr>
  </w:style>
  <w:style w:type="character" w:customStyle="1" w:styleId="a4">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3"/>
    <w:uiPriority w:val="99"/>
    <w:rsid w:val="00D61AB8"/>
    <w:rPr>
      <w:rFonts w:ascii="Calibri" w:eastAsia="Calibri" w:hAnsi="Calibri" w:cs="Times New Roman"/>
      <w:kern w:val="0"/>
      <w:sz w:val="20"/>
      <w:szCs w:val="20"/>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D6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1</cp:revision>
  <dcterms:created xsi:type="dcterms:W3CDTF">2024-08-07T12:09:00Z</dcterms:created>
  <dcterms:modified xsi:type="dcterms:W3CDTF">2024-08-07T12:09:00Z</dcterms:modified>
</cp:coreProperties>
</file>