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DBDC" w14:textId="77777777" w:rsidR="00EC78B1" w:rsidRPr="00185747" w:rsidRDefault="00365747">
      <w:pPr>
        <w:pStyle w:val="ConsTitle"/>
        <w:widowControl/>
        <w:ind w:firstLine="78"/>
        <w:jc w:val="center"/>
        <w:rPr>
          <w:rFonts w:ascii="Times New Roman" w:hAnsi="Times New Roman"/>
          <w:sz w:val="21"/>
          <w:szCs w:val="21"/>
        </w:rPr>
      </w:pPr>
      <w:r w:rsidRPr="00185747">
        <w:rPr>
          <w:rFonts w:ascii="Times New Roman" w:hAnsi="Times New Roman"/>
          <w:sz w:val="21"/>
          <w:szCs w:val="21"/>
        </w:rPr>
        <w:t>Проект договора о задатке № ______</w:t>
      </w:r>
    </w:p>
    <w:p w14:paraId="59278A1F" w14:textId="77777777" w:rsidR="00EC78B1" w:rsidRPr="00185747" w:rsidRDefault="00EC78B1">
      <w:pPr>
        <w:pStyle w:val="ConsTitle"/>
        <w:widowControl/>
        <w:ind w:firstLine="78"/>
        <w:jc w:val="center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208"/>
        <w:gridCol w:w="5258"/>
      </w:tblGrid>
      <w:tr w:rsidR="00EC78B1" w:rsidRPr="00185747" w14:paraId="516576C9" w14:textId="77777777">
        <w:tc>
          <w:tcPr>
            <w:tcW w:w="2465" w:type="pct"/>
          </w:tcPr>
          <w:p w14:paraId="5CEAA333" w14:textId="77777777" w:rsidR="00EC78B1" w:rsidRPr="00185747" w:rsidRDefault="00365747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  <w:r w:rsidRPr="00185747">
              <w:rPr>
                <w:rFonts w:ascii="Times New Roman" w:hAnsi="Times New Roman" w:cs="Times New Roman"/>
                <w:sz w:val="21"/>
                <w:szCs w:val="21"/>
              </w:rPr>
              <w:t>г._________________</w:t>
            </w:r>
          </w:p>
          <w:p w14:paraId="3083B07F" w14:textId="77777777" w:rsidR="00EC78B1" w:rsidRPr="00185747" w:rsidRDefault="00EC78B1">
            <w:pPr>
              <w:rPr>
                <w:sz w:val="21"/>
                <w:szCs w:val="21"/>
              </w:rPr>
            </w:pPr>
          </w:p>
        </w:tc>
        <w:tc>
          <w:tcPr>
            <w:tcW w:w="2488" w:type="pct"/>
          </w:tcPr>
          <w:p w14:paraId="4716D13A" w14:textId="77777777" w:rsidR="00EC78B1" w:rsidRPr="00185747" w:rsidRDefault="00365747">
            <w:pPr>
              <w:pStyle w:val="afb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85747">
              <w:rPr>
                <w:rFonts w:ascii="Times New Roman" w:hAnsi="Times New Roman" w:cs="Times New Roman"/>
                <w:sz w:val="21"/>
                <w:szCs w:val="21"/>
              </w:rPr>
              <w:t>«__» __________ 202___</w:t>
            </w:r>
          </w:p>
        </w:tc>
      </w:tr>
    </w:tbl>
    <w:p w14:paraId="3C8AD942" w14:textId="77777777" w:rsidR="00EC78B1" w:rsidRPr="00185747" w:rsidRDefault="00EC78B1">
      <w:pPr>
        <w:pStyle w:val="ConsNonformat"/>
        <w:jc w:val="center"/>
        <w:rPr>
          <w:rFonts w:ascii="Times New Roman" w:hAnsi="Times New Roman"/>
          <w:sz w:val="21"/>
          <w:szCs w:val="21"/>
        </w:rPr>
      </w:pPr>
    </w:p>
    <w:p w14:paraId="35BD8375" w14:textId="77777777" w:rsidR="00EC78B1" w:rsidRPr="00185747" w:rsidRDefault="00365747">
      <w:pPr>
        <w:ind w:firstLine="708"/>
        <w:jc w:val="both"/>
        <w:rPr>
          <w:b/>
          <w:sz w:val="21"/>
          <w:szCs w:val="21"/>
        </w:rPr>
      </w:pPr>
      <w:r w:rsidRPr="00185747">
        <w:rPr>
          <w:b/>
          <w:bCs/>
          <w:sz w:val="21"/>
          <w:szCs w:val="21"/>
        </w:rPr>
        <w:t>Данилов Егор Сергеевич</w:t>
      </w:r>
      <w:r w:rsidRPr="00185747">
        <w:rPr>
          <w:sz w:val="21"/>
          <w:szCs w:val="21"/>
        </w:rPr>
        <w:t xml:space="preserve"> (27.02.1989 г.р., место рождения: гор. Нижний Тагил Свердловской области, адрес регистрации:622052 г. Нижний Тагил ул. Зари д. 49 кв. 108 Свердловская </w:t>
      </w:r>
      <w:proofErr w:type="spellStart"/>
      <w:r w:rsidRPr="00185747">
        <w:rPr>
          <w:sz w:val="21"/>
          <w:szCs w:val="21"/>
        </w:rPr>
        <w:t>обл</w:t>
      </w:r>
      <w:proofErr w:type="spellEnd"/>
      <w:r w:rsidRPr="00185747">
        <w:rPr>
          <w:sz w:val="21"/>
          <w:szCs w:val="21"/>
        </w:rPr>
        <w:t xml:space="preserve"> , д.7, ИНН 662333474380, СНИЛС 136-115-308-22), </w:t>
      </w:r>
      <w:r w:rsidRPr="00185747">
        <w:rPr>
          <w:b/>
          <w:bCs/>
          <w:sz w:val="21"/>
          <w:szCs w:val="21"/>
        </w:rPr>
        <w:t>в лице финансового управляющего Тепловой Елены Павловны</w:t>
      </w:r>
      <w:r w:rsidRPr="00185747">
        <w:rPr>
          <w:sz w:val="21"/>
          <w:szCs w:val="21"/>
        </w:rPr>
        <w:t xml:space="preserve"> (ИНН 780625359756; СНИЛС 146-246-358 65; адрес для направления корреспонденции: 195426, г. Санкт Петербург, ул. Передовиков, д. 1/6, кв.176) – член Ассоциации ВАУ «Достояние» (ОГРН 1117800013000, ИНН 7811290230, адрес: 196191, г. Санкт-Петербург, пл. Конституции, д. 7, оф. 524), </w:t>
      </w:r>
      <w:r w:rsidRPr="00185747">
        <w:rPr>
          <w:b/>
          <w:bCs/>
          <w:sz w:val="21"/>
          <w:szCs w:val="21"/>
        </w:rPr>
        <w:t>действующего на основании</w:t>
      </w:r>
      <w:r w:rsidRPr="00185747">
        <w:rPr>
          <w:sz w:val="21"/>
          <w:szCs w:val="21"/>
        </w:rPr>
        <w:t xml:space="preserve">  Решения (резолютивная часть) Арбитражного суда Свердловской области от 08.06.2022 по делу № А60-19393/2021, именуемый в дальнейшем «</w:t>
      </w:r>
      <w:r w:rsidRPr="00185747">
        <w:rPr>
          <w:b/>
          <w:bCs/>
          <w:sz w:val="21"/>
          <w:szCs w:val="21"/>
        </w:rPr>
        <w:t xml:space="preserve">Организатор торгов», </w:t>
      </w:r>
      <w:r w:rsidRPr="00185747">
        <w:rPr>
          <w:sz w:val="21"/>
          <w:szCs w:val="21"/>
        </w:rPr>
        <w:t>с одной стороны</w:t>
      </w:r>
    </w:p>
    <w:p w14:paraId="4268E81C" w14:textId="77777777" w:rsidR="00EC78B1" w:rsidRPr="00185747" w:rsidRDefault="00EC78B1">
      <w:pPr>
        <w:ind w:firstLine="708"/>
        <w:jc w:val="both"/>
        <w:rPr>
          <w:b/>
          <w:sz w:val="21"/>
          <w:szCs w:val="21"/>
        </w:rPr>
      </w:pPr>
    </w:p>
    <w:p w14:paraId="4D9D5463" w14:textId="6368E8F5" w:rsidR="00EC78B1" w:rsidRPr="00185747" w:rsidRDefault="00365747">
      <w:pPr>
        <w:ind w:firstLine="708"/>
        <w:jc w:val="both"/>
        <w:rPr>
          <w:b/>
          <w:sz w:val="21"/>
          <w:szCs w:val="21"/>
        </w:rPr>
      </w:pPr>
      <w:r w:rsidRPr="00185747">
        <w:rPr>
          <w:sz w:val="21"/>
          <w:szCs w:val="21"/>
        </w:rPr>
        <w:t>и  ________________________________________, именуемое (</w:t>
      </w:r>
      <w:proofErr w:type="spellStart"/>
      <w:r w:rsidRPr="00185747">
        <w:rPr>
          <w:sz w:val="21"/>
          <w:szCs w:val="21"/>
        </w:rPr>
        <w:t>ый</w:t>
      </w:r>
      <w:proofErr w:type="spellEnd"/>
      <w:r w:rsidRPr="00185747">
        <w:rPr>
          <w:sz w:val="21"/>
          <w:szCs w:val="21"/>
        </w:rPr>
        <w:t xml:space="preserve">) в дальнейшем </w:t>
      </w:r>
      <w:r w:rsidRPr="00185747">
        <w:rPr>
          <w:b/>
          <w:sz w:val="21"/>
          <w:szCs w:val="21"/>
        </w:rPr>
        <w:t>«</w:t>
      </w:r>
      <w:r w:rsidR="00A61725" w:rsidRPr="00185747">
        <w:rPr>
          <w:b/>
          <w:sz w:val="21"/>
          <w:szCs w:val="21"/>
        </w:rPr>
        <w:t>Участник</w:t>
      </w:r>
      <w:r w:rsidRPr="00185747">
        <w:rPr>
          <w:b/>
          <w:sz w:val="21"/>
          <w:szCs w:val="21"/>
        </w:rPr>
        <w:t>»</w:t>
      </w:r>
      <w:r w:rsidRPr="00185747">
        <w:rPr>
          <w:sz w:val="21"/>
          <w:szCs w:val="21"/>
        </w:rPr>
        <w:t>, в лице ________________________, действующего на основании _____________, с другой стороны, заключили настоящий договор о нижеследующем:</w:t>
      </w:r>
    </w:p>
    <w:p w14:paraId="27BB281E" w14:textId="77777777" w:rsidR="00EC78B1" w:rsidRPr="00185747" w:rsidRDefault="00EC78B1">
      <w:pPr>
        <w:jc w:val="both"/>
        <w:rPr>
          <w:sz w:val="21"/>
          <w:szCs w:val="21"/>
        </w:rPr>
      </w:pPr>
    </w:p>
    <w:p w14:paraId="51FECBAF" w14:textId="77777777" w:rsidR="00EC78B1" w:rsidRPr="00185747" w:rsidRDefault="00365747">
      <w:pPr>
        <w:pStyle w:val="ConsNormal"/>
        <w:ind w:firstLine="0"/>
        <w:jc w:val="center"/>
        <w:rPr>
          <w:rFonts w:ascii="Times New Roman" w:hAnsi="Times New Roman"/>
          <w:b/>
          <w:sz w:val="21"/>
          <w:szCs w:val="21"/>
        </w:rPr>
      </w:pPr>
      <w:r w:rsidRPr="00185747">
        <w:rPr>
          <w:rFonts w:ascii="Times New Roman" w:hAnsi="Times New Roman"/>
          <w:b/>
          <w:sz w:val="21"/>
          <w:szCs w:val="21"/>
        </w:rPr>
        <w:t>1. ПРЕДМЕТ ДОГОВОРА</w:t>
      </w:r>
    </w:p>
    <w:p w14:paraId="36D8C8AC" w14:textId="77777777" w:rsidR="00EC78B1" w:rsidRPr="00185747" w:rsidRDefault="00EC78B1">
      <w:pPr>
        <w:pStyle w:val="ConsNormal"/>
        <w:ind w:firstLine="0"/>
        <w:jc w:val="center"/>
        <w:rPr>
          <w:rFonts w:ascii="Times New Roman" w:hAnsi="Times New Roman"/>
          <w:sz w:val="21"/>
          <w:szCs w:val="21"/>
        </w:rPr>
      </w:pPr>
    </w:p>
    <w:p w14:paraId="35974EFE" w14:textId="732B85FF" w:rsidR="00EC78B1" w:rsidRPr="00185747" w:rsidRDefault="00365747">
      <w:pPr>
        <w:numPr>
          <w:ilvl w:val="1"/>
          <w:numId w:val="1"/>
        </w:numPr>
        <w:ind w:left="0" w:firstLine="709"/>
        <w:jc w:val="both"/>
        <w:rPr>
          <w:sz w:val="21"/>
          <w:szCs w:val="21"/>
        </w:rPr>
      </w:pPr>
      <w:r w:rsidRPr="00185747">
        <w:rPr>
          <w:sz w:val="21"/>
          <w:szCs w:val="21"/>
        </w:rPr>
        <w:t xml:space="preserve">В соответствии с условиями настоящего Договора </w:t>
      </w:r>
      <w:r w:rsidR="00A61725" w:rsidRPr="00185747">
        <w:rPr>
          <w:sz w:val="21"/>
          <w:szCs w:val="21"/>
        </w:rPr>
        <w:t>Участник</w:t>
      </w:r>
      <w:r w:rsidRPr="00185747">
        <w:rPr>
          <w:sz w:val="21"/>
          <w:szCs w:val="21"/>
        </w:rPr>
        <w:t xml:space="preserve"> для участия в торгах по продаже имущества, принадлежащего Данилову Егору Сергеевичу (27.02.1989 г.р., место рождения: гор. Нижний Тагил Свердловской области, адрес регистрации:622052 г. Нижний Тагил ул. Зари д. 49 кв. 108 Свердловская </w:t>
      </w:r>
      <w:proofErr w:type="spellStart"/>
      <w:r w:rsidRPr="00185747">
        <w:rPr>
          <w:sz w:val="21"/>
          <w:szCs w:val="21"/>
        </w:rPr>
        <w:t>обл</w:t>
      </w:r>
      <w:proofErr w:type="spellEnd"/>
      <w:r w:rsidRPr="00185747">
        <w:rPr>
          <w:sz w:val="21"/>
          <w:szCs w:val="21"/>
        </w:rPr>
        <w:t xml:space="preserve"> , д.7, ИНН 662333474380, СНИЛС 136-115-308-22), по лоту №1 (право требования к Данилову Сергею Николаевичу (31.07.1964 г.р. ИНН 662312621227) в сумме 1 248 525,75 рублей, далее по тексту – «Должник». Право требования к Должнику подтверждается Исполнительным листом </w:t>
      </w:r>
      <w:r w:rsidR="00A61725" w:rsidRPr="00185747">
        <w:rPr>
          <w:sz w:val="21"/>
          <w:szCs w:val="21"/>
        </w:rPr>
        <w:t xml:space="preserve">Исполнительным листом № ФС 042753909 от 03.07.2023 года, выданным Арбитражным судом Свердловской области по делу № А60-19393/2021, </w:t>
      </w:r>
      <w:r w:rsidRPr="00185747">
        <w:rPr>
          <w:sz w:val="21"/>
          <w:szCs w:val="21"/>
        </w:rPr>
        <w:t>находящимся на исполнении в Дзержинском районном отделение судебных приставов г. Нижнего Тагила (622051, г. Нижний Тагил, ул. Правды, д. 13) перечисляет денежные средства в размере ________________, НДС не облагается (далее – «Задаток»), а Организатор торгов принимает задаток на расчетный счет Организатора торгов, указанный в информационном сообщении о торгах (далее – информационное сообщение).</w:t>
      </w:r>
    </w:p>
    <w:p w14:paraId="08BE3E51" w14:textId="4CE7BE2A" w:rsidR="00EC78B1" w:rsidRPr="00185747" w:rsidRDefault="00365747">
      <w:pPr>
        <w:ind w:firstLine="709"/>
        <w:jc w:val="both"/>
        <w:rPr>
          <w:sz w:val="21"/>
          <w:szCs w:val="21"/>
        </w:rPr>
      </w:pPr>
      <w:r w:rsidRPr="00185747">
        <w:rPr>
          <w:sz w:val="21"/>
          <w:szCs w:val="21"/>
        </w:rPr>
        <w:t xml:space="preserve">1.2. Задаток вносится </w:t>
      </w:r>
      <w:r w:rsidR="00A61725" w:rsidRPr="00185747">
        <w:rPr>
          <w:sz w:val="21"/>
          <w:szCs w:val="21"/>
        </w:rPr>
        <w:t>Участник</w:t>
      </w:r>
      <w:r w:rsidRPr="00185747">
        <w:rPr>
          <w:sz w:val="21"/>
          <w:szCs w:val="21"/>
        </w:rPr>
        <w:t xml:space="preserve">ом в счет обеспечения исполнения обязательств по заключению и исполнению договора цессии при признании </w:t>
      </w:r>
      <w:r w:rsidR="00A61725" w:rsidRPr="00185747">
        <w:rPr>
          <w:sz w:val="21"/>
          <w:szCs w:val="21"/>
        </w:rPr>
        <w:t>Участник</w:t>
      </w:r>
      <w:r w:rsidRPr="00185747">
        <w:rPr>
          <w:sz w:val="21"/>
          <w:szCs w:val="21"/>
        </w:rPr>
        <w:t>а победителем торгов по лоту №</w:t>
      </w:r>
      <w:r w:rsidR="00A61725" w:rsidRPr="00185747">
        <w:rPr>
          <w:sz w:val="21"/>
          <w:szCs w:val="21"/>
        </w:rPr>
        <w:t>1.</w:t>
      </w:r>
      <w:r w:rsidRPr="00185747">
        <w:rPr>
          <w:sz w:val="21"/>
          <w:szCs w:val="21"/>
        </w:rPr>
        <w:t xml:space="preserve"> </w:t>
      </w:r>
    </w:p>
    <w:p w14:paraId="05696D51" w14:textId="0438CA32" w:rsidR="00EC78B1" w:rsidRPr="00185747" w:rsidRDefault="00365747">
      <w:pPr>
        <w:ind w:firstLine="709"/>
        <w:jc w:val="both"/>
        <w:rPr>
          <w:sz w:val="21"/>
          <w:szCs w:val="21"/>
        </w:rPr>
      </w:pPr>
      <w:r w:rsidRPr="00185747">
        <w:rPr>
          <w:sz w:val="21"/>
          <w:szCs w:val="21"/>
        </w:rPr>
        <w:t xml:space="preserve">1.3. </w:t>
      </w:r>
      <w:r w:rsidR="00A61725" w:rsidRPr="00185747">
        <w:rPr>
          <w:sz w:val="21"/>
          <w:szCs w:val="21"/>
        </w:rPr>
        <w:t>Участник</w:t>
      </w:r>
      <w:r w:rsidRPr="00185747">
        <w:rPr>
          <w:sz w:val="21"/>
          <w:szCs w:val="21"/>
        </w:rPr>
        <w:t xml:space="preserve">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38935F45" w14:textId="77777777" w:rsidR="00EC78B1" w:rsidRPr="00185747" w:rsidRDefault="00EC78B1">
      <w:pPr>
        <w:jc w:val="both"/>
        <w:rPr>
          <w:sz w:val="21"/>
          <w:szCs w:val="21"/>
        </w:rPr>
      </w:pPr>
    </w:p>
    <w:p w14:paraId="08BA9F4E" w14:textId="77777777" w:rsidR="00EC78B1" w:rsidRPr="00185747" w:rsidRDefault="00365747">
      <w:pPr>
        <w:pStyle w:val="ConsTitle"/>
        <w:widowControl/>
        <w:jc w:val="center"/>
        <w:rPr>
          <w:rFonts w:ascii="Times New Roman" w:hAnsi="Times New Roman"/>
          <w:sz w:val="21"/>
          <w:szCs w:val="21"/>
        </w:rPr>
      </w:pPr>
      <w:r w:rsidRPr="00185747">
        <w:rPr>
          <w:rFonts w:ascii="Times New Roman" w:hAnsi="Times New Roman"/>
          <w:sz w:val="21"/>
          <w:szCs w:val="21"/>
        </w:rPr>
        <w:t>2. ПОРЯДОК ВНЕСЕНИЯ ЗАДАТКА</w:t>
      </w:r>
    </w:p>
    <w:p w14:paraId="7A7E2084" w14:textId="77777777" w:rsidR="00EC78B1" w:rsidRPr="00185747" w:rsidRDefault="00EC78B1">
      <w:pPr>
        <w:pStyle w:val="ConsTitle"/>
        <w:widowControl/>
        <w:jc w:val="center"/>
        <w:rPr>
          <w:rFonts w:ascii="Times New Roman" w:hAnsi="Times New Roman"/>
          <w:b w:val="0"/>
          <w:sz w:val="21"/>
          <w:szCs w:val="21"/>
        </w:rPr>
      </w:pPr>
    </w:p>
    <w:p w14:paraId="53B25619" w14:textId="669BF3AD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 xml:space="preserve">2.1. Задаток должен быть внесен </w:t>
      </w:r>
      <w:r w:rsidR="00A61725" w:rsidRPr="00185747">
        <w:rPr>
          <w:rFonts w:ascii="Times New Roman" w:hAnsi="Times New Roman"/>
          <w:b w:val="0"/>
          <w:sz w:val="21"/>
          <w:szCs w:val="21"/>
        </w:rPr>
        <w:t>Участник</w:t>
      </w:r>
      <w:r w:rsidRPr="00185747">
        <w:rPr>
          <w:rFonts w:ascii="Times New Roman" w:hAnsi="Times New Roman"/>
          <w:b w:val="0"/>
          <w:sz w:val="21"/>
          <w:szCs w:val="21"/>
        </w:rPr>
        <w:t xml:space="preserve">ом на указанный в п. 5 настоящего Договора счет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7B9DD784" w14:textId="608BBC0E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 xml:space="preserve">2.2. В случае не поступления всей суммы задатка в порядке и на условиях, предусмотренных настоящим Договором, обязательства </w:t>
      </w:r>
      <w:r w:rsidR="00A61725" w:rsidRPr="00185747">
        <w:rPr>
          <w:rFonts w:ascii="Times New Roman" w:hAnsi="Times New Roman"/>
          <w:b w:val="0"/>
          <w:sz w:val="21"/>
          <w:szCs w:val="21"/>
        </w:rPr>
        <w:t>Участник</w:t>
      </w:r>
      <w:r w:rsidRPr="00185747">
        <w:rPr>
          <w:rFonts w:ascii="Times New Roman" w:hAnsi="Times New Roman"/>
          <w:b w:val="0"/>
          <w:sz w:val="21"/>
          <w:szCs w:val="21"/>
        </w:rPr>
        <w:t xml:space="preserve">а по внесению задатка считаются невыполненными. В этом случае </w:t>
      </w:r>
      <w:r w:rsidR="00A61725" w:rsidRPr="00185747">
        <w:rPr>
          <w:rFonts w:ascii="Times New Roman" w:hAnsi="Times New Roman"/>
          <w:b w:val="0"/>
          <w:sz w:val="21"/>
          <w:szCs w:val="21"/>
        </w:rPr>
        <w:t>Участник</w:t>
      </w:r>
      <w:r w:rsidRPr="00185747">
        <w:rPr>
          <w:rFonts w:ascii="Times New Roman" w:hAnsi="Times New Roman"/>
          <w:b w:val="0"/>
          <w:sz w:val="21"/>
          <w:szCs w:val="21"/>
        </w:rPr>
        <w:t xml:space="preserve"> к участию в торгах не допускается. </w:t>
      </w:r>
    </w:p>
    <w:p w14:paraId="7161EC5E" w14:textId="77777777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>2.3. На денежные средства, перечисленные в соответствии с настоящим договором, проценты не начисляются.</w:t>
      </w:r>
    </w:p>
    <w:p w14:paraId="54B5D772" w14:textId="77777777" w:rsidR="00EC78B1" w:rsidRPr="00185747" w:rsidRDefault="00EC78B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5F170FA5" w14:textId="77777777" w:rsidR="00EC78B1" w:rsidRPr="00185747" w:rsidRDefault="00365747">
      <w:pPr>
        <w:pStyle w:val="ConsTitle"/>
        <w:widowControl/>
        <w:jc w:val="center"/>
        <w:rPr>
          <w:rFonts w:ascii="Times New Roman" w:hAnsi="Times New Roman"/>
          <w:sz w:val="21"/>
          <w:szCs w:val="21"/>
        </w:rPr>
      </w:pPr>
      <w:r w:rsidRPr="00185747">
        <w:rPr>
          <w:rFonts w:ascii="Times New Roman" w:hAnsi="Times New Roman"/>
          <w:sz w:val="21"/>
          <w:szCs w:val="21"/>
        </w:rPr>
        <w:t>3. ПОРЯДОК ВОЗВРАТА И УДЕРЖАНИЯ ЗАДАТКА</w:t>
      </w:r>
    </w:p>
    <w:p w14:paraId="5C97FEE0" w14:textId="77777777" w:rsidR="00E27092" w:rsidRPr="00185747" w:rsidRDefault="00E27092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6296DB03" w14:textId="19126A36" w:rsidR="003D5551" w:rsidRPr="00185747" w:rsidRDefault="00E27092" w:rsidP="003D5551">
      <w:pPr>
        <w:pStyle w:val="ConsTitle"/>
        <w:ind w:firstLine="720"/>
        <w:jc w:val="both"/>
      </w:pPr>
      <w:r w:rsidRPr="00185747">
        <w:rPr>
          <w:rFonts w:ascii="Times New Roman" w:hAnsi="Times New Roman"/>
          <w:bCs/>
          <w:sz w:val="21"/>
          <w:szCs w:val="21"/>
        </w:rPr>
        <w:t xml:space="preserve">3.1. </w:t>
      </w:r>
    </w:p>
    <w:p w14:paraId="26182CC2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Задаток возвращается (претендентам, участникам торгов) в течение пяти рабочих дней с момента подведения итогов торгов:</w:t>
      </w:r>
    </w:p>
    <w:p w14:paraId="0879DCC8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в случае отказа претенденту в участии в торгах или отзыва претендентом своей заявки;</w:t>
      </w:r>
    </w:p>
    <w:p w14:paraId="46179104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лицам, которые участвовали в торгах, но не выиграли их;</w:t>
      </w:r>
    </w:p>
    <w:p w14:paraId="11230E50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признания торгов несостоявшимися;</w:t>
      </w:r>
    </w:p>
    <w:p w14:paraId="08E8CDF6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отмены торгов.</w:t>
      </w:r>
    </w:p>
    <w:p w14:paraId="66320100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Задаток не возвращается в случаях:</w:t>
      </w:r>
    </w:p>
    <w:p w14:paraId="275D4467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отказа или уклонения победителя торгов от подписания договора купли-продажи;</w:t>
      </w:r>
    </w:p>
    <w:p w14:paraId="4015F05F" w14:textId="77777777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неоплаты победителем торгов цены, установленной договором купли-продажи;</w:t>
      </w:r>
    </w:p>
    <w:p w14:paraId="24B334E5" w14:textId="3BBE0400" w:rsidR="003D5551" w:rsidRPr="00185747" w:rsidRDefault="003D5551" w:rsidP="003D5551">
      <w:pPr>
        <w:pStyle w:val="1c"/>
        <w:shd w:val="clear" w:color="auto" w:fill="auto"/>
        <w:tabs>
          <w:tab w:val="left" w:pos="1459"/>
        </w:tabs>
        <w:ind w:firstLine="709"/>
      </w:pPr>
      <w:r w:rsidRPr="00185747">
        <w:t>- задаток, внесенный победителем торгов, не возвращается и засчитывается в счет оплаты лота.</w:t>
      </w:r>
    </w:p>
    <w:p w14:paraId="27290072" w14:textId="153EB06F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lastRenderedPageBreak/>
        <w:t>3.</w:t>
      </w:r>
      <w:r w:rsidR="00E27092" w:rsidRPr="00185747">
        <w:rPr>
          <w:rFonts w:ascii="Times New Roman" w:hAnsi="Times New Roman"/>
          <w:b w:val="0"/>
          <w:sz w:val="21"/>
          <w:szCs w:val="21"/>
        </w:rPr>
        <w:t>5</w:t>
      </w:r>
      <w:r w:rsidRPr="00185747">
        <w:rPr>
          <w:rFonts w:ascii="Times New Roman" w:hAnsi="Times New Roman"/>
          <w:b w:val="0"/>
          <w:sz w:val="21"/>
          <w:szCs w:val="21"/>
        </w:rPr>
        <w:t xml:space="preserve">. </w:t>
      </w:r>
      <w:r w:rsidR="00A61725" w:rsidRPr="00185747">
        <w:rPr>
          <w:rFonts w:ascii="Times New Roman" w:hAnsi="Times New Roman"/>
          <w:b w:val="0"/>
          <w:sz w:val="21"/>
          <w:szCs w:val="21"/>
        </w:rPr>
        <w:t xml:space="preserve">В цену имущества засчитывается сумма задатка, внесенная Участником для участия в торгах. Задаток, внесенный Участником, засчитывается в счет исполнения обязательств Участником по настоящему договору в момент полной оплаты имущества, а до момента пока не исполнено обязательство Участником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</w:t>
      </w:r>
    </w:p>
    <w:p w14:paraId="7AD170A4" w14:textId="77777777" w:rsidR="00EC78B1" w:rsidRPr="00185747" w:rsidRDefault="00EC78B1" w:rsidP="00A61725">
      <w:pPr>
        <w:pStyle w:val="ConsTitle"/>
        <w:widowControl/>
        <w:jc w:val="both"/>
        <w:rPr>
          <w:rFonts w:ascii="Times New Roman" w:hAnsi="Times New Roman"/>
          <w:b w:val="0"/>
          <w:sz w:val="21"/>
          <w:szCs w:val="21"/>
        </w:rPr>
      </w:pPr>
    </w:p>
    <w:p w14:paraId="4FDB3B17" w14:textId="77777777" w:rsidR="00EC78B1" w:rsidRPr="00185747" w:rsidRDefault="00365747">
      <w:pPr>
        <w:pStyle w:val="ConsTitle"/>
        <w:widowControl/>
        <w:jc w:val="center"/>
        <w:rPr>
          <w:rFonts w:ascii="Times New Roman" w:hAnsi="Times New Roman"/>
          <w:sz w:val="21"/>
          <w:szCs w:val="21"/>
        </w:rPr>
      </w:pPr>
      <w:r w:rsidRPr="00185747">
        <w:rPr>
          <w:rFonts w:ascii="Times New Roman" w:hAnsi="Times New Roman"/>
          <w:sz w:val="21"/>
          <w:szCs w:val="21"/>
        </w:rPr>
        <w:t>4. СРОК ДЕЙСТВИЯ НАСТОЯЩЕГО ДОГОВОРА</w:t>
      </w:r>
    </w:p>
    <w:p w14:paraId="2876B068" w14:textId="77777777" w:rsidR="00EC78B1" w:rsidRPr="00185747" w:rsidRDefault="00EC78B1">
      <w:pPr>
        <w:pStyle w:val="ConsTitle"/>
        <w:widowControl/>
        <w:jc w:val="center"/>
        <w:rPr>
          <w:rFonts w:ascii="Times New Roman" w:hAnsi="Times New Roman"/>
          <w:b w:val="0"/>
          <w:sz w:val="21"/>
          <w:szCs w:val="21"/>
        </w:rPr>
      </w:pPr>
    </w:p>
    <w:p w14:paraId="6C5A5175" w14:textId="77777777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681998E0" w14:textId="4FA4C306" w:rsidR="003D5551" w:rsidRPr="00185747" w:rsidRDefault="00365747" w:rsidP="00B9686A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суда в соответствии с действующим законодательством Российской Федерации. </w:t>
      </w:r>
    </w:p>
    <w:p w14:paraId="2A06D674" w14:textId="77777777" w:rsidR="00EC78B1" w:rsidRPr="00185747" w:rsidRDefault="0036574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  <w:r w:rsidRPr="00185747">
        <w:rPr>
          <w:rFonts w:ascii="Times New Roman" w:hAnsi="Times New Roman"/>
          <w:b w:val="0"/>
          <w:sz w:val="21"/>
          <w:szCs w:val="21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35DFB40" w14:textId="77777777" w:rsidR="00EC78B1" w:rsidRPr="00185747" w:rsidRDefault="00EC78B1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1"/>
          <w:szCs w:val="21"/>
        </w:rPr>
      </w:pPr>
    </w:p>
    <w:p w14:paraId="277CC1A9" w14:textId="77777777" w:rsidR="00EC78B1" w:rsidRPr="00185747" w:rsidRDefault="00365747">
      <w:pPr>
        <w:tabs>
          <w:tab w:val="left" w:pos="3315"/>
        </w:tabs>
        <w:jc w:val="center"/>
        <w:rPr>
          <w:b/>
          <w:sz w:val="21"/>
          <w:szCs w:val="21"/>
        </w:rPr>
      </w:pPr>
      <w:r w:rsidRPr="00185747">
        <w:rPr>
          <w:b/>
          <w:sz w:val="21"/>
          <w:szCs w:val="21"/>
        </w:rPr>
        <w:t>5. АДРЕСА И БАНКОВСКИЕ РЕКВИЗИТЫ СТОРОН</w:t>
      </w:r>
    </w:p>
    <w:p w14:paraId="384188F3" w14:textId="77777777" w:rsidR="00EC78B1" w:rsidRPr="00185747" w:rsidRDefault="00EC78B1">
      <w:pPr>
        <w:spacing w:line="216" w:lineRule="auto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7"/>
        <w:gridCol w:w="5169"/>
      </w:tblGrid>
      <w:tr w:rsidR="00EC78B1" w:rsidRPr="00980C46" w14:paraId="3264749A" w14:textId="77777777" w:rsidTr="00980C46">
        <w:trPr>
          <w:trHeight w:val="6833"/>
        </w:trPr>
        <w:tc>
          <w:tcPr>
            <w:tcW w:w="5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EF7" w14:textId="77777777" w:rsidR="00EC78B1" w:rsidRPr="00185747" w:rsidRDefault="00365747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  <w:r w:rsidRPr="00185747">
              <w:rPr>
                <w:rFonts w:ascii="Times New Roman" w:hAnsi="Times New Roman" w:cs="Times New Roman"/>
                <w:sz w:val="21"/>
                <w:szCs w:val="21"/>
              </w:rPr>
              <w:t>Организатор торгов</w:t>
            </w:r>
          </w:p>
          <w:p w14:paraId="515807A8" w14:textId="77777777" w:rsidR="00EC78B1" w:rsidRPr="00185747" w:rsidRDefault="00365747">
            <w:pPr>
              <w:rPr>
                <w:b/>
                <w:bCs/>
                <w:sz w:val="21"/>
                <w:szCs w:val="21"/>
              </w:rPr>
            </w:pPr>
            <w:r w:rsidRPr="00185747">
              <w:rPr>
                <w:b/>
                <w:bCs/>
                <w:sz w:val="21"/>
                <w:szCs w:val="21"/>
              </w:rPr>
              <w:t>Данилов Егор Сергеевич</w:t>
            </w:r>
            <w:r w:rsidRPr="00185747">
              <w:rPr>
                <w:sz w:val="21"/>
                <w:szCs w:val="21"/>
              </w:rPr>
              <w:t xml:space="preserve"> (27.02.1989 г.р., место рождения: гор. Нижний Тагил Свердловской области, адрес регистрации:622052 г. Нижний Тагил ул. Зари д. 49 кв. 108 Свердловская </w:t>
            </w:r>
            <w:proofErr w:type="spellStart"/>
            <w:r w:rsidRPr="00185747">
              <w:rPr>
                <w:sz w:val="21"/>
                <w:szCs w:val="21"/>
              </w:rPr>
              <w:t>обл</w:t>
            </w:r>
            <w:proofErr w:type="spellEnd"/>
            <w:r w:rsidRPr="00185747">
              <w:rPr>
                <w:sz w:val="21"/>
                <w:szCs w:val="21"/>
              </w:rPr>
              <w:t xml:space="preserve"> , д.7, ИНН 662333474380, СНИЛС 136-115-308-22), </w:t>
            </w:r>
            <w:r w:rsidRPr="00185747">
              <w:rPr>
                <w:b/>
                <w:bCs/>
                <w:sz w:val="21"/>
                <w:szCs w:val="21"/>
              </w:rPr>
              <w:t>в лице финансового управляющего Тепловой Елены Павловны</w:t>
            </w:r>
            <w:r w:rsidRPr="00185747">
              <w:rPr>
                <w:sz w:val="21"/>
                <w:szCs w:val="21"/>
              </w:rPr>
              <w:t xml:space="preserve"> (ИНН 780625359756; СНИЛС 146-246-358 65; адрес для направления корреспонденции: 195426, г. Санкт Петербург, ул. Передовиков, д. 1/6, кв.176) – член Ассоциации ВАУ «Достояние» (ОГРН 1117800013000, ИНН 7811290230, адрес: 196191, г. Санкт-Петербург, пл. Конституции, д. 7, оф. 524), </w:t>
            </w:r>
            <w:r w:rsidRPr="00185747">
              <w:rPr>
                <w:b/>
                <w:bCs/>
                <w:sz w:val="21"/>
                <w:szCs w:val="21"/>
              </w:rPr>
              <w:t>действующей на основании  Решения (резолютивная часть) Арбитражного суда Свердловской области от 08.06.2022 по делу № А60-19393/2021.</w:t>
            </w:r>
          </w:p>
          <w:p w14:paraId="392A8E46" w14:textId="77777777" w:rsidR="00EC78B1" w:rsidRPr="00185747" w:rsidRDefault="00EC78B1">
            <w:pPr>
              <w:rPr>
                <w:b/>
                <w:bCs/>
                <w:sz w:val="21"/>
                <w:szCs w:val="21"/>
              </w:rPr>
            </w:pPr>
          </w:p>
          <w:p w14:paraId="30A0EFE4" w14:textId="77777777" w:rsidR="00EC78B1" w:rsidRPr="00185747" w:rsidRDefault="00365747">
            <w:pPr>
              <w:rPr>
                <w:b/>
                <w:bCs/>
                <w:sz w:val="21"/>
                <w:szCs w:val="21"/>
              </w:rPr>
            </w:pPr>
            <w:r w:rsidRPr="00185747">
              <w:rPr>
                <w:b/>
                <w:bCs/>
                <w:sz w:val="21"/>
                <w:szCs w:val="21"/>
              </w:rPr>
              <w:t xml:space="preserve">Банковские реквизиты: </w:t>
            </w:r>
          </w:p>
          <w:p w14:paraId="7849CD62" w14:textId="77777777" w:rsidR="00980C46" w:rsidRPr="00185747" w:rsidRDefault="00980C46">
            <w:pPr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>р/р №40817810950161992928</w:t>
            </w:r>
          </w:p>
          <w:p w14:paraId="71821860" w14:textId="77777777" w:rsidR="00980C46" w:rsidRPr="00185747" w:rsidRDefault="00980C46">
            <w:pPr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 xml:space="preserve">в ПАО «Совкомбанк», </w:t>
            </w:r>
          </w:p>
          <w:p w14:paraId="01F017FE" w14:textId="72D51A67" w:rsidR="00980C46" w:rsidRPr="00185747" w:rsidRDefault="00980C46">
            <w:pPr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>кор. счет банка:30101810150040000763</w:t>
            </w:r>
          </w:p>
          <w:p w14:paraId="3E4A38F2" w14:textId="36F9CFEA" w:rsidR="00EC78B1" w:rsidRPr="00185747" w:rsidRDefault="00980C46">
            <w:pPr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>БИК:045004763</w:t>
            </w:r>
          </w:p>
          <w:p w14:paraId="28AA274A" w14:textId="77777777" w:rsidR="00980C46" w:rsidRPr="00185747" w:rsidRDefault="00980C46">
            <w:pPr>
              <w:rPr>
                <w:sz w:val="21"/>
                <w:szCs w:val="21"/>
              </w:rPr>
            </w:pPr>
          </w:p>
          <w:p w14:paraId="40776F9C" w14:textId="77777777" w:rsidR="00EC78B1" w:rsidRPr="00185747" w:rsidRDefault="00365747">
            <w:pPr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>Финансовый управляющий</w:t>
            </w:r>
          </w:p>
          <w:p w14:paraId="7300935F" w14:textId="77777777" w:rsidR="00EC78B1" w:rsidRPr="00185747" w:rsidRDefault="00EC78B1">
            <w:pPr>
              <w:rPr>
                <w:sz w:val="21"/>
                <w:szCs w:val="21"/>
              </w:rPr>
            </w:pPr>
          </w:p>
          <w:p w14:paraId="78229FBD" w14:textId="01691290" w:rsidR="00EC78B1" w:rsidRPr="00185747" w:rsidRDefault="00365747">
            <w:pPr>
              <w:jc w:val="both"/>
              <w:rPr>
                <w:sz w:val="21"/>
                <w:szCs w:val="21"/>
              </w:rPr>
            </w:pPr>
            <w:r w:rsidRPr="00185747">
              <w:rPr>
                <w:sz w:val="21"/>
                <w:szCs w:val="21"/>
              </w:rPr>
              <w:t xml:space="preserve">____________________________Е.П. Теплова </w:t>
            </w:r>
          </w:p>
          <w:p w14:paraId="63571C28" w14:textId="77777777" w:rsidR="00EC78B1" w:rsidRPr="00185747" w:rsidRDefault="00EC78B1">
            <w:pPr>
              <w:pStyle w:val="afb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E0062C" w14:textId="77777777" w:rsidR="00EC78B1" w:rsidRPr="00185747" w:rsidRDefault="00EC78B1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597F14" w14:textId="77777777" w:rsidR="00EC78B1" w:rsidRPr="00185747" w:rsidRDefault="00EC78B1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D0BD7" w14:textId="4DFB0296" w:rsidR="00EC78B1" w:rsidRPr="00980C46" w:rsidRDefault="00A61725">
            <w:pPr>
              <w:pStyle w:val="afb"/>
              <w:rPr>
                <w:rFonts w:ascii="Times New Roman" w:hAnsi="Times New Roman" w:cs="Times New Roman"/>
                <w:sz w:val="21"/>
                <w:szCs w:val="21"/>
              </w:rPr>
            </w:pPr>
            <w:r w:rsidRPr="00185747">
              <w:rPr>
                <w:rFonts w:ascii="Times New Roman" w:hAnsi="Times New Roman" w:cs="Times New Roman"/>
                <w:sz w:val="21"/>
                <w:szCs w:val="21"/>
              </w:rPr>
              <w:t>Участник</w:t>
            </w:r>
            <w:r w:rsidR="00365747" w:rsidRPr="00185747"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6C0E65" w14:textId="77777777" w:rsidR="00EC78B1" w:rsidRPr="00980C46" w:rsidRDefault="00EC78B1">
            <w:pPr>
              <w:rPr>
                <w:sz w:val="21"/>
                <w:szCs w:val="21"/>
              </w:rPr>
            </w:pPr>
          </w:p>
          <w:p w14:paraId="0A7129FD" w14:textId="77777777" w:rsidR="00EC78B1" w:rsidRPr="00980C46" w:rsidRDefault="00EC78B1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4C07A3A" w14:textId="77777777" w:rsidR="00EC78B1" w:rsidRPr="00980C46" w:rsidRDefault="00EC78B1">
      <w:pPr>
        <w:rPr>
          <w:sz w:val="21"/>
          <w:szCs w:val="21"/>
        </w:rPr>
      </w:pPr>
    </w:p>
    <w:sectPr w:rsidR="00EC78B1" w:rsidRPr="00980C4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22B35" w14:textId="77777777" w:rsidR="005A5D4D" w:rsidRDefault="005A5D4D">
      <w:r>
        <w:separator/>
      </w:r>
    </w:p>
  </w:endnote>
  <w:endnote w:type="continuationSeparator" w:id="0">
    <w:p w14:paraId="0CD70B7D" w14:textId="77777777" w:rsidR="005A5D4D" w:rsidRDefault="005A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FDB62" w14:textId="77777777" w:rsidR="00EC78B1" w:rsidRDefault="00365747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7203908" w14:textId="77777777" w:rsidR="00EC78B1" w:rsidRDefault="00EC78B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F9F2" w14:textId="77777777" w:rsidR="00EC78B1" w:rsidRDefault="00EC78B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39555" w14:textId="77777777" w:rsidR="005A5D4D" w:rsidRDefault="005A5D4D">
      <w:r>
        <w:separator/>
      </w:r>
    </w:p>
  </w:footnote>
  <w:footnote w:type="continuationSeparator" w:id="0">
    <w:p w14:paraId="53B7B6FF" w14:textId="77777777" w:rsidR="005A5D4D" w:rsidRDefault="005A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10950"/>
    <w:multiLevelType w:val="multilevel"/>
    <w:tmpl w:val="772C69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70990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B1"/>
    <w:rsid w:val="00185747"/>
    <w:rsid w:val="00365747"/>
    <w:rsid w:val="003D5551"/>
    <w:rsid w:val="005A5D4D"/>
    <w:rsid w:val="00827E67"/>
    <w:rsid w:val="00980C46"/>
    <w:rsid w:val="009B1C8F"/>
    <w:rsid w:val="00A61725"/>
    <w:rsid w:val="00B9686A"/>
    <w:rsid w:val="00E27092"/>
    <w:rsid w:val="00EB2737"/>
    <w:rsid w:val="00EC78B1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6367"/>
  <w15:docId w15:val="{10C45BDB-326D-4A22-ADDF-3B713875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pPr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pPr>
      <w:spacing w:line="276" w:lineRule="auto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ac">
    <w:name w:val="Title"/>
    <w:basedOn w:val="a"/>
    <w:next w:val="a"/>
    <w:link w:val="ad"/>
    <w:qFormat/>
    <w:pPr>
      <w:pBdr>
        <w:bottom w:val="single" w:sz="4" w:space="1" w:color="000000"/>
      </w:pBdr>
      <w:spacing w:after="200"/>
      <w:contextualSpacing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ad">
    <w:name w:val="Заголовок Знак"/>
    <w:link w:val="ac"/>
    <w:rPr>
      <w:rFonts w:ascii="Cambria" w:hAnsi="Cambria" w:cs="Times New Roman"/>
      <w:spacing w:val="5"/>
      <w:sz w:val="52"/>
      <w:szCs w:val="52"/>
    </w:rPr>
  </w:style>
  <w:style w:type="paragraph" w:styleId="ae">
    <w:name w:val="Subtitle"/>
    <w:basedOn w:val="a"/>
    <w:next w:val="a"/>
    <w:link w:val="af"/>
    <w:qFormat/>
    <w:pPr>
      <w:spacing w:after="600" w:line="276" w:lineRule="auto"/>
    </w:pPr>
    <w:rPr>
      <w:rFonts w:ascii="Cambria" w:hAnsi="Cambria"/>
      <w:i/>
      <w:iCs/>
      <w:spacing w:val="13"/>
      <w:lang w:val="en-US" w:eastAsia="en-US"/>
    </w:rPr>
  </w:style>
  <w:style w:type="character" w:customStyle="1" w:styleId="af">
    <w:name w:val="Подзаголовок Знак"/>
    <w:link w:val="ae"/>
    <w:rPr>
      <w:rFonts w:ascii="Cambria" w:hAnsi="Cambria" w:cs="Times New Roman"/>
      <w:i/>
      <w:iCs/>
      <w:spacing w:val="13"/>
      <w:sz w:val="24"/>
      <w:szCs w:val="24"/>
    </w:rPr>
  </w:style>
  <w:style w:type="character" w:styleId="af0">
    <w:name w:val="Strong"/>
    <w:qFormat/>
    <w:rPr>
      <w:rFonts w:cs="Times New Roman"/>
      <w:b/>
    </w:rPr>
  </w:style>
  <w:style w:type="character" w:styleId="af1">
    <w:name w:val="Emphasis"/>
    <w:qFormat/>
    <w:rPr>
      <w:rFonts w:cs="Times New Roman"/>
      <w:b/>
      <w:i/>
      <w:spacing w:val="10"/>
      <w:shd w:val="clear" w:color="auto" w:fill="auto"/>
    </w:rPr>
  </w:style>
  <w:style w:type="paragraph" w:customStyle="1" w:styleId="13">
    <w:name w:val="Без интервала1"/>
    <w:basedOn w:val="a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210">
    <w:name w:val="Цитата 21"/>
    <w:basedOn w:val="a"/>
    <w:next w:val="a"/>
    <w:link w:val="QuoteChar"/>
    <w:pPr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val="en-US" w:eastAsia="en-US"/>
    </w:rPr>
  </w:style>
  <w:style w:type="character" w:customStyle="1" w:styleId="QuoteChar">
    <w:name w:val="Quote Char"/>
    <w:link w:val="210"/>
    <w:rPr>
      <w:rFonts w:cs="Times New Roman"/>
      <w:i/>
      <w:iCs/>
    </w:rPr>
  </w:style>
  <w:style w:type="paragraph" w:customStyle="1" w:styleId="15">
    <w:name w:val="Выделенная цитата1"/>
    <w:basedOn w:val="a"/>
    <w:next w:val="a"/>
    <w:link w:val="IntenseQuoteChar"/>
    <w:pPr>
      <w:pBdr>
        <w:bottom w:val="single" w:sz="4" w:space="1" w:color="000000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15"/>
    <w:rPr>
      <w:rFonts w:cs="Times New Roman"/>
      <w:b/>
      <w:bCs/>
      <w:i/>
      <w:iCs/>
    </w:rPr>
  </w:style>
  <w:style w:type="character" w:customStyle="1" w:styleId="16">
    <w:name w:val="Слабое выделение1"/>
    <w:rPr>
      <w:rFonts w:cs="Times New Roman"/>
      <w:i/>
    </w:rPr>
  </w:style>
  <w:style w:type="character" w:customStyle="1" w:styleId="17">
    <w:name w:val="Сильное выделение1"/>
    <w:rPr>
      <w:rFonts w:cs="Times New Roman"/>
      <w:b/>
    </w:rPr>
  </w:style>
  <w:style w:type="character" w:customStyle="1" w:styleId="18">
    <w:name w:val="Слабая ссылка1"/>
    <w:rPr>
      <w:rFonts w:cs="Times New Roman"/>
      <w:smallCaps/>
    </w:rPr>
  </w:style>
  <w:style w:type="character" w:customStyle="1" w:styleId="19">
    <w:name w:val="Сильная ссылка1"/>
    <w:rPr>
      <w:rFonts w:cs="Times New Roman"/>
      <w:smallCaps/>
      <w:spacing w:val="5"/>
      <w:u w:val="single"/>
    </w:rPr>
  </w:style>
  <w:style w:type="character" w:customStyle="1" w:styleId="1a">
    <w:name w:val="Название книги1"/>
    <w:rPr>
      <w:rFonts w:cs="Times New Roman"/>
      <w:i/>
      <w:smallCaps/>
      <w:spacing w:val="5"/>
    </w:rPr>
  </w:style>
  <w:style w:type="paragraph" w:customStyle="1" w:styleId="1b">
    <w:name w:val="Заголовок оглавления1"/>
    <w:basedOn w:val="1"/>
    <w:next w:val="a"/>
    <w:pPr>
      <w:outlineLvl w:val="9"/>
    </w:p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character" w:customStyle="1" w:styleId="53">
    <w:name w:val="Основной текст (5)_"/>
    <w:link w:val="54"/>
    <w:rPr>
      <w:rFonts w:cs="Times New Roman"/>
      <w:b/>
      <w:bCs/>
      <w:sz w:val="19"/>
      <w:szCs w:val="19"/>
      <w:shd w:val="clear" w:color="auto" w:fill="FFFFFF"/>
      <w:lang w:bidi="ar-SA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240" w:after="240" w:line="240" w:lineRule="atLeast"/>
    </w:pPr>
    <w:rPr>
      <w:rFonts w:ascii="Calibri" w:eastAsia="Times New Roman" w:hAnsi="Calibri"/>
      <w:b/>
      <w:bCs/>
      <w:sz w:val="19"/>
      <w:szCs w:val="19"/>
      <w:shd w:val="clear" w:color="auto" w:fill="FFFFFF"/>
      <w:lang w:val="en-US" w:eastAsia="en-US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4">
    <w:name w:val="page number"/>
    <w:rPr>
      <w:rFonts w:cs="Times New Roman"/>
    </w:rPr>
  </w:style>
  <w:style w:type="character" w:customStyle="1" w:styleId="copytarget">
    <w:name w:val="copy_target"/>
    <w:basedOn w:val="a0"/>
  </w:style>
  <w:style w:type="character" w:styleId="af5">
    <w:name w:val="Hyperlink"/>
    <w:rPr>
      <w:strike w:val="0"/>
      <w:color w:val="006697"/>
      <w:u w:val="none"/>
    </w:rPr>
  </w:style>
  <w:style w:type="character" w:styleId="af6">
    <w:name w:val="annotation reference"/>
    <w:basedOn w:val="a0"/>
    <w:rPr>
      <w:sz w:val="16"/>
      <w:szCs w:val="16"/>
    </w:rPr>
  </w:style>
  <w:style w:type="paragraph" w:styleId="af7">
    <w:name w:val="annotation text"/>
    <w:basedOn w:val="a"/>
    <w:link w:val="af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rPr>
      <w:b/>
      <w:bCs/>
    </w:rPr>
  </w:style>
  <w:style w:type="character" w:customStyle="1" w:styleId="afa">
    <w:name w:val="Тема примечания Знак"/>
    <w:basedOn w:val="af8"/>
    <w:link w:val="af9"/>
    <w:rPr>
      <w:rFonts w:ascii="Times New Roman" w:hAnsi="Times New Roman"/>
      <w:b/>
      <w:bCs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pPr>
      <w:widowControl w:val="0"/>
    </w:pPr>
    <w:rPr>
      <w:rFonts w:ascii="Times New Roman CYR" w:eastAsia="Times New Roman" w:hAnsi="Times New Roman CYR" w:cs="Times New Roman CYR"/>
    </w:rPr>
  </w:style>
  <w:style w:type="paragraph" w:styleId="afd">
    <w:name w:val="head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Pr>
      <w:rFonts w:ascii="Times New Roman" w:hAnsi="Times New Roman"/>
      <w:sz w:val="24"/>
      <w:szCs w:val="24"/>
    </w:rPr>
  </w:style>
  <w:style w:type="paragraph" w:customStyle="1" w:styleId="1c">
    <w:name w:val="Основной текст1"/>
    <w:rsid w:val="003D555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400"/>
      <w:jc w:val="both"/>
    </w:pPr>
    <w:rPr>
      <w:rFonts w:ascii="Times New Roman" w:eastAsia="Times New Roman" w:hAnsi="Times New Roman"/>
      <w:color w:val="00000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Admin</dc:creator>
  <cp:keywords/>
  <cp:lastModifiedBy>Екатерина Суханова</cp:lastModifiedBy>
  <cp:revision>8</cp:revision>
  <dcterms:created xsi:type="dcterms:W3CDTF">2024-02-13T13:07:00Z</dcterms:created>
  <dcterms:modified xsi:type="dcterms:W3CDTF">2024-08-01T13:21:00Z</dcterms:modified>
</cp:coreProperties>
</file>