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322AE414" w:rsidR="00EE2718" w:rsidRPr="00A20F23" w:rsidRDefault="006140D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20F2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20F2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20F23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A20F2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</w:t>
      </w:r>
      <w:r w:rsidR="00814A72"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A20F2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E516912" w:rsidR="00EE2718" w:rsidRPr="00A20F2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40D6"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D4F50A3" w:rsidR="00EE2718" w:rsidRPr="00A20F2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6140D6"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1, 2</w:t>
      </w:r>
      <w:r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A20F23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A20F23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A67C933" w14:textId="3F1FCD72" w:rsidR="00CC5C42" w:rsidRPr="00A20F23" w:rsidRDefault="006140D6" w:rsidP="00614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20F23">
        <w:t xml:space="preserve">Лот 1 - </w:t>
      </w:r>
      <w:r w:rsidRPr="00A20F23">
        <w:t>ООО «Юникс», ИНН 7723376199 (поручитель Ивлев Александр Сергеевич), К-1001/2016 от 12.01.2016, решение АС г. Москвы от 17.09.2018 по делу А40-143468/18-26-103, решение Нагатинского районного суда от 17.01.2019 по делу 2-6937/19, ООО «Юникс», ИНН 7723376199 - решение о предстоящем исключении ЮЛ из ЕГРЮЛ от 29.01.2024, срок для повторного предъявления исполнительного листа истек (127 195 733,20 руб.)</w:t>
      </w:r>
      <w:r w:rsidRPr="00A20F23">
        <w:t xml:space="preserve"> - </w:t>
      </w:r>
      <w:r w:rsidRPr="00A20F23">
        <w:t>45</w:t>
      </w:r>
      <w:r w:rsidRPr="00A20F23">
        <w:t xml:space="preserve"> </w:t>
      </w:r>
      <w:r w:rsidRPr="00A20F23">
        <w:t>063</w:t>
      </w:r>
      <w:r w:rsidRPr="00A20F23">
        <w:t xml:space="preserve"> </w:t>
      </w:r>
      <w:r w:rsidRPr="00A20F23">
        <w:t>196,52</w:t>
      </w:r>
      <w:r w:rsidRPr="00A20F23">
        <w:t xml:space="preserve"> руб.;</w:t>
      </w:r>
    </w:p>
    <w:p w14:paraId="02176981" w14:textId="61405420" w:rsidR="006140D6" w:rsidRPr="00A20F23" w:rsidRDefault="006140D6" w:rsidP="006140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20F23">
        <w:t xml:space="preserve">Лот 2 - </w:t>
      </w:r>
      <w:r w:rsidRPr="00A20F23">
        <w:t>Денисова Вера Константиновна, определение АС г. Москвы от 26.12.2017 по делу А40-200773/16-66-286 (4 715 597,28 руб.)</w:t>
      </w:r>
      <w:r w:rsidRPr="00A20F23">
        <w:t xml:space="preserve"> </w:t>
      </w:r>
      <w:r w:rsidR="007A15FD" w:rsidRPr="00A20F23">
        <w:t>-</w:t>
      </w:r>
      <w:r w:rsidRPr="00A20F23">
        <w:t xml:space="preserve"> </w:t>
      </w:r>
      <w:r w:rsidRPr="00A20F23">
        <w:t>4</w:t>
      </w:r>
      <w:r w:rsidRPr="00A20F23">
        <w:t xml:space="preserve"> </w:t>
      </w:r>
      <w:r w:rsidRPr="00A20F23">
        <w:t>715</w:t>
      </w:r>
      <w:r w:rsidRPr="00A20F23">
        <w:t xml:space="preserve"> </w:t>
      </w:r>
      <w:r w:rsidRPr="00A20F23">
        <w:t>597,28</w:t>
      </w:r>
      <w:r w:rsidRPr="00A20F23">
        <w:t xml:space="preserve"> руб.</w:t>
      </w:r>
    </w:p>
    <w:p w14:paraId="63AC13C9" w14:textId="6184ACFC" w:rsidR="00662676" w:rsidRPr="00A20F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0F2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20F2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20F2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20F2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20F2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A6BE5A1" w:rsidR="00662676" w:rsidRPr="00A20F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20F2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C31ADB" w:rsidRPr="00A20F23">
        <w:rPr>
          <w:rFonts w:ascii="Times New Roman CYR" w:hAnsi="Times New Roman CYR" w:cs="Times New Roman CYR"/>
          <w:color w:val="000000"/>
        </w:rPr>
        <w:t xml:space="preserve">- 5 </w:t>
      </w:r>
      <w:r w:rsidR="00714773" w:rsidRPr="00A20F23">
        <w:t>(</w:t>
      </w:r>
      <w:r w:rsidR="00C31ADB" w:rsidRPr="00A20F23">
        <w:t>Пять)</w:t>
      </w:r>
      <w:r w:rsidR="00003DFC" w:rsidRPr="00A20F23">
        <w:t xml:space="preserve"> </w:t>
      </w:r>
      <w:r w:rsidRPr="00A20F2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55AD6A1" w:rsidR="00662676" w:rsidRPr="00A20F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F2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20F2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20F23">
        <w:rPr>
          <w:rFonts w:ascii="Times New Roman CYR" w:hAnsi="Times New Roman CYR" w:cs="Times New Roman CYR"/>
          <w:color w:val="000000"/>
        </w:rPr>
        <w:t xml:space="preserve"> </w:t>
      </w:r>
      <w:r w:rsidR="00442F0B" w:rsidRPr="00A20F23">
        <w:rPr>
          <w:rFonts w:ascii="Times New Roman CYR" w:hAnsi="Times New Roman CYR" w:cs="Times New Roman CYR"/>
          <w:b/>
          <w:bCs/>
          <w:color w:val="000000"/>
        </w:rPr>
        <w:t>12 августа 2024</w:t>
      </w:r>
      <w:r w:rsidR="004E15DE" w:rsidRPr="00A20F2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A20F23">
        <w:rPr>
          <w:b/>
          <w:bCs/>
        </w:rPr>
        <w:t>г</w:t>
      </w:r>
      <w:r w:rsidRPr="00A20F23">
        <w:rPr>
          <w:b/>
        </w:rPr>
        <w:t>.</w:t>
      </w:r>
      <w:r w:rsidRPr="00A20F23">
        <w:t xml:space="preserve"> </w:t>
      </w:r>
      <w:r w:rsidRPr="00A20F2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20F23">
        <w:rPr>
          <w:color w:val="000000"/>
        </w:rPr>
        <w:t xml:space="preserve">АО «Российский аукционный дом» по адресу: </w:t>
      </w:r>
      <w:hyperlink r:id="rId6" w:history="1">
        <w:r w:rsidRPr="00A20F23">
          <w:rPr>
            <w:rStyle w:val="a4"/>
          </w:rPr>
          <w:t>http://lot-online.ru</w:t>
        </w:r>
      </w:hyperlink>
      <w:r w:rsidRPr="00A20F23">
        <w:rPr>
          <w:color w:val="000000"/>
        </w:rPr>
        <w:t xml:space="preserve"> (далее – ЭТП)</w:t>
      </w:r>
      <w:r w:rsidRPr="00A20F23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A20F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F23">
        <w:rPr>
          <w:color w:val="000000"/>
        </w:rPr>
        <w:t>Время окончания Торгов:</w:t>
      </w:r>
    </w:p>
    <w:p w14:paraId="2D38F7B1" w14:textId="77777777" w:rsidR="00662676" w:rsidRPr="00A20F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F2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20F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F2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DBC22BF" w:rsidR="00662676" w:rsidRPr="00A20F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F23">
        <w:rPr>
          <w:color w:val="000000"/>
        </w:rPr>
        <w:t xml:space="preserve">В случае, если по итогам Торгов, назначенных на </w:t>
      </w:r>
      <w:r w:rsidR="00442F0B" w:rsidRPr="00A20F23">
        <w:rPr>
          <w:color w:val="000000"/>
        </w:rPr>
        <w:t>12 августа 2024</w:t>
      </w:r>
      <w:r w:rsidR="00714773" w:rsidRPr="00A20F23">
        <w:rPr>
          <w:color w:val="000000"/>
        </w:rPr>
        <w:t xml:space="preserve"> г.</w:t>
      </w:r>
      <w:r w:rsidRPr="00A20F23">
        <w:rPr>
          <w:color w:val="000000"/>
        </w:rPr>
        <w:t xml:space="preserve">, лоты не реализованы, то в 14:00 часов по московскому времени </w:t>
      </w:r>
      <w:r w:rsidR="00442F0B" w:rsidRPr="00A20F23">
        <w:rPr>
          <w:b/>
          <w:bCs/>
          <w:color w:val="000000"/>
        </w:rPr>
        <w:t>30 сентября 2024</w:t>
      </w:r>
      <w:r w:rsidR="00714773" w:rsidRPr="00A20F23">
        <w:rPr>
          <w:b/>
          <w:bCs/>
          <w:color w:val="000000"/>
        </w:rPr>
        <w:t xml:space="preserve"> </w:t>
      </w:r>
      <w:r w:rsidR="00735EAD" w:rsidRPr="00A20F23">
        <w:rPr>
          <w:b/>
        </w:rPr>
        <w:t>г</w:t>
      </w:r>
      <w:r w:rsidRPr="00A20F23">
        <w:rPr>
          <w:b/>
        </w:rPr>
        <w:t>.</w:t>
      </w:r>
      <w:r w:rsidRPr="00A20F23">
        <w:t xml:space="preserve"> </w:t>
      </w:r>
      <w:r w:rsidRPr="00A20F23">
        <w:rPr>
          <w:color w:val="000000"/>
        </w:rPr>
        <w:t>на ЭТП</w:t>
      </w:r>
      <w:r w:rsidRPr="00A20F23">
        <w:t xml:space="preserve"> </w:t>
      </w:r>
      <w:r w:rsidRPr="00A20F23">
        <w:rPr>
          <w:color w:val="000000"/>
        </w:rPr>
        <w:t>будут проведены</w:t>
      </w:r>
      <w:r w:rsidRPr="00A20F23">
        <w:rPr>
          <w:b/>
          <w:bCs/>
          <w:color w:val="000000"/>
        </w:rPr>
        <w:t xml:space="preserve"> повторные Торги </w:t>
      </w:r>
      <w:r w:rsidRPr="00A20F2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20F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F23">
        <w:rPr>
          <w:color w:val="000000"/>
        </w:rPr>
        <w:t>Оператор ЭТП (далее – Оператор) обеспечивает проведение Торгов.</w:t>
      </w:r>
    </w:p>
    <w:p w14:paraId="1E345989" w14:textId="0694A537" w:rsidR="00662676" w:rsidRPr="00A20F2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F2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20F23">
        <w:rPr>
          <w:color w:val="000000"/>
        </w:rPr>
        <w:t>первых Торгах начинается в 00:00</w:t>
      </w:r>
      <w:r w:rsidRPr="00A20F23">
        <w:rPr>
          <w:color w:val="000000"/>
        </w:rPr>
        <w:t xml:space="preserve"> часов по московскому времени </w:t>
      </w:r>
      <w:r w:rsidR="00442F0B" w:rsidRPr="00A20F23">
        <w:rPr>
          <w:b/>
          <w:bCs/>
          <w:color w:val="000000"/>
        </w:rPr>
        <w:t>02 июля 2024</w:t>
      </w:r>
      <w:r w:rsidR="00240848" w:rsidRPr="00A20F23">
        <w:rPr>
          <w:b/>
          <w:bCs/>
          <w:color w:val="000000"/>
        </w:rPr>
        <w:t xml:space="preserve"> г.</w:t>
      </w:r>
      <w:r w:rsidRPr="00A20F23">
        <w:rPr>
          <w:b/>
          <w:bCs/>
          <w:color w:val="000000"/>
        </w:rPr>
        <w:t>,</w:t>
      </w:r>
      <w:r w:rsidRPr="00A20F23">
        <w:rPr>
          <w:color w:val="000000"/>
        </w:rPr>
        <w:t xml:space="preserve"> а на участие в пов</w:t>
      </w:r>
      <w:r w:rsidR="00F104BD" w:rsidRPr="00A20F23">
        <w:rPr>
          <w:color w:val="000000"/>
        </w:rPr>
        <w:t>торных Торгах начинается в 00:00</w:t>
      </w:r>
      <w:r w:rsidRPr="00A20F23">
        <w:rPr>
          <w:color w:val="000000"/>
        </w:rPr>
        <w:t xml:space="preserve"> часов по московскому времени </w:t>
      </w:r>
      <w:r w:rsidR="00442F0B" w:rsidRPr="00A20F23">
        <w:rPr>
          <w:b/>
          <w:bCs/>
          <w:color w:val="000000"/>
        </w:rPr>
        <w:t>19 августа 2024</w:t>
      </w:r>
      <w:r w:rsidR="00240848" w:rsidRPr="00A20F23">
        <w:rPr>
          <w:b/>
          <w:bCs/>
          <w:color w:val="000000"/>
        </w:rPr>
        <w:t xml:space="preserve"> г</w:t>
      </w:r>
      <w:r w:rsidRPr="00A20F23">
        <w:rPr>
          <w:b/>
          <w:bCs/>
        </w:rPr>
        <w:t>.</w:t>
      </w:r>
      <w:r w:rsidRPr="00A20F2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F1CE53C" w:rsidR="00EE2718" w:rsidRPr="00A20F2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0F2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A20F23">
        <w:rPr>
          <w:b/>
          <w:color w:val="000000"/>
        </w:rPr>
        <w:t xml:space="preserve"> лот</w:t>
      </w:r>
      <w:r w:rsidR="00E96984" w:rsidRPr="00A20F23">
        <w:rPr>
          <w:b/>
          <w:color w:val="000000"/>
        </w:rPr>
        <w:t xml:space="preserve"> 2</w:t>
      </w:r>
      <w:r w:rsidRPr="00A20F23">
        <w:rPr>
          <w:color w:val="000000"/>
        </w:rPr>
        <w:t>, не реализованны</w:t>
      </w:r>
      <w:r w:rsidR="00735EAD" w:rsidRPr="00A20F23">
        <w:rPr>
          <w:color w:val="000000"/>
        </w:rPr>
        <w:t>й</w:t>
      </w:r>
      <w:r w:rsidRPr="00A20F23">
        <w:rPr>
          <w:color w:val="000000"/>
        </w:rPr>
        <w:t xml:space="preserve"> на повторных Торгах, а также</w:t>
      </w:r>
      <w:r w:rsidR="000067AA" w:rsidRPr="00A20F23">
        <w:rPr>
          <w:b/>
          <w:color w:val="000000"/>
        </w:rPr>
        <w:t xml:space="preserve"> лот</w:t>
      </w:r>
      <w:r w:rsidR="00E96984" w:rsidRPr="00A20F23">
        <w:rPr>
          <w:b/>
          <w:color w:val="000000"/>
        </w:rPr>
        <w:t xml:space="preserve"> 1</w:t>
      </w:r>
      <w:r w:rsidRPr="00A20F23">
        <w:rPr>
          <w:color w:val="000000"/>
        </w:rPr>
        <w:t>, выставляются на Торги ППП.</w:t>
      </w:r>
    </w:p>
    <w:p w14:paraId="32AF4EF2" w14:textId="5CDBDB22" w:rsidR="00EE2718" w:rsidRPr="00A20F23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0F23">
        <w:rPr>
          <w:b/>
          <w:bCs/>
          <w:color w:val="000000"/>
        </w:rPr>
        <w:t>Торги ППП</w:t>
      </w:r>
      <w:r w:rsidRPr="00A20F23">
        <w:rPr>
          <w:color w:val="000000"/>
          <w:shd w:val="clear" w:color="auto" w:fill="FFFFFF"/>
        </w:rPr>
        <w:t xml:space="preserve"> будут проведены на ЭТП</w:t>
      </w:r>
      <w:r w:rsidR="00EE2718" w:rsidRPr="00A20F23">
        <w:rPr>
          <w:color w:val="000000"/>
          <w:shd w:val="clear" w:color="auto" w:fill="FFFFFF"/>
        </w:rPr>
        <w:t>:</w:t>
      </w:r>
      <w:r w:rsidR="00605095" w:rsidRPr="00A20F23">
        <w:rPr>
          <w:color w:val="000000"/>
          <w:shd w:val="clear" w:color="auto" w:fill="FFFFFF"/>
        </w:rPr>
        <w:t xml:space="preserve"> </w:t>
      </w:r>
      <w:r w:rsidRPr="00A20F23">
        <w:rPr>
          <w:b/>
          <w:bCs/>
          <w:color w:val="000000"/>
        </w:rPr>
        <w:t>с</w:t>
      </w:r>
      <w:r w:rsidR="00E96984" w:rsidRPr="00A20F23">
        <w:rPr>
          <w:b/>
          <w:bCs/>
          <w:color w:val="000000"/>
        </w:rPr>
        <w:t xml:space="preserve"> 04 октября 2024</w:t>
      </w:r>
      <w:r w:rsidR="00493A91" w:rsidRPr="00A20F23">
        <w:rPr>
          <w:b/>
          <w:bCs/>
          <w:color w:val="000000"/>
        </w:rPr>
        <w:t xml:space="preserve"> </w:t>
      </w:r>
      <w:r w:rsidR="00735EAD" w:rsidRPr="00A20F23">
        <w:rPr>
          <w:b/>
          <w:bCs/>
          <w:color w:val="000000"/>
        </w:rPr>
        <w:t>г</w:t>
      </w:r>
      <w:r w:rsidR="00EE2718" w:rsidRPr="00A20F23">
        <w:rPr>
          <w:b/>
          <w:bCs/>
          <w:color w:val="000000"/>
        </w:rPr>
        <w:t>. по</w:t>
      </w:r>
      <w:r w:rsidR="00E96984" w:rsidRPr="00A20F23">
        <w:rPr>
          <w:b/>
          <w:bCs/>
          <w:color w:val="000000"/>
        </w:rPr>
        <w:t xml:space="preserve"> 12 ноября 2024</w:t>
      </w:r>
      <w:r w:rsidR="00735EAD" w:rsidRPr="00A20F23">
        <w:rPr>
          <w:b/>
          <w:bCs/>
          <w:color w:val="000000"/>
        </w:rPr>
        <w:t xml:space="preserve"> г</w:t>
      </w:r>
      <w:r w:rsidR="00EE2718" w:rsidRPr="00A20F23">
        <w:rPr>
          <w:b/>
          <w:bCs/>
          <w:color w:val="000000"/>
        </w:rPr>
        <w:t>.</w:t>
      </w:r>
    </w:p>
    <w:p w14:paraId="2D284BB7" w14:textId="66010D21" w:rsidR="00EE2718" w:rsidRPr="00A20F2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0F23">
        <w:rPr>
          <w:color w:val="000000"/>
        </w:rPr>
        <w:t>Заявки на участие в Торгах ППП принимаются Оператором, начиная с 00:</w:t>
      </w:r>
      <w:r w:rsidR="00F104BD" w:rsidRPr="00A20F23">
        <w:rPr>
          <w:color w:val="000000"/>
        </w:rPr>
        <w:t>00</w:t>
      </w:r>
      <w:r w:rsidRPr="00A20F23">
        <w:rPr>
          <w:color w:val="000000"/>
        </w:rPr>
        <w:t xml:space="preserve"> часов по московскому времени</w:t>
      </w:r>
      <w:r w:rsidR="00605095" w:rsidRPr="00A20F23">
        <w:rPr>
          <w:color w:val="000000"/>
        </w:rPr>
        <w:t xml:space="preserve"> </w:t>
      </w:r>
      <w:r w:rsidR="00605095" w:rsidRPr="00A20F23">
        <w:rPr>
          <w:b/>
          <w:bCs/>
          <w:color w:val="000000"/>
        </w:rPr>
        <w:t>04 октября 2024</w:t>
      </w:r>
      <w:r w:rsidR="00240848" w:rsidRPr="00A20F23">
        <w:rPr>
          <w:b/>
          <w:bCs/>
          <w:color w:val="000000"/>
        </w:rPr>
        <w:t xml:space="preserve"> г.</w:t>
      </w:r>
      <w:r w:rsidRPr="00A20F23">
        <w:rPr>
          <w:color w:val="000000"/>
        </w:rPr>
        <w:t xml:space="preserve"> Прием заявок на участие в Торгах ППП и задатков </w:t>
      </w:r>
      <w:r w:rsidRPr="00A20F23">
        <w:rPr>
          <w:color w:val="000000"/>
        </w:rPr>
        <w:lastRenderedPageBreak/>
        <w:t xml:space="preserve">прекращается за </w:t>
      </w:r>
      <w:r w:rsidR="00605095" w:rsidRPr="00A20F23">
        <w:rPr>
          <w:b/>
          <w:bCs/>
          <w:color w:val="000000"/>
        </w:rPr>
        <w:t>1</w:t>
      </w:r>
      <w:r w:rsidRPr="00A20F23">
        <w:rPr>
          <w:color w:val="000000"/>
        </w:rPr>
        <w:t xml:space="preserve"> (</w:t>
      </w:r>
      <w:r w:rsidR="00605095" w:rsidRPr="00A20F23">
        <w:rPr>
          <w:color w:val="000000"/>
        </w:rPr>
        <w:t>Один</w:t>
      </w:r>
      <w:r w:rsidRPr="00A20F23">
        <w:rPr>
          <w:color w:val="000000"/>
        </w:rPr>
        <w:t>) календарны</w:t>
      </w:r>
      <w:r w:rsidR="00605095" w:rsidRPr="00A20F23">
        <w:rPr>
          <w:color w:val="000000"/>
        </w:rPr>
        <w:t>й</w:t>
      </w:r>
      <w:r w:rsidRPr="00A20F23">
        <w:rPr>
          <w:color w:val="000000"/>
        </w:rPr>
        <w:t xml:space="preserve"> д</w:t>
      </w:r>
      <w:r w:rsidR="00605095" w:rsidRPr="00A20F23">
        <w:rPr>
          <w:color w:val="000000"/>
        </w:rPr>
        <w:t>ень</w:t>
      </w:r>
      <w:r w:rsidRPr="00A20F2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A20F2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F2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A20F2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F23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A20F23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20F2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A20F23">
        <w:rPr>
          <w:color w:val="000000"/>
        </w:rPr>
        <w:t>:</w:t>
      </w:r>
    </w:p>
    <w:p w14:paraId="1E210FB7" w14:textId="349549ED" w:rsidR="00EE2718" w:rsidRPr="00A20F23" w:rsidRDefault="000067AA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20F23">
        <w:rPr>
          <w:b/>
          <w:color w:val="000000"/>
        </w:rPr>
        <w:t>Для лот</w:t>
      </w:r>
      <w:r w:rsidR="00C035F0" w:rsidRPr="00A20F23">
        <w:rPr>
          <w:b/>
          <w:color w:val="000000"/>
        </w:rPr>
        <w:t>а</w:t>
      </w:r>
      <w:r w:rsidR="009C03A1" w:rsidRPr="00A20F23">
        <w:rPr>
          <w:b/>
          <w:color w:val="000000"/>
        </w:rPr>
        <w:t xml:space="preserve"> 1</w:t>
      </w:r>
      <w:r w:rsidRPr="00A20F23">
        <w:rPr>
          <w:b/>
          <w:color w:val="000000"/>
        </w:rPr>
        <w:t>:</w:t>
      </w:r>
    </w:p>
    <w:p w14:paraId="0B506814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04 октября 2024 г. по 10 октября 2024 г. - в размере начальной цены продажи лота;</w:t>
      </w:r>
    </w:p>
    <w:p w14:paraId="26B584C9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11 октября 2024 г. по 17 октября 2024 г. - в размере 95,88% от начальной цены продажи лота;</w:t>
      </w:r>
    </w:p>
    <w:p w14:paraId="1CB3CB5E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18 октября 2024 г. по 24 октября 2024 г. - в размере 91,76% от начальной цены продажи лота;</w:t>
      </w:r>
    </w:p>
    <w:p w14:paraId="388D9F67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25 октября 2024 г. по 31 октября 2024 г. - в размере 87,64% от начальной цены продажи лота;</w:t>
      </w:r>
    </w:p>
    <w:p w14:paraId="2C290C7C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01 ноября 2024 г. по 06 ноября 2024 г. - в размере 83,52% от начальной цены продажи лота;</w:t>
      </w:r>
    </w:p>
    <w:p w14:paraId="749981EE" w14:textId="3DD0B143" w:rsidR="009C03A1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07 ноября 2024 г. по 12 ноября 2024 г. - в размере 79,40% от начальной цены продажи лота;</w:t>
      </w:r>
    </w:p>
    <w:p w14:paraId="1DEAE197" w14:textId="7A96732B" w:rsidR="00EE2718" w:rsidRPr="00A20F23" w:rsidRDefault="000067AA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20F23">
        <w:rPr>
          <w:b/>
          <w:color w:val="000000"/>
        </w:rPr>
        <w:t>Для лот</w:t>
      </w:r>
      <w:r w:rsidR="00C035F0" w:rsidRPr="00A20F23">
        <w:rPr>
          <w:b/>
          <w:color w:val="000000"/>
        </w:rPr>
        <w:t xml:space="preserve">а </w:t>
      </w:r>
      <w:r w:rsidR="009C03A1" w:rsidRPr="00A20F23">
        <w:rPr>
          <w:b/>
          <w:color w:val="000000"/>
        </w:rPr>
        <w:t>2</w:t>
      </w:r>
      <w:r w:rsidRPr="00A20F23">
        <w:rPr>
          <w:b/>
          <w:color w:val="000000"/>
        </w:rPr>
        <w:t>:</w:t>
      </w:r>
    </w:p>
    <w:p w14:paraId="2E1B2949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04 октября 2024 г. по 10 октября 2024 г. - в размере начальной цены продажи лота;</w:t>
      </w:r>
    </w:p>
    <w:p w14:paraId="630B93EF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11 октября 2024 г. по 16 октября 2024 г. - в размере 90,75% от начальной цены продажи лота;</w:t>
      </w:r>
    </w:p>
    <w:p w14:paraId="4E371D6D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17 октября 2024 г. по 19 октября 2024 г. - в размере 81,50% от начальной цены продажи лота;</w:t>
      </w:r>
    </w:p>
    <w:p w14:paraId="3370C420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20 октября 2024 г. по 22 октября 2024 г. - в размере 72,25% от начальной цены продажи лота;</w:t>
      </w:r>
    </w:p>
    <w:p w14:paraId="0820DE30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23 октября 2024 г. по 25 октября 2024 г. - в размере 63,00% от начальной цены продажи лота;</w:t>
      </w:r>
    </w:p>
    <w:p w14:paraId="6FF893C1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26 октября 2024 г. по 28 октября 2024 г. - в размере 53,75% от начальной цены продажи лота;</w:t>
      </w:r>
    </w:p>
    <w:p w14:paraId="2E49356C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29 октября 2024 г. по 31 октября 2024 г. - в размере 44,50% от начальной цены продажи лота;</w:t>
      </w:r>
    </w:p>
    <w:p w14:paraId="49932FB3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01 ноября 2024 г. по 03 ноября 2024 г. - в размере 35,25% от начальной цены продажи лота;</w:t>
      </w:r>
    </w:p>
    <w:p w14:paraId="2E99BA19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04 ноября 2024 г. по 06 ноября 2024 г. - в размере 26,00% от начальной цены продажи лота;</w:t>
      </w:r>
    </w:p>
    <w:p w14:paraId="5A852347" w14:textId="77777777" w:rsidR="00631059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20F23">
        <w:rPr>
          <w:bCs/>
          <w:color w:val="000000"/>
        </w:rPr>
        <w:t>с 07 ноября 2024 г. по 09 ноября 2024 г. - в размере 16,75% от начальной цены продажи лота;</w:t>
      </w:r>
    </w:p>
    <w:p w14:paraId="013D1DAF" w14:textId="6B194B52" w:rsidR="00714773" w:rsidRPr="00A20F23" w:rsidRDefault="00631059" w:rsidP="006310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20F23">
        <w:rPr>
          <w:bCs/>
          <w:color w:val="000000"/>
        </w:rPr>
        <w:t>с 10 ноября 2024 г. по 12 ноября 2024 г. - в размере 7,50% от начальной цены продажи лота.</w:t>
      </w:r>
    </w:p>
    <w:p w14:paraId="2639B9A4" w14:textId="109A0EF9" w:rsidR="00927CB6" w:rsidRPr="00A20F23" w:rsidRDefault="00927CB6" w:rsidP="00631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A20F23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F2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A20F2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A20F2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A20F2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A20F2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A20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A20F2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F2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F2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A20F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A20F2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20F2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A20F23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A20F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A20F23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20F2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68D713C" w:rsidR="006037E3" w:rsidRPr="00A20F23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20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20F23">
        <w:rPr>
          <w:rFonts w:ascii="Times New Roman" w:hAnsi="Times New Roman" w:cs="Times New Roman"/>
          <w:sz w:val="24"/>
          <w:szCs w:val="24"/>
        </w:rPr>
        <w:t xml:space="preserve"> д</w:t>
      </w:r>
      <w:r w:rsidRPr="00A20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F7A53" w:rsidRPr="00A20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20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20F23">
        <w:rPr>
          <w:rFonts w:ascii="Times New Roman" w:hAnsi="Times New Roman" w:cs="Times New Roman"/>
          <w:sz w:val="24"/>
          <w:szCs w:val="24"/>
        </w:rPr>
        <w:t xml:space="preserve"> </w:t>
      </w: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92336C"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</w:t>
      </w:r>
      <w:r w:rsidR="0092336C" w:rsidRPr="00A20F2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F570D"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1FA" w:rsidRPr="00A20F23">
        <w:rPr>
          <w:rFonts w:ascii="Times New Roman" w:hAnsi="Times New Roman" w:cs="Times New Roman"/>
          <w:color w:val="000000"/>
          <w:sz w:val="24"/>
          <w:szCs w:val="24"/>
        </w:rPr>
        <w:t>тел. 7916-864-5710, kanivec@auction-house.ru</w:t>
      </w:r>
      <w:r w:rsidR="005F570D"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F570D" w:rsidRPr="00A20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2:</w:t>
      </w:r>
      <w:r w:rsidR="005F570D"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 Крылов Никита, </w:t>
      </w:r>
      <w:r w:rsidR="005F570D" w:rsidRPr="00A20F23">
        <w:rPr>
          <w:rFonts w:ascii="Times New Roman" w:hAnsi="Times New Roman" w:cs="Times New Roman"/>
          <w:color w:val="000000"/>
          <w:sz w:val="24"/>
          <w:szCs w:val="24"/>
        </w:rPr>
        <w:t>тел. 7921-994-22-36, informspb@auction-house.ru</w:t>
      </w:r>
      <w:r w:rsidR="00941075" w:rsidRPr="00A20F2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A20F23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F2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A20F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A20F2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7A15FD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7A15FD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51944"/>
    <w:rsid w:val="001B75B3"/>
    <w:rsid w:val="001B7F43"/>
    <w:rsid w:val="001E7487"/>
    <w:rsid w:val="001F039D"/>
    <w:rsid w:val="00240848"/>
    <w:rsid w:val="00284B1D"/>
    <w:rsid w:val="002B1B81"/>
    <w:rsid w:val="0031121C"/>
    <w:rsid w:val="00363231"/>
    <w:rsid w:val="00387F89"/>
    <w:rsid w:val="00432832"/>
    <w:rsid w:val="00442F0B"/>
    <w:rsid w:val="00467D6B"/>
    <w:rsid w:val="00493A91"/>
    <w:rsid w:val="004E15DE"/>
    <w:rsid w:val="0054753F"/>
    <w:rsid w:val="0059668F"/>
    <w:rsid w:val="005B346C"/>
    <w:rsid w:val="005F1F68"/>
    <w:rsid w:val="005F570D"/>
    <w:rsid w:val="006037E3"/>
    <w:rsid w:val="00605095"/>
    <w:rsid w:val="006140D6"/>
    <w:rsid w:val="00631059"/>
    <w:rsid w:val="00662676"/>
    <w:rsid w:val="006652A3"/>
    <w:rsid w:val="00714773"/>
    <w:rsid w:val="007229EA"/>
    <w:rsid w:val="00735EAD"/>
    <w:rsid w:val="007474B5"/>
    <w:rsid w:val="007A15FD"/>
    <w:rsid w:val="007B575E"/>
    <w:rsid w:val="007E3E1A"/>
    <w:rsid w:val="007F7A53"/>
    <w:rsid w:val="00814A72"/>
    <w:rsid w:val="00825B29"/>
    <w:rsid w:val="00841954"/>
    <w:rsid w:val="00865FD7"/>
    <w:rsid w:val="00882E21"/>
    <w:rsid w:val="008D71FA"/>
    <w:rsid w:val="0092336C"/>
    <w:rsid w:val="00927CB6"/>
    <w:rsid w:val="00941075"/>
    <w:rsid w:val="009C03A1"/>
    <w:rsid w:val="009C2993"/>
    <w:rsid w:val="00A20F23"/>
    <w:rsid w:val="00A33F49"/>
    <w:rsid w:val="00AB030D"/>
    <w:rsid w:val="00AF3005"/>
    <w:rsid w:val="00B41D69"/>
    <w:rsid w:val="00B953CE"/>
    <w:rsid w:val="00C035F0"/>
    <w:rsid w:val="00C11EFF"/>
    <w:rsid w:val="00C31ADB"/>
    <w:rsid w:val="00C64DBE"/>
    <w:rsid w:val="00C774C5"/>
    <w:rsid w:val="00CC5C42"/>
    <w:rsid w:val="00CF06A5"/>
    <w:rsid w:val="00D1566F"/>
    <w:rsid w:val="00D31A2A"/>
    <w:rsid w:val="00D437B1"/>
    <w:rsid w:val="00D62667"/>
    <w:rsid w:val="00DA477E"/>
    <w:rsid w:val="00E614D3"/>
    <w:rsid w:val="00E82DD0"/>
    <w:rsid w:val="00E96984"/>
    <w:rsid w:val="00EE2718"/>
    <w:rsid w:val="00F104BD"/>
    <w:rsid w:val="00FA2178"/>
    <w:rsid w:val="00FA2E17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55BDDCC-A184-417E-A053-99A006AC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52</cp:revision>
  <cp:lastPrinted>2024-06-21T06:32:00Z</cp:lastPrinted>
  <dcterms:created xsi:type="dcterms:W3CDTF">2019-07-23T07:42:00Z</dcterms:created>
  <dcterms:modified xsi:type="dcterms:W3CDTF">2024-06-21T06:36:00Z</dcterms:modified>
</cp:coreProperties>
</file>