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FA" w:rsidRPr="00C31376" w:rsidRDefault="003B3B6E">
      <w:pPr>
        <w:pStyle w:val="a3"/>
        <w:rPr>
          <w:sz w:val="20"/>
        </w:rPr>
      </w:pPr>
      <w:r w:rsidRPr="00C31376">
        <w:rPr>
          <w:sz w:val="20"/>
        </w:rPr>
        <w:t xml:space="preserve">ПРОЕКТ </w:t>
      </w:r>
      <w:r w:rsidR="00CB62FA" w:rsidRPr="00C31376">
        <w:rPr>
          <w:sz w:val="20"/>
        </w:rPr>
        <w:t>ДОГОВОР</w:t>
      </w:r>
      <w:r w:rsidR="004E629C" w:rsidRPr="00C31376">
        <w:rPr>
          <w:sz w:val="20"/>
        </w:rPr>
        <w:t>А</w:t>
      </w:r>
      <w:r w:rsidR="00CB62FA" w:rsidRPr="00C31376">
        <w:rPr>
          <w:sz w:val="20"/>
        </w:rPr>
        <w:t xml:space="preserve">  № </w:t>
      </w:r>
      <w:r w:rsidR="00D00B78" w:rsidRPr="00C31376">
        <w:rPr>
          <w:sz w:val="20"/>
        </w:rPr>
        <w:t>__</w:t>
      </w:r>
    </w:p>
    <w:p w:rsidR="00CB62FA" w:rsidRPr="00C31376" w:rsidRDefault="00CB62FA">
      <w:pPr>
        <w:jc w:val="center"/>
      </w:pPr>
      <w:r w:rsidRPr="00C31376">
        <w:t xml:space="preserve">купли-продажи  </w:t>
      </w:r>
    </w:p>
    <w:p w:rsidR="00DB5DAB" w:rsidRPr="00C31376" w:rsidRDefault="00DB5DAB">
      <w:pPr>
        <w:jc w:val="both"/>
      </w:pPr>
    </w:p>
    <w:p w:rsidR="00CB62FA" w:rsidRPr="00C31376" w:rsidRDefault="00F422DC">
      <w:pPr>
        <w:jc w:val="both"/>
      </w:pPr>
      <w:r w:rsidRPr="00C31376">
        <w:t xml:space="preserve">г. </w:t>
      </w:r>
      <w:r w:rsidR="00FF43FE" w:rsidRPr="00C31376">
        <w:t>Оренбург</w:t>
      </w:r>
      <w:r w:rsidR="00772B65" w:rsidRPr="00C31376">
        <w:tab/>
      </w:r>
      <w:r w:rsidR="00D00B78" w:rsidRPr="00C31376">
        <w:tab/>
      </w:r>
      <w:r w:rsidR="00D00B78" w:rsidRPr="00C31376">
        <w:tab/>
      </w:r>
      <w:r w:rsidR="00D00B78" w:rsidRPr="00C31376">
        <w:tab/>
      </w:r>
      <w:r w:rsidR="00D00B78" w:rsidRPr="00C31376">
        <w:tab/>
        <w:t xml:space="preserve">  </w:t>
      </w:r>
      <w:r w:rsidR="00A05139" w:rsidRPr="00C31376">
        <w:tab/>
      </w:r>
      <w:r w:rsidRPr="00C31376">
        <w:tab/>
      </w:r>
      <w:r w:rsidRPr="00C31376">
        <w:tab/>
      </w:r>
      <w:r w:rsidRPr="00C31376">
        <w:tab/>
      </w:r>
      <w:r w:rsidR="00EC33C8">
        <w:t xml:space="preserve">             </w:t>
      </w:r>
      <w:r w:rsidR="00D00B78" w:rsidRPr="00C31376">
        <w:t>_________20</w:t>
      </w:r>
      <w:r w:rsidR="002C7839" w:rsidRPr="00C31376">
        <w:t>22</w:t>
      </w:r>
      <w:r w:rsidR="00BC1B87" w:rsidRPr="00C31376">
        <w:t xml:space="preserve"> </w:t>
      </w:r>
      <w:r w:rsidR="00D00B78" w:rsidRPr="00C31376">
        <w:t>г.</w:t>
      </w:r>
      <w:r w:rsidR="00D00B78" w:rsidRPr="00C31376">
        <w:tab/>
      </w:r>
      <w:r w:rsidR="00D00B78" w:rsidRPr="00C31376">
        <w:tab/>
      </w:r>
    </w:p>
    <w:p w:rsidR="00FF43FE" w:rsidRPr="00C31376" w:rsidRDefault="00597601" w:rsidP="00E119A8">
      <w:pPr>
        <w:tabs>
          <w:tab w:val="left" w:pos="567"/>
          <w:tab w:val="left" w:pos="709"/>
        </w:tabs>
        <w:spacing w:line="276" w:lineRule="auto"/>
        <w:jc w:val="both"/>
      </w:pPr>
      <w:r w:rsidRPr="00C31376">
        <w:rPr>
          <w:b/>
        </w:rPr>
        <w:tab/>
      </w:r>
      <w:proofErr w:type="spellStart"/>
      <w:proofErr w:type="gramStart"/>
      <w:r w:rsidR="000E71DF" w:rsidRPr="002D5681">
        <w:rPr>
          <w:b/>
        </w:rPr>
        <w:t>Щипанов</w:t>
      </w:r>
      <w:proofErr w:type="spellEnd"/>
      <w:r w:rsidR="000E71DF" w:rsidRPr="002D5681">
        <w:rPr>
          <w:b/>
        </w:rPr>
        <w:t xml:space="preserve"> Евгений Владимирович</w:t>
      </w:r>
      <w:r w:rsidR="002C7839" w:rsidRPr="00C31376">
        <w:t xml:space="preserve">, 16.09.1971 года рождения, место рождения п. Новоорск, </w:t>
      </w:r>
      <w:proofErr w:type="spellStart"/>
      <w:r w:rsidR="002C7839" w:rsidRPr="00C31376">
        <w:t>Новоорский</w:t>
      </w:r>
      <w:proofErr w:type="spellEnd"/>
      <w:r w:rsidR="002C7839" w:rsidRPr="00C31376">
        <w:t xml:space="preserve"> район, Оренбургская область, ИНН 563500007932, адрес должника Оренбургская область, </w:t>
      </w:r>
      <w:proofErr w:type="spellStart"/>
      <w:r w:rsidR="002C7839" w:rsidRPr="00C31376">
        <w:t>Новоорский</w:t>
      </w:r>
      <w:proofErr w:type="spellEnd"/>
      <w:r w:rsidR="002C7839" w:rsidRPr="00C31376">
        <w:t xml:space="preserve"> район, пос. Новоорск, ул. Дружбы, д. 7, СНИЛС 060-764-522 56</w:t>
      </w:r>
      <w:r w:rsidR="00CB62FA" w:rsidRPr="00C31376">
        <w:t xml:space="preserve">, </w:t>
      </w:r>
      <w:r w:rsidR="000E71DF" w:rsidRPr="00C31376">
        <w:t xml:space="preserve">в лице </w:t>
      </w:r>
      <w:proofErr w:type="spellStart"/>
      <w:r w:rsidR="000E71DF" w:rsidRPr="00C31376">
        <w:t>финансовго</w:t>
      </w:r>
      <w:proofErr w:type="spellEnd"/>
      <w:r w:rsidR="000E71DF" w:rsidRPr="00C31376">
        <w:t xml:space="preserve"> управляющего </w:t>
      </w:r>
      <w:r w:rsidR="00386B4B">
        <w:rPr>
          <w:b/>
        </w:rPr>
        <w:t>Акимовой</w:t>
      </w:r>
      <w:r w:rsidR="000E71DF" w:rsidRPr="00C31376">
        <w:rPr>
          <w:b/>
        </w:rPr>
        <w:t xml:space="preserve"> Алёны Викторовны, </w:t>
      </w:r>
      <w:r w:rsidR="000E71DF" w:rsidRPr="002D5681">
        <w:t xml:space="preserve">действующей на основании Решения Арбитражного суда Оренбургской области от 23.05.2022 по делу А47-8626/2021 </w:t>
      </w:r>
      <w:r w:rsidR="000E71DF" w:rsidRPr="00C31376">
        <w:t>именуемый</w:t>
      </w:r>
      <w:r w:rsidR="00CB62FA" w:rsidRPr="00C31376">
        <w:t xml:space="preserve"> в дальнейшем </w:t>
      </w:r>
      <w:r w:rsidR="00CB62FA" w:rsidRPr="00C31376">
        <w:rPr>
          <w:b/>
        </w:rPr>
        <w:t>«Продавец»,</w:t>
      </w:r>
      <w:r w:rsidR="00CB62FA" w:rsidRPr="00C31376">
        <w:t xml:space="preserve"> с одной стороны и </w:t>
      </w:r>
      <w:proofErr w:type="gramEnd"/>
    </w:p>
    <w:p w:rsidR="00CB62FA" w:rsidRPr="00C31376" w:rsidRDefault="00CB62FA" w:rsidP="00E119A8">
      <w:pPr>
        <w:tabs>
          <w:tab w:val="left" w:pos="567"/>
          <w:tab w:val="left" w:pos="709"/>
        </w:tabs>
        <w:spacing w:line="276" w:lineRule="auto"/>
        <w:jc w:val="both"/>
      </w:pPr>
      <w:r w:rsidRPr="00C31376">
        <w:t xml:space="preserve"> </w:t>
      </w:r>
      <w:r w:rsidR="00D00B78" w:rsidRPr="00C31376">
        <w:rPr>
          <w:b/>
          <w:bCs/>
        </w:rPr>
        <w:t xml:space="preserve">__________________  , в лице _________________________, </w:t>
      </w:r>
      <w:proofErr w:type="spellStart"/>
      <w:r w:rsidR="00D00B78" w:rsidRPr="00C31376">
        <w:rPr>
          <w:b/>
          <w:bCs/>
        </w:rPr>
        <w:t>действующ</w:t>
      </w:r>
      <w:proofErr w:type="spellEnd"/>
      <w:r w:rsidR="00D00B78" w:rsidRPr="00C31376">
        <w:rPr>
          <w:b/>
          <w:bCs/>
        </w:rPr>
        <w:t>__  на основании _________</w:t>
      </w:r>
      <w:r w:rsidR="00D00B78" w:rsidRPr="00C31376">
        <w:t xml:space="preserve">, именуем__ в дальнейшем </w:t>
      </w:r>
      <w:r w:rsidRPr="00C31376">
        <w:rPr>
          <w:b/>
        </w:rPr>
        <w:t>«Покупатель»</w:t>
      </w:r>
      <w:r w:rsidRPr="00C31376">
        <w:t>,  с другой стороны,   заключили настоящий договор о нижеследующем:</w:t>
      </w:r>
    </w:p>
    <w:p w:rsidR="00CB62FA" w:rsidRPr="00C31376" w:rsidRDefault="00CB62FA">
      <w:pPr>
        <w:jc w:val="both"/>
      </w:pPr>
      <w:r w:rsidRPr="00C31376">
        <w:t xml:space="preserve"> </w:t>
      </w:r>
    </w:p>
    <w:p w:rsidR="00CB62FA" w:rsidRPr="00C31376" w:rsidRDefault="00CB62FA">
      <w:pPr>
        <w:jc w:val="center"/>
        <w:rPr>
          <w:b/>
        </w:rPr>
      </w:pPr>
      <w:r w:rsidRPr="00C31376">
        <w:rPr>
          <w:b/>
        </w:rPr>
        <w:t>1</w:t>
      </w:r>
      <w:r w:rsidRPr="00C31376">
        <w:t xml:space="preserve">. </w:t>
      </w:r>
      <w:r w:rsidRPr="00C31376">
        <w:rPr>
          <w:b/>
        </w:rPr>
        <w:t>ПРЕДМЕТ ДОГОВОРА</w:t>
      </w:r>
    </w:p>
    <w:p w:rsidR="00CB62FA" w:rsidRPr="00C31376" w:rsidRDefault="00CB62FA">
      <w:pPr>
        <w:jc w:val="center"/>
        <w:rPr>
          <w:b/>
        </w:rPr>
      </w:pPr>
    </w:p>
    <w:p w:rsidR="004D3484" w:rsidRPr="00C31376" w:rsidRDefault="00CB62FA" w:rsidP="003608A1">
      <w:pPr>
        <w:numPr>
          <w:ilvl w:val="1"/>
          <w:numId w:val="1"/>
        </w:numPr>
        <w:tabs>
          <w:tab w:val="left" w:pos="709"/>
        </w:tabs>
        <w:jc w:val="both"/>
      </w:pPr>
      <w:r w:rsidRPr="00C31376">
        <w:rPr>
          <w:b/>
        </w:rPr>
        <w:t>Продавец</w:t>
      </w:r>
      <w:r w:rsidRPr="00C31376">
        <w:t xml:space="preserve"> обязуется передать в собственность</w:t>
      </w:r>
      <w:r w:rsidR="003608A1" w:rsidRPr="00C31376">
        <w:t>, а Покупатель оплатить и принять, в соответствии с усло</w:t>
      </w:r>
      <w:bookmarkStart w:id="0" w:name="_GoBack"/>
      <w:bookmarkEnd w:id="0"/>
      <w:r w:rsidR="003608A1" w:rsidRPr="00C31376">
        <w:t>виями настоящего договора</w:t>
      </w:r>
      <w:r w:rsidR="00B2299B" w:rsidRPr="00C31376">
        <w:t xml:space="preserve"> следующее имущество</w:t>
      </w:r>
      <w:r w:rsidR="004D3484" w:rsidRPr="00C31376">
        <w:t>:</w:t>
      </w:r>
    </w:p>
    <w:p w:rsidR="00245113" w:rsidRPr="00C31376" w:rsidRDefault="00245113" w:rsidP="00245113">
      <w:pPr>
        <w:tabs>
          <w:tab w:val="left" w:pos="709"/>
        </w:tabs>
        <w:jc w:val="both"/>
      </w:pPr>
    </w:p>
    <w:tbl>
      <w:tblPr>
        <w:tblStyle w:val="a9"/>
        <w:tblW w:w="10378" w:type="dxa"/>
        <w:tblLook w:val="04A0"/>
      </w:tblPr>
      <w:tblGrid>
        <w:gridCol w:w="10378"/>
      </w:tblGrid>
      <w:tr w:rsidR="002C7839" w:rsidRPr="00C31376" w:rsidTr="002C7839">
        <w:trPr>
          <w:trHeight w:val="1301"/>
        </w:trPr>
        <w:tc>
          <w:tcPr>
            <w:tcW w:w="10378" w:type="dxa"/>
          </w:tcPr>
          <w:p w:rsidR="000E71DF" w:rsidRPr="00C31376" w:rsidRDefault="002C7839" w:rsidP="002C7839">
            <w:pPr>
              <w:tabs>
                <w:tab w:val="left" w:pos="709"/>
              </w:tabs>
              <w:jc w:val="both"/>
            </w:pPr>
            <w:r w:rsidRPr="00C31376">
              <w:t xml:space="preserve">Земельный участок с кадастровым номером 56:18:0000000:764, вид разрешенного использования: для ведения крестьянского (фермерского) хозяйства, площадью 770 000 +/- 7678 кв.м., </w:t>
            </w:r>
            <w:proofErr w:type="gramStart"/>
            <w:r w:rsidRPr="00C31376">
              <w:t>расположенное</w:t>
            </w:r>
            <w:proofErr w:type="gramEnd"/>
            <w:r w:rsidRPr="00C31376">
              <w:t xml:space="preserve"> по адресу: Оренбургская область, </w:t>
            </w:r>
            <w:proofErr w:type="spellStart"/>
            <w:r w:rsidRPr="00C31376">
              <w:t>Новоорский</w:t>
            </w:r>
            <w:proofErr w:type="spellEnd"/>
            <w:r w:rsidRPr="00C31376">
              <w:t xml:space="preserve"> район, А.О. "Горьковское", А.О. "</w:t>
            </w:r>
            <w:proofErr w:type="spellStart"/>
            <w:r w:rsidRPr="00C31376">
              <w:t>Ириклинское</w:t>
            </w:r>
            <w:proofErr w:type="spellEnd"/>
            <w:r w:rsidRPr="00C31376">
              <w:t>". Земельный участок является единым землепользованием, кадастровые номера обособленных (условных) участков, вход</w:t>
            </w:r>
            <w:r w:rsidR="000E71DF" w:rsidRPr="00C31376">
              <w:t xml:space="preserve">ящих в единое землепользование: </w:t>
            </w:r>
            <w:r w:rsidRPr="00C31376">
              <w:t>56:1</w:t>
            </w:r>
            <w:r w:rsidR="000E71DF" w:rsidRPr="00C31376">
              <w:t>8:0217008:18, 56:18:0315004:181</w:t>
            </w:r>
          </w:p>
          <w:p w:rsidR="002C7839" w:rsidRPr="00C31376" w:rsidRDefault="002C7839" w:rsidP="00AF36B3">
            <w:pPr>
              <w:tabs>
                <w:tab w:val="left" w:pos="709"/>
              </w:tabs>
              <w:jc w:val="both"/>
            </w:pPr>
          </w:p>
        </w:tc>
      </w:tr>
    </w:tbl>
    <w:p w:rsidR="002C7839" w:rsidRPr="00C31376" w:rsidRDefault="002C7839" w:rsidP="00245113">
      <w:pPr>
        <w:tabs>
          <w:tab w:val="left" w:pos="709"/>
        </w:tabs>
        <w:jc w:val="both"/>
      </w:pPr>
    </w:p>
    <w:p w:rsidR="00CB62FA" w:rsidRPr="00C31376" w:rsidRDefault="00CB62FA">
      <w:pPr>
        <w:pStyle w:val="a4"/>
        <w:rPr>
          <w:sz w:val="20"/>
        </w:rPr>
      </w:pPr>
      <w:r w:rsidRPr="00C31376">
        <w:rPr>
          <w:sz w:val="20"/>
        </w:rPr>
        <w:t xml:space="preserve">1.2. </w:t>
      </w:r>
      <w:r w:rsidR="003D5469" w:rsidRPr="00C31376">
        <w:rPr>
          <w:sz w:val="20"/>
        </w:rPr>
        <w:t>Предмет торгов</w:t>
      </w:r>
      <w:r w:rsidRPr="00C31376">
        <w:rPr>
          <w:sz w:val="20"/>
        </w:rPr>
        <w:t xml:space="preserve"> имущество свободно от прав третьи</w:t>
      </w:r>
      <w:r w:rsidR="000E71DF" w:rsidRPr="00C31376">
        <w:rPr>
          <w:sz w:val="20"/>
        </w:rPr>
        <w:t xml:space="preserve">х лиц, не находится под арестом </w:t>
      </w:r>
      <w:r w:rsidRPr="00C31376">
        <w:rPr>
          <w:sz w:val="20"/>
        </w:rPr>
        <w:t>и не является предметом спора.</w:t>
      </w:r>
    </w:p>
    <w:p w:rsidR="00445B48" w:rsidRPr="00C31376" w:rsidRDefault="00245113">
      <w:pPr>
        <w:pStyle w:val="a4"/>
        <w:rPr>
          <w:sz w:val="20"/>
        </w:rPr>
      </w:pPr>
      <w:r w:rsidRPr="00C31376">
        <w:rPr>
          <w:sz w:val="20"/>
        </w:rPr>
        <w:t xml:space="preserve">1.3. </w:t>
      </w:r>
      <w:r w:rsidR="005A0509" w:rsidRPr="00C31376">
        <w:rPr>
          <w:sz w:val="20"/>
        </w:rPr>
        <w:t xml:space="preserve">Указанное имущество должника </w:t>
      </w:r>
      <w:r w:rsidR="004D3484" w:rsidRPr="00C31376">
        <w:rPr>
          <w:sz w:val="20"/>
        </w:rPr>
        <w:t xml:space="preserve">является предметом залога </w:t>
      </w:r>
      <w:r w:rsidR="000E71DF" w:rsidRPr="00C31376">
        <w:rPr>
          <w:sz w:val="20"/>
        </w:rPr>
        <w:t>АО «</w:t>
      </w:r>
      <w:proofErr w:type="spellStart"/>
      <w:r w:rsidR="000E71DF" w:rsidRPr="00C31376">
        <w:rPr>
          <w:sz w:val="20"/>
        </w:rPr>
        <w:t>Россельхозбанк</w:t>
      </w:r>
      <w:proofErr w:type="spellEnd"/>
      <w:r w:rsidR="000E71DF" w:rsidRPr="00C31376">
        <w:rPr>
          <w:sz w:val="20"/>
        </w:rPr>
        <w:t>»</w:t>
      </w:r>
    </w:p>
    <w:p w:rsidR="00F114D7" w:rsidRPr="00C31376" w:rsidRDefault="00F114D7">
      <w:pPr>
        <w:pStyle w:val="a4"/>
        <w:rPr>
          <w:sz w:val="20"/>
        </w:rPr>
      </w:pPr>
      <w:r w:rsidRPr="00C31376">
        <w:rPr>
          <w:sz w:val="20"/>
        </w:rPr>
        <w:t>1.</w:t>
      </w:r>
      <w:r w:rsidR="00AA161B" w:rsidRPr="00C31376">
        <w:rPr>
          <w:sz w:val="20"/>
        </w:rPr>
        <w:t>4</w:t>
      </w:r>
      <w:r w:rsidRPr="00C31376">
        <w:rPr>
          <w:sz w:val="20"/>
        </w:rPr>
        <w:t xml:space="preserve">. Имущество приобретается Покупателем на Торгах </w:t>
      </w:r>
      <w:r w:rsidR="00445B48" w:rsidRPr="00C31376">
        <w:rPr>
          <w:sz w:val="20"/>
        </w:rPr>
        <w:t xml:space="preserve">по продаже имущества Должника – </w:t>
      </w:r>
      <w:proofErr w:type="spellStart"/>
      <w:r w:rsidR="000E71DF" w:rsidRPr="00C31376">
        <w:rPr>
          <w:sz w:val="20"/>
        </w:rPr>
        <w:t>Щипанова</w:t>
      </w:r>
      <w:proofErr w:type="spellEnd"/>
      <w:r w:rsidR="000E71DF" w:rsidRPr="00C31376">
        <w:rPr>
          <w:sz w:val="20"/>
        </w:rPr>
        <w:t xml:space="preserve"> Евгения Владимировича </w:t>
      </w:r>
      <w:r w:rsidRPr="00C31376">
        <w:rPr>
          <w:sz w:val="20"/>
        </w:rPr>
        <w:t xml:space="preserve">в результате признания Покупателя </w:t>
      </w:r>
      <w:r w:rsidR="00FF43FE" w:rsidRPr="00C31376">
        <w:rPr>
          <w:sz w:val="20"/>
        </w:rPr>
        <w:t>______________________</w:t>
      </w:r>
      <w:r w:rsidRPr="00C31376">
        <w:rPr>
          <w:sz w:val="20"/>
        </w:rPr>
        <w:t xml:space="preserve"> (Протокол о результатах проведения торгов  _______).</w:t>
      </w:r>
    </w:p>
    <w:p w:rsidR="00CB62FA" w:rsidRPr="00C31376" w:rsidRDefault="00CB62FA">
      <w:pPr>
        <w:pStyle w:val="a4"/>
        <w:rPr>
          <w:sz w:val="20"/>
        </w:rPr>
      </w:pPr>
      <w:r w:rsidRPr="00C31376">
        <w:rPr>
          <w:sz w:val="20"/>
        </w:rPr>
        <w:t xml:space="preserve"> </w:t>
      </w:r>
    </w:p>
    <w:p w:rsidR="00CB62FA" w:rsidRPr="00C31376" w:rsidRDefault="00CB62FA">
      <w:pPr>
        <w:pStyle w:val="a4"/>
        <w:jc w:val="center"/>
        <w:rPr>
          <w:b/>
          <w:sz w:val="20"/>
        </w:rPr>
      </w:pPr>
      <w:r w:rsidRPr="00C31376">
        <w:rPr>
          <w:b/>
          <w:sz w:val="20"/>
        </w:rPr>
        <w:t>2</w:t>
      </w:r>
      <w:r w:rsidRPr="00C31376">
        <w:rPr>
          <w:sz w:val="20"/>
        </w:rPr>
        <w:t xml:space="preserve">. </w:t>
      </w:r>
      <w:r w:rsidRPr="00C31376">
        <w:rPr>
          <w:b/>
          <w:sz w:val="20"/>
        </w:rPr>
        <w:t>ЦЕНА ДОГОВОРА</w:t>
      </w:r>
    </w:p>
    <w:p w:rsidR="00CB62FA" w:rsidRPr="00C31376" w:rsidRDefault="00CB62FA">
      <w:pPr>
        <w:pStyle w:val="a4"/>
        <w:rPr>
          <w:b/>
          <w:sz w:val="20"/>
        </w:rPr>
      </w:pPr>
    </w:p>
    <w:p w:rsidR="00042B55" w:rsidRPr="00C31376" w:rsidRDefault="00CB62FA">
      <w:pPr>
        <w:pStyle w:val="a4"/>
        <w:rPr>
          <w:sz w:val="20"/>
        </w:rPr>
      </w:pPr>
      <w:r w:rsidRPr="00C31376">
        <w:rPr>
          <w:sz w:val="20"/>
        </w:rPr>
        <w:t>2.1. Цена договора составляет</w:t>
      </w:r>
      <w:proofErr w:type="gramStart"/>
      <w:r w:rsidRPr="00C31376">
        <w:rPr>
          <w:sz w:val="20"/>
        </w:rPr>
        <w:t xml:space="preserve">  </w:t>
      </w:r>
      <w:r w:rsidR="00AE61E0" w:rsidRPr="00C31376">
        <w:rPr>
          <w:sz w:val="20"/>
        </w:rPr>
        <w:t>_______</w:t>
      </w:r>
      <w:r w:rsidRPr="00C31376">
        <w:rPr>
          <w:sz w:val="20"/>
        </w:rPr>
        <w:t xml:space="preserve"> (</w:t>
      </w:r>
      <w:r w:rsidR="00AE61E0" w:rsidRPr="00C31376">
        <w:rPr>
          <w:sz w:val="20"/>
        </w:rPr>
        <w:t>___________</w:t>
      </w:r>
      <w:r w:rsidRPr="00C31376">
        <w:rPr>
          <w:sz w:val="20"/>
        </w:rPr>
        <w:t xml:space="preserve">) </w:t>
      </w:r>
      <w:proofErr w:type="gramEnd"/>
      <w:r w:rsidRPr="00C31376">
        <w:rPr>
          <w:sz w:val="20"/>
        </w:rPr>
        <w:t>руб.</w:t>
      </w:r>
      <w:r w:rsidR="00F114D7" w:rsidRPr="00C31376">
        <w:rPr>
          <w:sz w:val="20"/>
        </w:rPr>
        <w:t xml:space="preserve"> </w:t>
      </w:r>
      <w:r w:rsidR="00BC1B87" w:rsidRPr="00C31376">
        <w:rPr>
          <w:sz w:val="20"/>
        </w:rPr>
        <w:t>(</w:t>
      </w:r>
      <w:r w:rsidR="00F114D7" w:rsidRPr="00C31376">
        <w:rPr>
          <w:sz w:val="20"/>
        </w:rPr>
        <w:t>НДС</w:t>
      </w:r>
      <w:r w:rsidR="00BC1B87" w:rsidRPr="00C31376">
        <w:rPr>
          <w:sz w:val="20"/>
        </w:rPr>
        <w:t xml:space="preserve"> не облагается)</w:t>
      </w:r>
      <w:r w:rsidR="00042B55" w:rsidRPr="00C31376">
        <w:rPr>
          <w:sz w:val="20"/>
        </w:rPr>
        <w:t>.</w:t>
      </w:r>
    </w:p>
    <w:p w:rsidR="00260F6E" w:rsidRPr="00C31376" w:rsidRDefault="00260F6E">
      <w:pPr>
        <w:pStyle w:val="a4"/>
        <w:rPr>
          <w:sz w:val="20"/>
        </w:rPr>
      </w:pPr>
      <w:r w:rsidRPr="00C31376">
        <w:rPr>
          <w:sz w:val="20"/>
        </w:rPr>
        <w:t>2.2. Покупателем оплачена стоимость задатка</w:t>
      </w:r>
      <w:r w:rsidR="00B2299B" w:rsidRPr="00C31376">
        <w:rPr>
          <w:sz w:val="20"/>
        </w:rPr>
        <w:t xml:space="preserve"> в размере</w:t>
      </w:r>
      <w:proofErr w:type="gramStart"/>
      <w:r w:rsidR="00B2299B" w:rsidRPr="00C31376">
        <w:rPr>
          <w:sz w:val="20"/>
        </w:rPr>
        <w:t xml:space="preserve"> __________ (___________) </w:t>
      </w:r>
      <w:proofErr w:type="gramEnd"/>
      <w:r w:rsidR="00B2299B" w:rsidRPr="00C31376">
        <w:rPr>
          <w:sz w:val="20"/>
        </w:rPr>
        <w:t>руб. (НДС не облагается)</w:t>
      </w:r>
      <w:r w:rsidRPr="00C31376">
        <w:rPr>
          <w:sz w:val="20"/>
        </w:rPr>
        <w:t>, которая учитывается Продавцом как первоначальный платеж стоимости Имущества.</w:t>
      </w:r>
    </w:p>
    <w:p w:rsidR="00260F6E" w:rsidRPr="00C31376" w:rsidRDefault="00260F6E">
      <w:pPr>
        <w:pStyle w:val="a4"/>
        <w:rPr>
          <w:sz w:val="20"/>
        </w:rPr>
      </w:pPr>
    </w:p>
    <w:p w:rsidR="00CB62FA" w:rsidRPr="00C31376" w:rsidRDefault="00CB62FA">
      <w:pPr>
        <w:pStyle w:val="a4"/>
        <w:jc w:val="center"/>
        <w:rPr>
          <w:b/>
          <w:sz w:val="20"/>
        </w:rPr>
      </w:pPr>
      <w:r w:rsidRPr="00C31376">
        <w:rPr>
          <w:b/>
          <w:sz w:val="20"/>
        </w:rPr>
        <w:t>3. ПЛАТЕЖИ ПО ДОГОВОРУ</w:t>
      </w:r>
    </w:p>
    <w:p w:rsidR="00CB62FA" w:rsidRPr="00C31376" w:rsidRDefault="00CB62FA">
      <w:pPr>
        <w:pStyle w:val="a4"/>
        <w:jc w:val="center"/>
        <w:rPr>
          <w:b/>
          <w:sz w:val="20"/>
        </w:rPr>
      </w:pPr>
    </w:p>
    <w:p w:rsidR="00CB62FA" w:rsidRPr="00C31376" w:rsidRDefault="00CB62FA">
      <w:pPr>
        <w:pStyle w:val="a4"/>
        <w:rPr>
          <w:sz w:val="20"/>
        </w:rPr>
      </w:pPr>
      <w:r w:rsidRPr="00C31376">
        <w:rPr>
          <w:sz w:val="20"/>
        </w:rPr>
        <w:t xml:space="preserve">3.1. </w:t>
      </w:r>
      <w:r w:rsidRPr="00C31376">
        <w:rPr>
          <w:b/>
          <w:sz w:val="20"/>
        </w:rPr>
        <w:t xml:space="preserve">Покупатель </w:t>
      </w:r>
      <w:r w:rsidRPr="00C31376">
        <w:rPr>
          <w:sz w:val="20"/>
        </w:rPr>
        <w:t>обязует</w:t>
      </w:r>
      <w:r w:rsidR="009C393E" w:rsidRPr="00C31376">
        <w:rPr>
          <w:sz w:val="20"/>
        </w:rPr>
        <w:t xml:space="preserve">ся полностью </w:t>
      </w:r>
      <w:proofErr w:type="gramStart"/>
      <w:r w:rsidR="009C393E" w:rsidRPr="00C31376">
        <w:rPr>
          <w:sz w:val="20"/>
        </w:rPr>
        <w:t xml:space="preserve">оплатить стоимость </w:t>
      </w:r>
      <w:r w:rsidRPr="00C31376">
        <w:rPr>
          <w:sz w:val="20"/>
        </w:rPr>
        <w:t>имущества</w:t>
      </w:r>
      <w:proofErr w:type="gramEnd"/>
      <w:r w:rsidRPr="00C31376">
        <w:rPr>
          <w:sz w:val="20"/>
        </w:rPr>
        <w:t xml:space="preserve">, указанную в </w:t>
      </w:r>
      <w:r w:rsidR="00260F6E" w:rsidRPr="00C31376">
        <w:rPr>
          <w:sz w:val="20"/>
        </w:rPr>
        <w:t>ст. 2</w:t>
      </w:r>
      <w:r w:rsidRPr="00C31376">
        <w:rPr>
          <w:sz w:val="20"/>
        </w:rPr>
        <w:t xml:space="preserve"> договора, </w:t>
      </w:r>
      <w:r w:rsidR="00AE61E0" w:rsidRPr="00C31376">
        <w:rPr>
          <w:sz w:val="20"/>
        </w:rPr>
        <w:t xml:space="preserve">в течение </w:t>
      </w:r>
      <w:r w:rsidR="000E71DF" w:rsidRPr="00C31376">
        <w:rPr>
          <w:sz w:val="20"/>
        </w:rPr>
        <w:t>3</w:t>
      </w:r>
      <w:r w:rsidR="00AE61E0" w:rsidRPr="00C31376">
        <w:rPr>
          <w:sz w:val="20"/>
        </w:rPr>
        <w:t xml:space="preserve">0 дней с момента подписания </w:t>
      </w:r>
      <w:r w:rsidR="002F706B" w:rsidRPr="00C31376">
        <w:rPr>
          <w:sz w:val="20"/>
        </w:rPr>
        <w:t>н</w:t>
      </w:r>
      <w:r w:rsidR="00AE61E0" w:rsidRPr="00C31376">
        <w:rPr>
          <w:sz w:val="20"/>
        </w:rPr>
        <w:t xml:space="preserve">астоящего </w:t>
      </w:r>
      <w:r w:rsidR="002F706B" w:rsidRPr="00C31376">
        <w:rPr>
          <w:sz w:val="20"/>
        </w:rPr>
        <w:t>Д</w:t>
      </w:r>
      <w:r w:rsidR="00AE61E0" w:rsidRPr="00C31376">
        <w:rPr>
          <w:sz w:val="20"/>
        </w:rPr>
        <w:t>оговора.</w:t>
      </w:r>
    </w:p>
    <w:p w:rsidR="00CB62FA" w:rsidRPr="00C31376" w:rsidRDefault="00CB62FA">
      <w:pPr>
        <w:pStyle w:val="a4"/>
        <w:rPr>
          <w:sz w:val="20"/>
        </w:rPr>
      </w:pPr>
      <w:r w:rsidRPr="00C31376">
        <w:rPr>
          <w:sz w:val="20"/>
        </w:rPr>
        <w:t>3.</w:t>
      </w:r>
      <w:r w:rsidR="00E119A8" w:rsidRPr="00C31376">
        <w:rPr>
          <w:sz w:val="20"/>
        </w:rPr>
        <w:t>2</w:t>
      </w:r>
      <w:r w:rsidRPr="00C31376">
        <w:rPr>
          <w:sz w:val="20"/>
        </w:rPr>
        <w:t xml:space="preserve"> Обязательства </w:t>
      </w:r>
      <w:r w:rsidRPr="00C31376">
        <w:rPr>
          <w:b/>
          <w:sz w:val="20"/>
        </w:rPr>
        <w:t>Покупателя</w:t>
      </w:r>
      <w:r w:rsidRPr="00C31376">
        <w:rPr>
          <w:sz w:val="20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C31376">
        <w:rPr>
          <w:b/>
          <w:sz w:val="20"/>
        </w:rPr>
        <w:t xml:space="preserve">Продавца </w:t>
      </w:r>
      <w:r w:rsidRPr="00C31376">
        <w:rPr>
          <w:sz w:val="20"/>
        </w:rPr>
        <w:t>в полном объеме.</w:t>
      </w:r>
    </w:p>
    <w:p w:rsidR="00F422DC" w:rsidRPr="00C31376" w:rsidRDefault="00F422DC">
      <w:pPr>
        <w:pStyle w:val="a4"/>
        <w:jc w:val="center"/>
        <w:rPr>
          <w:b/>
          <w:sz w:val="20"/>
        </w:rPr>
      </w:pPr>
    </w:p>
    <w:p w:rsidR="00CB62FA" w:rsidRPr="00C31376" w:rsidRDefault="00CB62FA">
      <w:pPr>
        <w:pStyle w:val="a4"/>
        <w:jc w:val="center"/>
        <w:rPr>
          <w:b/>
          <w:sz w:val="20"/>
        </w:rPr>
      </w:pPr>
      <w:r w:rsidRPr="00C31376">
        <w:rPr>
          <w:b/>
          <w:sz w:val="20"/>
        </w:rPr>
        <w:t>4</w:t>
      </w:r>
      <w:r w:rsidRPr="00C31376">
        <w:rPr>
          <w:sz w:val="20"/>
        </w:rPr>
        <w:t xml:space="preserve">. </w:t>
      </w:r>
      <w:r w:rsidRPr="00C31376">
        <w:rPr>
          <w:b/>
          <w:sz w:val="20"/>
        </w:rPr>
        <w:t>ПЕРЕДАЧА ИМУЩЕСТВА</w:t>
      </w:r>
    </w:p>
    <w:p w:rsidR="00CB62FA" w:rsidRPr="00C31376" w:rsidRDefault="00CB62FA">
      <w:pPr>
        <w:pStyle w:val="a4"/>
        <w:jc w:val="center"/>
        <w:rPr>
          <w:b/>
          <w:sz w:val="20"/>
        </w:rPr>
      </w:pPr>
    </w:p>
    <w:p w:rsidR="00B172ED" w:rsidRPr="00C31376" w:rsidRDefault="00CB62FA" w:rsidP="00B172ED">
      <w:pPr>
        <w:pStyle w:val="2"/>
        <w:rPr>
          <w:sz w:val="20"/>
        </w:rPr>
      </w:pPr>
      <w:r w:rsidRPr="00C31376">
        <w:rPr>
          <w:sz w:val="20"/>
        </w:rPr>
        <w:t xml:space="preserve">4.1. </w:t>
      </w:r>
      <w:r w:rsidR="00B172ED" w:rsidRPr="00C31376">
        <w:rPr>
          <w:sz w:val="20"/>
        </w:rPr>
        <w:t xml:space="preserve">Передача имущества в собственность от </w:t>
      </w:r>
      <w:r w:rsidR="00BC1B87" w:rsidRPr="00C31376">
        <w:rPr>
          <w:b/>
          <w:sz w:val="20"/>
        </w:rPr>
        <w:t>П</w:t>
      </w:r>
      <w:r w:rsidR="00B172ED" w:rsidRPr="00C31376">
        <w:rPr>
          <w:b/>
          <w:sz w:val="20"/>
        </w:rPr>
        <w:t>родавца</w:t>
      </w:r>
      <w:r w:rsidR="00B172ED" w:rsidRPr="00C31376">
        <w:rPr>
          <w:sz w:val="20"/>
        </w:rPr>
        <w:t xml:space="preserve"> к </w:t>
      </w:r>
      <w:r w:rsidR="00BC1B87" w:rsidRPr="00C31376">
        <w:rPr>
          <w:b/>
          <w:sz w:val="20"/>
        </w:rPr>
        <w:t>П</w:t>
      </w:r>
      <w:r w:rsidR="00B172ED" w:rsidRPr="00C31376">
        <w:rPr>
          <w:b/>
          <w:sz w:val="20"/>
        </w:rPr>
        <w:t>окупателю</w:t>
      </w:r>
      <w:r w:rsidR="00B172ED" w:rsidRPr="00C31376">
        <w:rPr>
          <w:sz w:val="20"/>
        </w:rPr>
        <w:t xml:space="preserve"> оформляется актом приема-передачи в течени</w:t>
      </w:r>
      <w:r w:rsidR="00042B55" w:rsidRPr="00C31376">
        <w:rPr>
          <w:sz w:val="20"/>
        </w:rPr>
        <w:t>е</w:t>
      </w:r>
      <w:r w:rsidR="00B172ED" w:rsidRPr="00C31376">
        <w:rPr>
          <w:sz w:val="20"/>
        </w:rPr>
        <w:t xml:space="preserve"> </w:t>
      </w:r>
      <w:r w:rsidR="00835DC5" w:rsidRPr="00C31376">
        <w:rPr>
          <w:sz w:val="20"/>
        </w:rPr>
        <w:t>10</w:t>
      </w:r>
      <w:r w:rsidR="00B172ED" w:rsidRPr="00C31376">
        <w:rPr>
          <w:sz w:val="20"/>
        </w:rPr>
        <w:t>-ти дней с момента полной оплаты стоимости договора.</w:t>
      </w:r>
    </w:p>
    <w:p w:rsidR="00CB62FA" w:rsidRPr="00C31376" w:rsidRDefault="00B172ED" w:rsidP="00BC1B87">
      <w:pPr>
        <w:jc w:val="both"/>
      </w:pPr>
      <w:r w:rsidRPr="00C31376">
        <w:t xml:space="preserve">4.2. </w:t>
      </w:r>
      <w:proofErr w:type="gramStart"/>
      <w:r w:rsidRPr="00C31376">
        <w:t>С даты подписания</w:t>
      </w:r>
      <w:proofErr w:type="gramEnd"/>
      <w:r w:rsidRPr="00C31376"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C31376">
        <w:rPr>
          <w:b/>
        </w:rPr>
        <w:t>Покупатель</w:t>
      </w:r>
      <w:r w:rsidRPr="00C31376">
        <w:t>.</w:t>
      </w:r>
      <w:r w:rsidR="00BC1B87" w:rsidRPr="00C31376">
        <w:t xml:space="preserve"> </w:t>
      </w:r>
      <w:r w:rsidRPr="00C31376">
        <w:t xml:space="preserve">Обязательства </w:t>
      </w:r>
      <w:r w:rsidRPr="00C31376">
        <w:rPr>
          <w:b/>
        </w:rPr>
        <w:t>Продавца</w:t>
      </w:r>
      <w:r w:rsidRPr="00C31376">
        <w:t xml:space="preserve"> передать имущество считается исполненным после подписания сторонами акта приема-передачи имущества.</w:t>
      </w:r>
    </w:p>
    <w:p w:rsidR="004D3484" w:rsidRPr="00C31376" w:rsidRDefault="004D3484" w:rsidP="00BC1B87">
      <w:pPr>
        <w:jc w:val="both"/>
      </w:pPr>
    </w:p>
    <w:p w:rsidR="00BC1B87" w:rsidRPr="00C31376" w:rsidRDefault="00BC1B87" w:rsidP="00BC1B87">
      <w:pPr>
        <w:pStyle w:val="2"/>
        <w:jc w:val="center"/>
        <w:rPr>
          <w:b/>
          <w:sz w:val="20"/>
        </w:rPr>
      </w:pPr>
      <w:r w:rsidRPr="00C31376">
        <w:rPr>
          <w:b/>
          <w:sz w:val="20"/>
        </w:rPr>
        <w:t>5.</w:t>
      </w:r>
      <w:r w:rsidRPr="00C31376">
        <w:rPr>
          <w:sz w:val="20"/>
        </w:rPr>
        <w:t xml:space="preserve"> </w:t>
      </w:r>
      <w:r w:rsidRPr="00C31376">
        <w:rPr>
          <w:b/>
          <w:sz w:val="20"/>
        </w:rPr>
        <w:t>ВОЗНИКНОВЕНИЕ ПРАВА СОБСТВЕННОСТИ</w:t>
      </w:r>
    </w:p>
    <w:p w:rsidR="00BC1B87" w:rsidRPr="00C31376" w:rsidRDefault="00BC1B87" w:rsidP="00BC1B87">
      <w:pPr>
        <w:pStyle w:val="2"/>
        <w:rPr>
          <w:b/>
          <w:sz w:val="20"/>
        </w:rPr>
      </w:pPr>
    </w:p>
    <w:p w:rsidR="00BC1B87" w:rsidRPr="00C31376" w:rsidRDefault="00BC1B87" w:rsidP="00BC1B87">
      <w:pPr>
        <w:pStyle w:val="2"/>
        <w:rPr>
          <w:sz w:val="20"/>
        </w:rPr>
      </w:pPr>
      <w:r w:rsidRPr="00C31376">
        <w:rPr>
          <w:sz w:val="20"/>
        </w:rPr>
        <w:t>5.1. Настоящий договор является основанием для перехода права собственности на имущество.</w:t>
      </w:r>
    </w:p>
    <w:p w:rsidR="00BC1B87" w:rsidRPr="00C31376" w:rsidRDefault="00BC1B87" w:rsidP="00BC1B87">
      <w:pPr>
        <w:pStyle w:val="2"/>
        <w:rPr>
          <w:sz w:val="20"/>
        </w:rPr>
      </w:pPr>
      <w:r w:rsidRPr="00C31376">
        <w:rPr>
          <w:sz w:val="20"/>
        </w:rPr>
        <w:t xml:space="preserve">5.3. Расходы по оформлению регистрации перехода права собственности от </w:t>
      </w:r>
      <w:r w:rsidRPr="00C31376">
        <w:rPr>
          <w:b/>
          <w:sz w:val="20"/>
        </w:rPr>
        <w:t>Продавца</w:t>
      </w:r>
      <w:r w:rsidRPr="00C31376">
        <w:rPr>
          <w:sz w:val="20"/>
        </w:rPr>
        <w:t xml:space="preserve">  к </w:t>
      </w:r>
      <w:r w:rsidRPr="00C31376">
        <w:rPr>
          <w:b/>
          <w:sz w:val="20"/>
        </w:rPr>
        <w:t>Покупателю</w:t>
      </w:r>
      <w:r w:rsidRPr="00C31376">
        <w:rPr>
          <w:sz w:val="20"/>
        </w:rPr>
        <w:t xml:space="preserve"> несет </w:t>
      </w:r>
      <w:r w:rsidRPr="00C31376">
        <w:rPr>
          <w:b/>
          <w:sz w:val="20"/>
        </w:rPr>
        <w:t>Покупатель</w:t>
      </w:r>
      <w:r w:rsidRPr="00C31376">
        <w:rPr>
          <w:sz w:val="20"/>
        </w:rPr>
        <w:t>.</w:t>
      </w:r>
    </w:p>
    <w:p w:rsidR="00CB62FA" w:rsidRPr="00C31376" w:rsidRDefault="005A0509" w:rsidP="00910DAD">
      <w:pPr>
        <w:jc w:val="both"/>
      </w:pPr>
      <w:r w:rsidRPr="00C31376">
        <w:rPr>
          <w:color w:val="000000"/>
          <w:spacing w:val="-5"/>
        </w:rPr>
        <w:t xml:space="preserve"> </w:t>
      </w:r>
      <w:r w:rsidR="00910DAD" w:rsidRPr="00C31376">
        <w:t xml:space="preserve">       </w:t>
      </w:r>
    </w:p>
    <w:p w:rsidR="00CB62FA" w:rsidRPr="00C31376" w:rsidRDefault="00BC1B87">
      <w:pPr>
        <w:pStyle w:val="a4"/>
        <w:jc w:val="center"/>
        <w:rPr>
          <w:b/>
          <w:sz w:val="20"/>
        </w:rPr>
      </w:pPr>
      <w:r w:rsidRPr="00C31376">
        <w:rPr>
          <w:b/>
          <w:sz w:val="20"/>
        </w:rPr>
        <w:t>6</w:t>
      </w:r>
      <w:r w:rsidR="00CB62FA" w:rsidRPr="00C31376">
        <w:rPr>
          <w:b/>
          <w:sz w:val="20"/>
        </w:rPr>
        <w:t>.</w:t>
      </w:r>
      <w:r w:rsidR="00CB62FA" w:rsidRPr="00C31376">
        <w:rPr>
          <w:sz w:val="20"/>
        </w:rPr>
        <w:t xml:space="preserve"> </w:t>
      </w:r>
      <w:r w:rsidR="00CB62FA" w:rsidRPr="00C31376">
        <w:rPr>
          <w:b/>
          <w:sz w:val="20"/>
        </w:rPr>
        <w:t>ОТВЕТСТВЕННОСТЬ СТОРОН</w:t>
      </w:r>
    </w:p>
    <w:p w:rsidR="00CB62FA" w:rsidRPr="00C31376" w:rsidRDefault="00CB62FA">
      <w:pPr>
        <w:pStyle w:val="a4"/>
        <w:jc w:val="center"/>
        <w:rPr>
          <w:b/>
          <w:sz w:val="20"/>
        </w:rPr>
      </w:pPr>
    </w:p>
    <w:p w:rsidR="00CB62FA" w:rsidRPr="00C31376" w:rsidRDefault="00BC1B87">
      <w:pPr>
        <w:pStyle w:val="a4"/>
        <w:rPr>
          <w:sz w:val="20"/>
        </w:rPr>
      </w:pPr>
      <w:r w:rsidRPr="00C31376">
        <w:rPr>
          <w:sz w:val="20"/>
        </w:rPr>
        <w:t>6</w:t>
      </w:r>
      <w:r w:rsidR="00CB62FA" w:rsidRPr="00C31376">
        <w:rPr>
          <w:sz w:val="20"/>
        </w:rPr>
        <w:t>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CB62FA" w:rsidRPr="00C31376" w:rsidRDefault="00CB62FA">
      <w:pPr>
        <w:pStyle w:val="a4"/>
        <w:rPr>
          <w:sz w:val="20"/>
        </w:rPr>
      </w:pPr>
    </w:p>
    <w:p w:rsidR="00CB62FA" w:rsidRPr="00C31376" w:rsidRDefault="00BC1B87">
      <w:pPr>
        <w:jc w:val="center"/>
        <w:rPr>
          <w:b/>
        </w:rPr>
      </w:pPr>
      <w:r w:rsidRPr="00C31376">
        <w:t>7</w:t>
      </w:r>
      <w:r w:rsidR="00CB62FA" w:rsidRPr="00C31376">
        <w:t xml:space="preserve">. </w:t>
      </w:r>
      <w:r w:rsidR="00CB62FA" w:rsidRPr="00C31376">
        <w:rPr>
          <w:b/>
        </w:rPr>
        <w:t>ПОРЯДОК РАЗРЕШЕНИЯ СПОРОВ</w:t>
      </w:r>
    </w:p>
    <w:p w:rsidR="00CB62FA" w:rsidRPr="00C31376" w:rsidRDefault="00CB62FA">
      <w:pPr>
        <w:jc w:val="center"/>
        <w:rPr>
          <w:b/>
        </w:rPr>
      </w:pPr>
    </w:p>
    <w:p w:rsidR="00CB62FA" w:rsidRPr="00C31376" w:rsidRDefault="00BC1B87">
      <w:pPr>
        <w:pStyle w:val="a4"/>
        <w:rPr>
          <w:sz w:val="20"/>
        </w:rPr>
      </w:pPr>
      <w:r w:rsidRPr="00C31376">
        <w:rPr>
          <w:sz w:val="20"/>
        </w:rPr>
        <w:t>7</w:t>
      </w:r>
      <w:r w:rsidR="00CB62FA" w:rsidRPr="00C31376">
        <w:rPr>
          <w:sz w:val="20"/>
        </w:rPr>
        <w:t>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CB62FA" w:rsidRPr="00C31376" w:rsidRDefault="00BC1B87">
      <w:pPr>
        <w:jc w:val="both"/>
      </w:pPr>
      <w:r w:rsidRPr="00C31376">
        <w:t>7</w:t>
      </w:r>
      <w:r w:rsidR="00CB62FA" w:rsidRPr="00C31376">
        <w:t xml:space="preserve"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</w:t>
      </w:r>
      <w:r w:rsidR="00AE61E0" w:rsidRPr="00C31376">
        <w:t>в суд в соответствии с действующим законодательством</w:t>
      </w:r>
      <w:r w:rsidR="00CB62FA" w:rsidRPr="00C31376">
        <w:t>.</w:t>
      </w:r>
    </w:p>
    <w:p w:rsidR="00CB62FA" w:rsidRPr="00C31376" w:rsidRDefault="00CB62FA">
      <w:pPr>
        <w:jc w:val="both"/>
      </w:pPr>
    </w:p>
    <w:p w:rsidR="00CB62FA" w:rsidRPr="00C31376" w:rsidRDefault="00BC1B87">
      <w:pPr>
        <w:jc w:val="center"/>
        <w:rPr>
          <w:b/>
        </w:rPr>
      </w:pPr>
      <w:r w:rsidRPr="00C31376">
        <w:t>8</w:t>
      </w:r>
      <w:r w:rsidR="00CB62FA" w:rsidRPr="00C31376">
        <w:t>.</w:t>
      </w:r>
      <w:r w:rsidR="00CB62FA" w:rsidRPr="00C31376">
        <w:rPr>
          <w:b/>
        </w:rPr>
        <w:t xml:space="preserve"> ЗАКЛЮЧИТЕЛЬНОЕ ПОЛОЖЕНИЕ</w:t>
      </w:r>
    </w:p>
    <w:p w:rsidR="00CB62FA" w:rsidRPr="00C31376" w:rsidRDefault="00CB62FA">
      <w:pPr>
        <w:jc w:val="both"/>
      </w:pPr>
    </w:p>
    <w:p w:rsidR="0074037C" w:rsidRPr="00C31376" w:rsidRDefault="00BC1B87" w:rsidP="004D3484">
      <w:pPr>
        <w:pStyle w:val="2"/>
        <w:rPr>
          <w:sz w:val="20"/>
        </w:rPr>
      </w:pPr>
      <w:r w:rsidRPr="00C31376">
        <w:rPr>
          <w:sz w:val="20"/>
        </w:rPr>
        <w:t>8</w:t>
      </w:r>
      <w:r w:rsidR="0074037C" w:rsidRPr="00C31376">
        <w:rPr>
          <w:sz w:val="20"/>
        </w:rPr>
        <w:t>.1 Подписанный сторонами договор считается заключенным и вступает в силу с момента его подписания сторонами.</w:t>
      </w:r>
    </w:p>
    <w:p w:rsidR="0074037C" w:rsidRPr="00C31376" w:rsidRDefault="00BC1B87" w:rsidP="004D3484">
      <w:pPr>
        <w:jc w:val="both"/>
      </w:pPr>
      <w:r w:rsidRPr="00C31376">
        <w:t>8</w:t>
      </w:r>
      <w:r w:rsidR="0074037C" w:rsidRPr="00C31376">
        <w:t>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74037C" w:rsidRPr="00C31376" w:rsidRDefault="00BC1B87" w:rsidP="004D3484">
      <w:pPr>
        <w:jc w:val="both"/>
      </w:pPr>
      <w:r w:rsidRPr="00C31376">
        <w:t>8</w:t>
      </w:r>
      <w:r w:rsidR="0074037C" w:rsidRPr="00C31376">
        <w:t>.3</w:t>
      </w:r>
      <w:proofErr w:type="gramStart"/>
      <w:r w:rsidR="0074037C" w:rsidRPr="00C31376">
        <w:t xml:space="preserve"> П</w:t>
      </w:r>
      <w:proofErr w:type="gramEnd"/>
      <w:r w:rsidR="0074037C" w:rsidRPr="00C31376"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74037C" w:rsidRPr="00C31376" w:rsidRDefault="00BC1B87" w:rsidP="004D3484">
      <w:pPr>
        <w:jc w:val="both"/>
      </w:pPr>
      <w:r w:rsidRPr="00C31376">
        <w:t>8</w:t>
      </w:r>
      <w:r w:rsidR="0074037C" w:rsidRPr="00C31376">
        <w:t>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0E71DF" w:rsidRPr="00C31376" w:rsidRDefault="000E71DF" w:rsidP="000E71DF">
      <w:pPr>
        <w:jc w:val="both"/>
      </w:pPr>
      <w:r w:rsidRPr="00C31376">
        <w:t>8.5 Покупатель подтверждает, что им произведен осмотр приобретаемого имущества, указанного в п. 1.1 настоящего договора.  Покупатель не имеет претензий по количеству и качеству приобретаемого имущества.</w:t>
      </w:r>
    </w:p>
    <w:p w:rsidR="000E71DF" w:rsidRPr="00C31376" w:rsidRDefault="000E71DF" w:rsidP="004D3484">
      <w:pPr>
        <w:jc w:val="both"/>
      </w:pPr>
      <w:r w:rsidRPr="00C31376">
        <w:t>8.6. Покупатель подтверждает, что ознакомлен с имеющейся у финансового управляющего документацией, относительно Предмета договора.</w:t>
      </w:r>
    </w:p>
    <w:p w:rsidR="0074037C" w:rsidRPr="00C31376" w:rsidRDefault="00BC1B87" w:rsidP="004D3484">
      <w:pPr>
        <w:jc w:val="both"/>
      </w:pPr>
      <w:r w:rsidRPr="00C31376">
        <w:t>8</w:t>
      </w:r>
      <w:r w:rsidR="000E71DF" w:rsidRPr="00C31376">
        <w:t>.7</w:t>
      </w:r>
      <w:r w:rsidR="0074037C" w:rsidRPr="00C31376">
        <w:t xml:space="preserve">  Настоящий договор составлен в трех экземплярах, имеющих равную юридическую силу,</w:t>
      </w:r>
      <w:r w:rsidR="0074037C" w:rsidRPr="00C31376">
        <w:rPr>
          <w:b/>
        </w:rPr>
        <w:t xml:space="preserve"> </w:t>
      </w:r>
      <w:r w:rsidR="0074037C" w:rsidRPr="00C31376">
        <w:t>по одному для каждой из сторон и один для предоставления в регистрирующий орган.</w:t>
      </w:r>
    </w:p>
    <w:p w:rsidR="00CB62FA" w:rsidRPr="00C31376" w:rsidRDefault="00CB62FA">
      <w:pPr>
        <w:jc w:val="both"/>
        <w:rPr>
          <w:b/>
        </w:rPr>
      </w:pPr>
    </w:p>
    <w:p w:rsidR="00CB62FA" w:rsidRPr="00C31376" w:rsidRDefault="00BC1B87">
      <w:pPr>
        <w:jc w:val="center"/>
        <w:rPr>
          <w:b/>
        </w:rPr>
      </w:pPr>
      <w:r w:rsidRPr="00C31376">
        <w:rPr>
          <w:b/>
        </w:rPr>
        <w:t>9</w:t>
      </w:r>
      <w:r w:rsidR="00920EA7" w:rsidRPr="00C31376">
        <w:rPr>
          <w:b/>
        </w:rPr>
        <w:t xml:space="preserve">. </w:t>
      </w:r>
      <w:r w:rsidR="00CB62FA" w:rsidRPr="00C31376">
        <w:rPr>
          <w:b/>
        </w:rPr>
        <w:t>ЮРИДИЧЕСКИЕ АДРЕСА И РЕКВИЗИТЫ СТОРОН</w:t>
      </w:r>
    </w:p>
    <w:p w:rsidR="00CB62FA" w:rsidRPr="00C31376" w:rsidRDefault="00CB62FA">
      <w:pPr>
        <w:pStyle w:val="1"/>
        <w:rPr>
          <w:i/>
          <w:sz w:val="20"/>
        </w:rPr>
      </w:pPr>
    </w:p>
    <w:p w:rsidR="00C31376" w:rsidRPr="00C31376" w:rsidRDefault="00CB62FA">
      <w:pPr>
        <w:pStyle w:val="a4"/>
        <w:rPr>
          <w:sz w:val="20"/>
        </w:rPr>
      </w:pPr>
      <w:r w:rsidRPr="00C31376">
        <w:rPr>
          <w:b/>
          <w:sz w:val="20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5211"/>
        <w:gridCol w:w="4926"/>
      </w:tblGrid>
      <w:tr w:rsidR="00C31376" w:rsidRPr="00C31376" w:rsidTr="00C31376">
        <w:tc>
          <w:tcPr>
            <w:tcW w:w="5211" w:type="dxa"/>
          </w:tcPr>
          <w:p w:rsidR="00C31376" w:rsidRPr="00C31376" w:rsidRDefault="00C31376">
            <w:pPr>
              <w:pStyle w:val="a4"/>
              <w:rPr>
                <w:b/>
                <w:sz w:val="20"/>
                <w:u w:val="single"/>
              </w:rPr>
            </w:pPr>
            <w:r w:rsidRPr="00C31376">
              <w:rPr>
                <w:b/>
                <w:sz w:val="20"/>
                <w:u w:val="single"/>
              </w:rPr>
              <w:t>Продавец:</w:t>
            </w:r>
          </w:p>
          <w:p w:rsidR="00C31376" w:rsidRPr="00C31376" w:rsidRDefault="00C31376">
            <w:pPr>
              <w:pStyle w:val="a4"/>
              <w:rPr>
                <w:sz w:val="20"/>
              </w:rPr>
            </w:pPr>
            <w:proofErr w:type="spellStart"/>
            <w:r w:rsidRPr="00C31376">
              <w:rPr>
                <w:sz w:val="20"/>
              </w:rPr>
              <w:t>Щипанов</w:t>
            </w:r>
            <w:proofErr w:type="spellEnd"/>
            <w:r w:rsidRPr="00C31376">
              <w:rPr>
                <w:sz w:val="20"/>
              </w:rPr>
              <w:t xml:space="preserve"> Евгений Владимирович</w:t>
            </w:r>
          </w:p>
          <w:p w:rsidR="00C31376" w:rsidRPr="00C31376" w:rsidRDefault="00C31376">
            <w:pPr>
              <w:pStyle w:val="a4"/>
              <w:rPr>
                <w:sz w:val="20"/>
              </w:rPr>
            </w:pPr>
            <w:r w:rsidRPr="00C31376">
              <w:rPr>
                <w:sz w:val="20"/>
              </w:rPr>
              <w:t>16.09.1971 года рождения</w:t>
            </w:r>
          </w:p>
          <w:p w:rsidR="00C31376" w:rsidRPr="00C31376" w:rsidRDefault="00C31376">
            <w:pPr>
              <w:pStyle w:val="a4"/>
              <w:rPr>
                <w:sz w:val="20"/>
              </w:rPr>
            </w:pPr>
            <w:r w:rsidRPr="00C31376">
              <w:rPr>
                <w:sz w:val="20"/>
              </w:rPr>
              <w:t xml:space="preserve">место рождения п. Новоорск, </w:t>
            </w:r>
            <w:proofErr w:type="spellStart"/>
            <w:r w:rsidRPr="00C31376">
              <w:rPr>
                <w:sz w:val="20"/>
              </w:rPr>
              <w:t>Новоорский</w:t>
            </w:r>
            <w:proofErr w:type="spellEnd"/>
            <w:r w:rsidRPr="00C31376">
              <w:rPr>
                <w:sz w:val="20"/>
              </w:rPr>
              <w:t xml:space="preserve"> район, Оренбургская область</w:t>
            </w:r>
          </w:p>
          <w:p w:rsidR="00C31376" w:rsidRPr="00C31376" w:rsidRDefault="00C31376">
            <w:pPr>
              <w:pStyle w:val="a4"/>
              <w:rPr>
                <w:sz w:val="20"/>
              </w:rPr>
            </w:pPr>
            <w:r w:rsidRPr="00C31376">
              <w:rPr>
                <w:sz w:val="20"/>
              </w:rPr>
              <w:t>ИНН 563500007932</w:t>
            </w:r>
          </w:p>
          <w:p w:rsidR="00C31376" w:rsidRPr="00C31376" w:rsidRDefault="00C31376">
            <w:pPr>
              <w:pStyle w:val="a4"/>
              <w:rPr>
                <w:sz w:val="20"/>
              </w:rPr>
            </w:pPr>
            <w:r w:rsidRPr="00C31376">
              <w:rPr>
                <w:sz w:val="20"/>
              </w:rPr>
              <w:t xml:space="preserve">Адрес должника Оренбургская область, </w:t>
            </w:r>
            <w:proofErr w:type="spellStart"/>
            <w:r w:rsidRPr="00C31376">
              <w:rPr>
                <w:sz w:val="20"/>
              </w:rPr>
              <w:t>Новоорский</w:t>
            </w:r>
            <w:proofErr w:type="spellEnd"/>
            <w:r w:rsidRPr="00C31376">
              <w:rPr>
                <w:sz w:val="20"/>
              </w:rPr>
              <w:t xml:space="preserve"> район, пос. Новоорск, ул. Дружбы, д. 7</w:t>
            </w:r>
          </w:p>
          <w:p w:rsidR="00C31376" w:rsidRPr="00C31376" w:rsidRDefault="00C31376">
            <w:pPr>
              <w:pStyle w:val="a4"/>
              <w:rPr>
                <w:sz w:val="20"/>
              </w:rPr>
            </w:pPr>
            <w:r w:rsidRPr="00C31376">
              <w:rPr>
                <w:sz w:val="20"/>
              </w:rPr>
              <w:t>СНИЛС 060-764-522 56</w:t>
            </w:r>
          </w:p>
          <w:p w:rsidR="00C31376" w:rsidRPr="00C31376" w:rsidRDefault="00C31376">
            <w:pPr>
              <w:pStyle w:val="a4"/>
              <w:rPr>
                <w:sz w:val="20"/>
              </w:rPr>
            </w:pPr>
            <w:r w:rsidRPr="00C31376">
              <w:rPr>
                <w:sz w:val="20"/>
              </w:rPr>
              <w:t>В лице финансового управляющего</w:t>
            </w:r>
          </w:p>
          <w:p w:rsidR="00C31376" w:rsidRPr="00C31376" w:rsidRDefault="00C31376">
            <w:pPr>
              <w:pStyle w:val="a4"/>
              <w:rPr>
                <w:sz w:val="20"/>
              </w:rPr>
            </w:pPr>
            <w:r w:rsidRPr="00C31376">
              <w:rPr>
                <w:sz w:val="20"/>
              </w:rPr>
              <w:t>Берестовой Алёны Викторовны</w:t>
            </w:r>
          </w:p>
          <w:p w:rsidR="00C31376" w:rsidRPr="00C31376" w:rsidRDefault="00C31376" w:rsidP="00C31376">
            <w:pPr>
              <w:pStyle w:val="a4"/>
              <w:rPr>
                <w:sz w:val="20"/>
              </w:rPr>
            </w:pPr>
          </w:p>
          <w:p w:rsidR="00C31376" w:rsidRPr="00C31376" w:rsidRDefault="00C31376" w:rsidP="00C31376">
            <w:pPr>
              <w:pStyle w:val="a4"/>
              <w:rPr>
                <w:sz w:val="20"/>
              </w:rPr>
            </w:pPr>
            <w:r w:rsidRPr="00C31376">
              <w:rPr>
                <w:sz w:val="20"/>
              </w:rPr>
              <w:t>Банк получателя: Оренбургское отделение №8623 ПАО Сбербанк</w:t>
            </w:r>
          </w:p>
          <w:p w:rsidR="00C31376" w:rsidRPr="00C31376" w:rsidRDefault="00C31376" w:rsidP="00C31376">
            <w:pPr>
              <w:pStyle w:val="a4"/>
              <w:rPr>
                <w:sz w:val="20"/>
              </w:rPr>
            </w:pPr>
            <w:proofErr w:type="spellStart"/>
            <w:proofErr w:type="gramStart"/>
            <w:r w:rsidRPr="00C31376">
              <w:rPr>
                <w:sz w:val="20"/>
              </w:rPr>
              <w:t>Кор</w:t>
            </w:r>
            <w:proofErr w:type="spellEnd"/>
            <w:r w:rsidRPr="00C31376">
              <w:rPr>
                <w:sz w:val="20"/>
              </w:rPr>
              <w:t>/счет</w:t>
            </w:r>
            <w:proofErr w:type="gramEnd"/>
            <w:r w:rsidRPr="00C31376">
              <w:rPr>
                <w:sz w:val="20"/>
              </w:rPr>
              <w:t xml:space="preserve"> банка 30101810600000000601</w:t>
            </w:r>
          </w:p>
          <w:p w:rsidR="00C31376" w:rsidRPr="00C31376" w:rsidRDefault="00C31376" w:rsidP="00C31376">
            <w:pPr>
              <w:pStyle w:val="a4"/>
              <w:rPr>
                <w:sz w:val="20"/>
              </w:rPr>
            </w:pPr>
            <w:r w:rsidRPr="00C31376">
              <w:rPr>
                <w:sz w:val="20"/>
              </w:rPr>
              <w:t>БИК банка 045354601</w:t>
            </w:r>
          </w:p>
          <w:p w:rsidR="00C31376" w:rsidRPr="00C31376" w:rsidRDefault="00C31376" w:rsidP="00C31376">
            <w:pPr>
              <w:pStyle w:val="a4"/>
              <w:rPr>
                <w:sz w:val="20"/>
              </w:rPr>
            </w:pPr>
            <w:r w:rsidRPr="00C31376">
              <w:rPr>
                <w:sz w:val="20"/>
              </w:rPr>
              <w:t>КПП банка 561202001</w:t>
            </w:r>
          </w:p>
          <w:p w:rsidR="00C31376" w:rsidRPr="00C31376" w:rsidRDefault="00C31376" w:rsidP="00C31376">
            <w:pPr>
              <w:pStyle w:val="a4"/>
              <w:rPr>
                <w:sz w:val="20"/>
              </w:rPr>
            </w:pPr>
            <w:r w:rsidRPr="00C31376">
              <w:rPr>
                <w:sz w:val="20"/>
              </w:rPr>
              <w:t>ИНН 7707083893</w:t>
            </w:r>
          </w:p>
          <w:p w:rsidR="00C31376" w:rsidRPr="00C31376" w:rsidRDefault="00C31376" w:rsidP="00C31376">
            <w:pPr>
              <w:pStyle w:val="a4"/>
              <w:rPr>
                <w:sz w:val="20"/>
              </w:rPr>
            </w:pPr>
            <w:r w:rsidRPr="00C31376">
              <w:rPr>
                <w:sz w:val="20"/>
              </w:rPr>
              <w:t>Счет получателя 40817810646002680961</w:t>
            </w:r>
          </w:p>
          <w:p w:rsidR="00C31376" w:rsidRPr="00C31376" w:rsidRDefault="00C31376" w:rsidP="00C31376">
            <w:pPr>
              <w:pStyle w:val="a4"/>
              <w:rPr>
                <w:sz w:val="20"/>
              </w:rPr>
            </w:pPr>
            <w:r w:rsidRPr="00C31376">
              <w:rPr>
                <w:sz w:val="20"/>
              </w:rPr>
              <w:t xml:space="preserve">ФИО получателя </w:t>
            </w:r>
            <w:proofErr w:type="spellStart"/>
            <w:r w:rsidRPr="00C31376">
              <w:rPr>
                <w:sz w:val="20"/>
              </w:rPr>
              <w:t>Щипанов</w:t>
            </w:r>
            <w:proofErr w:type="spellEnd"/>
            <w:r w:rsidRPr="00C31376">
              <w:rPr>
                <w:sz w:val="20"/>
              </w:rPr>
              <w:t xml:space="preserve"> Евгений Владимирович</w:t>
            </w:r>
          </w:p>
        </w:tc>
        <w:tc>
          <w:tcPr>
            <w:tcW w:w="4926" w:type="dxa"/>
          </w:tcPr>
          <w:p w:rsidR="00C31376" w:rsidRPr="00C31376" w:rsidRDefault="00C31376">
            <w:pPr>
              <w:pStyle w:val="a4"/>
              <w:rPr>
                <w:b/>
                <w:sz w:val="20"/>
                <w:u w:val="single"/>
              </w:rPr>
            </w:pPr>
            <w:r w:rsidRPr="00C31376">
              <w:rPr>
                <w:b/>
                <w:sz w:val="20"/>
                <w:u w:val="single"/>
              </w:rPr>
              <w:t>Покупатель:</w:t>
            </w:r>
          </w:p>
        </w:tc>
      </w:tr>
      <w:tr w:rsidR="00C31376" w:rsidRPr="00C31376" w:rsidTr="002D5681">
        <w:tc>
          <w:tcPr>
            <w:tcW w:w="10137" w:type="dxa"/>
            <w:gridSpan w:val="2"/>
          </w:tcPr>
          <w:p w:rsidR="00C31376" w:rsidRDefault="00C31376" w:rsidP="00C31376">
            <w:pPr>
              <w:widowControl w:val="0"/>
              <w:ind w:left="360"/>
              <w:jc w:val="center"/>
              <w:rPr>
                <w:b/>
                <w:snapToGrid w:val="0"/>
              </w:rPr>
            </w:pPr>
          </w:p>
          <w:p w:rsidR="00C31376" w:rsidRPr="00C31376" w:rsidRDefault="00C31376" w:rsidP="00C31376">
            <w:pPr>
              <w:widowControl w:val="0"/>
              <w:ind w:left="360"/>
              <w:jc w:val="center"/>
              <w:rPr>
                <w:b/>
                <w:snapToGrid w:val="0"/>
              </w:rPr>
            </w:pPr>
            <w:r w:rsidRPr="00C31376">
              <w:rPr>
                <w:b/>
                <w:snapToGrid w:val="0"/>
              </w:rPr>
              <w:t>ПОДПИСИ    СТОРОН</w:t>
            </w:r>
          </w:p>
        </w:tc>
      </w:tr>
      <w:tr w:rsidR="00C31376" w:rsidRPr="00C31376" w:rsidTr="00C31376">
        <w:tc>
          <w:tcPr>
            <w:tcW w:w="5211" w:type="dxa"/>
          </w:tcPr>
          <w:p w:rsidR="00C31376" w:rsidRDefault="00C31376">
            <w:pPr>
              <w:pStyle w:val="a4"/>
              <w:rPr>
                <w:b/>
                <w:sz w:val="20"/>
              </w:rPr>
            </w:pPr>
            <w:r w:rsidRPr="00C31376">
              <w:rPr>
                <w:b/>
                <w:sz w:val="20"/>
              </w:rPr>
              <w:t xml:space="preserve">Продавец: </w:t>
            </w:r>
          </w:p>
          <w:p w:rsidR="00C31376" w:rsidRDefault="00C31376">
            <w:pPr>
              <w:pStyle w:val="a4"/>
              <w:rPr>
                <w:snapToGrid w:val="0"/>
                <w:sz w:val="20"/>
              </w:rPr>
            </w:pPr>
          </w:p>
          <w:p w:rsidR="00C31376" w:rsidRDefault="00C31376">
            <w:pPr>
              <w:pStyle w:val="a4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______</w:t>
            </w:r>
            <w:r w:rsidRPr="00C31376">
              <w:rPr>
                <w:snapToGrid w:val="0"/>
                <w:sz w:val="20"/>
              </w:rPr>
              <w:t>________</w:t>
            </w:r>
            <w:r>
              <w:rPr>
                <w:snapToGrid w:val="0"/>
                <w:sz w:val="20"/>
              </w:rPr>
              <w:t>___</w:t>
            </w:r>
            <w:r w:rsidRPr="00C31376">
              <w:rPr>
                <w:snapToGrid w:val="0"/>
                <w:sz w:val="20"/>
              </w:rPr>
              <w:t>_____ /</w:t>
            </w:r>
            <w:r w:rsidR="00386B4B">
              <w:rPr>
                <w:snapToGrid w:val="0"/>
                <w:sz w:val="20"/>
                <w:u w:val="single"/>
              </w:rPr>
              <w:t>Акимова</w:t>
            </w:r>
            <w:r w:rsidRPr="00C31376">
              <w:rPr>
                <w:snapToGrid w:val="0"/>
                <w:sz w:val="20"/>
                <w:u w:val="single"/>
              </w:rPr>
              <w:t xml:space="preserve"> А. В.</w:t>
            </w:r>
            <w:r w:rsidRPr="00C31376">
              <w:rPr>
                <w:snapToGrid w:val="0"/>
                <w:sz w:val="20"/>
              </w:rPr>
              <w:t xml:space="preserve">/   </w:t>
            </w:r>
          </w:p>
          <w:p w:rsidR="00C31376" w:rsidRPr="00C31376" w:rsidRDefault="00C31376" w:rsidP="00C31376">
            <w:pPr>
              <w:pStyle w:val="a4"/>
              <w:rPr>
                <w:b/>
                <w:sz w:val="20"/>
                <w:u w:val="single"/>
              </w:rPr>
            </w:pPr>
            <w:r w:rsidRPr="00C31376">
              <w:rPr>
                <w:snapToGrid w:val="0"/>
                <w:sz w:val="20"/>
              </w:rPr>
              <w:t xml:space="preserve">               </w:t>
            </w:r>
            <w:r w:rsidRPr="00C31376">
              <w:rPr>
                <w:sz w:val="20"/>
              </w:rPr>
              <w:t xml:space="preserve">   м.п.  </w:t>
            </w:r>
            <w:r w:rsidRPr="00C31376">
              <w:rPr>
                <w:snapToGrid w:val="0"/>
                <w:sz w:val="20"/>
              </w:rPr>
              <w:t xml:space="preserve">  </w:t>
            </w:r>
          </w:p>
        </w:tc>
        <w:tc>
          <w:tcPr>
            <w:tcW w:w="4926" w:type="dxa"/>
          </w:tcPr>
          <w:p w:rsidR="00C31376" w:rsidRPr="00C31376" w:rsidRDefault="00C31376" w:rsidP="00C3137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</w:t>
            </w:r>
            <w:r w:rsidRPr="00C31376">
              <w:rPr>
                <w:b/>
              </w:rPr>
              <w:t>Покупатель:</w:t>
            </w:r>
          </w:p>
          <w:p w:rsidR="00C31376" w:rsidRPr="00C31376" w:rsidRDefault="00C31376" w:rsidP="00C31376">
            <w:pPr>
              <w:widowControl w:val="0"/>
              <w:ind w:left="360"/>
              <w:jc w:val="both"/>
              <w:rPr>
                <w:b/>
              </w:rPr>
            </w:pPr>
          </w:p>
          <w:p w:rsidR="00C31376" w:rsidRPr="00C31376" w:rsidRDefault="00C31376" w:rsidP="00C31376">
            <w:pPr>
              <w:pStyle w:val="a3"/>
              <w:jc w:val="left"/>
              <w:rPr>
                <w:b/>
                <w:sz w:val="20"/>
              </w:rPr>
            </w:pPr>
            <w:r>
              <w:rPr>
                <w:snapToGrid w:val="0"/>
                <w:sz w:val="20"/>
              </w:rPr>
              <w:t>_______</w:t>
            </w:r>
            <w:r w:rsidRPr="00C31376">
              <w:rPr>
                <w:snapToGrid w:val="0"/>
                <w:sz w:val="20"/>
              </w:rPr>
              <w:t xml:space="preserve">_______________  /__________________/ </w:t>
            </w:r>
          </w:p>
          <w:p w:rsidR="00C31376" w:rsidRPr="00C31376" w:rsidRDefault="00C31376" w:rsidP="00C31376">
            <w:pPr>
              <w:pStyle w:val="a4"/>
              <w:jc w:val="left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 xml:space="preserve">                    </w:t>
            </w:r>
            <w:r w:rsidRPr="00C31376">
              <w:rPr>
                <w:sz w:val="20"/>
              </w:rPr>
              <w:t>м.п.</w:t>
            </w:r>
          </w:p>
        </w:tc>
      </w:tr>
    </w:tbl>
    <w:p w:rsidR="00CB62FA" w:rsidRPr="00C31376" w:rsidRDefault="00CB62FA">
      <w:pPr>
        <w:pStyle w:val="a4"/>
        <w:rPr>
          <w:sz w:val="20"/>
        </w:rPr>
      </w:pPr>
    </w:p>
    <w:p w:rsidR="00F62496" w:rsidRPr="00C31376" w:rsidRDefault="00F62496">
      <w:pPr>
        <w:widowControl w:val="0"/>
        <w:ind w:left="360"/>
        <w:jc w:val="center"/>
        <w:rPr>
          <w:b/>
          <w:snapToGrid w:val="0"/>
        </w:rPr>
      </w:pPr>
    </w:p>
    <w:p w:rsidR="00CB62FA" w:rsidRPr="00C31376" w:rsidRDefault="00CB62FA">
      <w:pPr>
        <w:pStyle w:val="a3"/>
        <w:jc w:val="both"/>
        <w:rPr>
          <w:sz w:val="20"/>
        </w:rPr>
      </w:pPr>
      <w:r w:rsidRPr="00C31376">
        <w:rPr>
          <w:sz w:val="20"/>
        </w:rPr>
        <w:t xml:space="preserve">                                                                                   </w:t>
      </w:r>
    </w:p>
    <w:sectPr w:rsidR="00CB62FA" w:rsidRPr="00C31376" w:rsidSect="00BC1B87">
      <w:headerReference w:type="even" r:id="rId8"/>
      <w:headerReference w:type="default" r:id="rId9"/>
      <w:footerReference w:type="default" r:id="rId10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774" w:rsidRDefault="001B1774">
      <w:r>
        <w:separator/>
      </w:r>
    </w:p>
  </w:endnote>
  <w:endnote w:type="continuationSeparator" w:id="0">
    <w:p w:rsidR="001B1774" w:rsidRDefault="001B1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681" w:rsidRDefault="002D568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774" w:rsidRDefault="001B1774">
      <w:r>
        <w:separator/>
      </w:r>
    </w:p>
  </w:footnote>
  <w:footnote w:type="continuationSeparator" w:id="0">
    <w:p w:rsidR="001B1774" w:rsidRDefault="001B1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681" w:rsidRDefault="00271A4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56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5681" w:rsidRDefault="002D568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681" w:rsidRDefault="00271A4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56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6B4B">
      <w:rPr>
        <w:rStyle w:val="a5"/>
        <w:noProof/>
      </w:rPr>
      <w:t>1</w:t>
    </w:r>
    <w:r>
      <w:rPr>
        <w:rStyle w:val="a5"/>
      </w:rPr>
      <w:fldChar w:fldCharType="end"/>
    </w:r>
  </w:p>
  <w:p w:rsidR="002D5681" w:rsidRDefault="002D568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B78"/>
    <w:rsid w:val="00006ED1"/>
    <w:rsid w:val="00042B55"/>
    <w:rsid w:val="000453F7"/>
    <w:rsid w:val="000E71DF"/>
    <w:rsid w:val="00132D63"/>
    <w:rsid w:val="0013420E"/>
    <w:rsid w:val="001634A5"/>
    <w:rsid w:val="00167BE3"/>
    <w:rsid w:val="001B1774"/>
    <w:rsid w:val="001D1925"/>
    <w:rsid w:val="001E08EB"/>
    <w:rsid w:val="00245113"/>
    <w:rsid w:val="00260F6E"/>
    <w:rsid w:val="00271A40"/>
    <w:rsid w:val="002A6AC1"/>
    <w:rsid w:val="002C7839"/>
    <w:rsid w:val="002D1485"/>
    <w:rsid w:val="002D5681"/>
    <w:rsid w:val="002F3540"/>
    <w:rsid w:val="002F706B"/>
    <w:rsid w:val="00336D52"/>
    <w:rsid w:val="003608A1"/>
    <w:rsid w:val="003800E6"/>
    <w:rsid w:val="00386B4B"/>
    <w:rsid w:val="00397C4A"/>
    <w:rsid w:val="003B1CBA"/>
    <w:rsid w:val="003B3B6E"/>
    <w:rsid w:val="003B63EF"/>
    <w:rsid w:val="003C20C9"/>
    <w:rsid w:val="003D5469"/>
    <w:rsid w:val="00431753"/>
    <w:rsid w:val="00445B48"/>
    <w:rsid w:val="004B1545"/>
    <w:rsid w:val="004D3484"/>
    <w:rsid w:val="004E629C"/>
    <w:rsid w:val="0053101B"/>
    <w:rsid w:val="005513C0"/>
    <w:rsid w:val="0055206E"/>
    <w:rsid w:val="00597601"/>
    <w:rsid w:val="005A0509"/>
    <w:rsid w:val="00613F2F"/>
    <w:rsid w:val="00711653"/>
    <w:rsid w:val="0074037C"/>
    <w:rsid w:val="007615BE"/>
    <w:rsid w:val="00761A68"/>
    <w:rsid w:val="00772B65"/>
    <w:rsid w:val="00835DC5"/>
    <w:rsid w:val="00857FB5"/>
    <w:rsid w:val="008B7E6F"/>
    <w:rsid w:val="008F70FD"/>
    <w:rsid w:val="00910DAD"/>
    <w:rsid w:val="00920EA7"/>
    <w:rsid w:val="00976D0C"/>
    <w:rsid w:val="00976F7A"/>
    <w:rsid w:val="00991AD5"/>
    <w:rsid w:val="009B4617"/>
    <w:rsid w:val="009C393E"/>
    <w:rsid w:val="009D4916"/>
    <w:rsid w:val="00A05139"/>
    <w:rsid w:val="00A14FFD"/>
    <w:rsid w:val="00A2630E"/>
    <w:rsid w:val="00A574B4"/>
    <w:rsid w:val="00A73C12"/>
    <w:rsid w:val="00AA161B"/>
    <w:rsid w:val="00AE61E0"/>
    <w:rsid w:val="00AF36B3"/>
    <w:rsid w:val="00B172ED"/>
    <w:rsid w:val="00B2299B"/>
    <w:rsid w:val="00B272CE"/>
    <w:rsid w:val="00B30008"/>
    <w:rsid w:val="00BC1B87"/>
    <w:rsid w:val="00BC2735"/>
    <w:rsid w:val="00BC5BD7"/>
    <w:rsid w:val="00BD3AED"/>
    <w:rsid w:val="00BD3B91"/>
    <w:rsid w:val="00BE1B3F"/>
    <w:rsid w:val="00BE4412"/>
    <w:rsid w:val="00C31376"/>
    <w:rsid w:val="00CB62FA"/>
    <w:rsid w:val="00CE542D"/>
    <w:rsid w:val="00D00B78"/>
    <w:rsid w:val="00DB5DAB"/>
    <w:rsid w:val="00DE3694"/>
    <w:rsid w:val="00E119A8"/>
    <w:rsid w:val="00E66C06"/>
    <w:rsid w:val="00E853D2"/>
    <w:rsid w:val="00EC223F"/>
    <w:rsid w:val="00EC33C8"/>
    <w:rsid w:val="00ED241D"/>
    <w:rsid w:val="00F0607C"/>
    <w:rsid w:val="00F114D7"/>
    <w:rsid w:val="00F422DC"/>
    <w:rsid w:val="00F62496"/>
    <w:rsid w:val="00F74C1C"/>
    <w:rsid w:val="00F8026C"/>
    <w:rsid w:val="00FB0F54"/>
    <w:rsid w:val="00FB11BB"/>
    <w:rsid w:val="00FF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59"/>
    <w:rsid w:val="002C7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EC33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C3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5A6A2-EBD0-4BE1-9025-44B45071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oda</cp:lastModifiedBy>
  <cp:revision>11</cp:revision>
  <cp:lastPrinted>2005-01-01T03:18:00Z</cp:lastPrinted>
  <dcterms:created xsi:type="dcterms:W3CDTF">2021-03-17T04:28:00Z</dcterms:created>
  <dcterms:modified xsi:type="dcterms:W3CDTF">2024-08-06T09:01:00Z</dcterms:modified>
</cp:coreProperties>
</file>